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empezó con el index, añadiendo imagenes y descripcion de los productos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acabó con el inicio de sesión del login y se siguió con el index. Hicimos cambios en la cabecera y el footer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