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,Bold" w:hAnsi="TimesNewRoman,Bold" w:cs="TimesNewRoman,Bold"/>
          <w:b/>
          <w:bCs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1 Лабораторная работа № 1. 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,Bold" w:hAnsi="TimesNewRoman,Bold" w:cs="TimesNewRoman,Bold"/>
          <w:b/>
          <w:bCs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>Распознавание типов формальных языков и грамматик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Цель: </w:t>
      </w:r>
      <w:r w:rsidRPr="003A2D8F">
        <w:rPr>
          <w:rFonts w:ascii="TimesNewRoman" w:hAnsi="TimesNewRoman" w:cs="TimesNewRoman"/>
          <w:sz w:val="28"/>
          <w:szCs w:val="28"/>
        </w:rPr>
        <w:t xml:space="preserve">- закрепить понятия </w:t>
      </w: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>«</w:t>
      </w:r>
      <w:r w:rsidRPr="003A2D8F">
        <w:rPr>
          <w:rFonts w:ascii="TimesNewRoman" w:hAnsi="TimesNewRoman" w:cs="TimesNewRoman"/>
          <w:sz w:val="28"/>
          <w:szCs w:val="28"/>
        </w:rPr>
        <w:t>алфавит», «цепочка», «формальная грамма-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тика» и «формальный язык», «выводимость цепочек», «эквивалентная грамматика»;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- </w:t>
      </w:r>
      <w:r w:rsidRPr="003A2D8F">
        <w:rPr>
          <w:rFonts w:ascii="TimesNewRoman" w:hAnsi="TimesNewRoman" w:cs="TimesNewRoman"/>
          <w:sz w:val="28"/>
          <w:szCs w:val="28"/>
        </w:rPr>
        <w:t>сформировать умения и навыки распознавания типов формальных языков и грамматик по классификации Хомского, построения эквивалентных грамматик.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>Основы теории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1.1. </w:t>
      </w:r>
      <w:r w:rsidRPr="003A2D8F">
        <w:rPr>
          <w:rFonts w:ascii="TimesNewRoman" w:hAnsi="TimesNewRoman" w:cs="TimesNewRoman"/>
          <w:sz w:val="28"/>
          <w:szCs w:val="28"/>
        </w:rPr>
        <w:t xml:space="preserve">Алфавитом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3A2D8F">
        <w:rPr>
          <w:rFonts w:ascii="TimesNewRoman" w:hAnsi="TimesNewRoman" w:cs="TimesNewRoman"/>
          <w:sz w:val="28"/>
          <w:szCs w:val="28"/>
        </w:rPr>
        <w:t>называется конечное множество символов.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1.2. </w:t>
      </w:r>
      <w:r w:rsidRPr="003A2D8F">
        <w:rPr>
          <w:rFonts w:ascii="TimesNewRoman" w:hAnsi="TimesNewRoman" w:cs="TimesNewRoman"/>
          <w:sz w:val="28"/>
          <w:szCs w:val="28"/>
        </w:rPr>
        <w:t xml:space="preserve">Цепочкой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в алфавите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3A2D8F">
        <w:rPr>
          <w:rFonts w:ascii="TimesNewRoman" w:hAnsi="TimesNewRoman" w:cs="TimesNewRoman"/>
          <w:sz w:val="28"/>
          <w:szCs w:val="28"/>
        </w:rPr>
        <w:t>называется любая конечная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последовательность символов этого алфавита.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,Bold" w:hAnsi="TimesNewRoman,Bold" w:cs="TimesNewRoman,Bold"/>
          <w:b/>
          <w:bCs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Определение 1.3</w:t>
      </w: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. Цепочка, которая не содержит ни одного символа, называется пустой цепочкой и обозначается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ε</w:t>
      </w: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1.4. </w:t>
      </w:r>
      <w:r w:rsidRPr="003A2D8F">
        <w:rPr>
          <w:rFonts w:ascii="TimesNewRoman" w:hAnsi="TimesNewRoman" w:cs="TimesNewRoman"/>
          <w:sz w:val="28"/>
          <w:szCs w:val="28"/>
        </w:rPr>
        <w:t>Формальное определение цепочки символов в алфавите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3A2D8F">
        <w:rPr>
          <w:rFonts w:ascii="TimesNewRoman" w:hAnsi="TimesNewRoman" w:cs="TimesNewRoman"/>
          <w:sz w:val="28"/>
          <w:szCs w:val="28"/>
        </w:rPr>
        <w:t>: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1)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ε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- цепочка в алфавите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3A2D8F">
        <w:rPr>
          <w:rFonts w:ascii="TimesNewRoman" w:hAnsi="TimesNewRoman" w:cs="TimesNewRoman"/>
          <w:sz w:val="28"/>
          <w:szCs w:val="28"/>
        </w:rPr>
        <w:t>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2) если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- цепочка в алфавите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3A2D8F">
        <w:rPr>
          <w:rFonts w:ascii="TimesNewRoman" w:hAnsi="TimesNewRoman" w:cs="TimesNewRoman"/>
          <w:sz w:val="28"/>
          <w:szCs w:val="28"/>
        </w:rPr>
        <w:t xml:space="preserve">и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а </w:t>
      </w:r>
      <w:r w:rsidRPr="003A2D8F">
        <w:rPr>
          <w:rFonts w:ascii="TimesNewRoman" w:hAnsi="TimesNewRoman" w:cs="TimesNewRoman"/>
          <w:sz w:val="28"/>
          <w:szCs w:val="28"/>
        </w:rPr>
        <w:t xml:space="preserve">– символ этого алфавита, то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а </w:t>
      </w:r>
      <w:r w:rsidRPr="003A2D8F">
        <w:rPr>
          <w:rFonts w:ascii="TimesNewRoman" w:hAnsi="TimesNewRoman" w:cs="TimesNewRoman"/>
          <w:sz w:val="28"/>
          <w:szCs w:val="28"/>
        </w:rPr>
        <w:t xml:space="preserve">– цепочка в алфавите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3A2D8F">
        <w:rPr>
          <w:rFonts w:ascii="TimesNewRoman" w:hAnsi="TimesNewRoman" w:cs="TimesNewRoman"/>
          <w:sz w:val="28"/>
          <w:szCs w:val="28"/>
        </w:rPr>
        <w:t>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3)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- цепочка в алфавите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3A2D8F">
        <w:rPr>
          <w:rFonts w:ascii="TimesNewRoman" w:hAnsi="TimesNewRoman" w:cs="TimesNewRoman"/>
          <w:sz w:val="28"/>
          <w:szCs w:val="28"/>
        </w:rPr>
        <w:t>тогда и только тогда, когда она является та-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spellStart"/>
      <w:r w:rsidRPr="003A2D8F">
        <w:rPr>
          <w:rFonts w:ascii="TimesNewRoman" w:hAnsi="TimesNewRoman" w:cs="TimesNewRoman"/>
          <w:sz w:val="28"/>
          <w:szCs w:val="28"/>
        </w:rPr>
        <w:t>ковой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 в силу утверждений 1) и 2).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1.5. </w:t>
      </w:r>
      <w:r w:rsidRPr="003A2D8F">
        <w:rPr>
          <w:rFonts w:ascii="TimesNewRoman" w:hAnsi="TimesNewRoman" w:cs="TimesNewRoman"/>
          <w:sz w:val="28"/>
          <w:szCs w:val="28"/>
        </w:rPr>
        <w:t xml:space="preserve">Длиной цепочки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называется число составляющих ее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символов (обозначается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|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|</w:t>
      </w:r>
      <w:r w:rsidRPr="003A2D8F">
        <w:rPr>
          <w:rFonts w:ascii="TimesNewRoman" w:hAnsi="TimesNewRoman" w:cs="TimesNewRoman"/>
          <w:sz w:val="28"/>
          <w:szCs w:val="28"/>
        </w:rPr>
        <w:t>).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Обозначим через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V* </w:t>
      </w:r>
      <w:r w:rsidRPr="003A2D8F">
        <w:rPr>
          <w:rFonts w:ascii="TimesNewRoman" w:hAnsi="TimesNewRoman" w:cs="TimesNewRoman"/>
          <w:sz w:val="28"/>
          <w:szCs w:val="28"/>
        </w:rPr>
        <w:t xml:space="preserve">множество, содержащее все цепочки в алфавите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3A2D8F">
        <w:rPr>
          <w:rFonts w:ascii="TimesNewRoman" w:hAnsi="TimesNewRoman" w:cs="TimesNewRoman"/>
          <w:sz w:val="28"/>
          <w:szCs w:val="28"/>
        </w:rPr>
        <w:t>,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включая пустую цепочку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ε</w:t>
      </w:r>
      <w:r w:rsidRPr="003A2D8F">
        <w:rPr>
          <w:rFonts w:ascii="TimesNewRoman" w:hAnsi="TimesNewRoman" w:cs="TimesNewRoman"/>
          <w:sz w:val="28"/>
          <w:szCs w:val="28"/>
        </w:rPr>
        <w:t xml:space="preserve">, а через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V+ </w:t>
      </w:r>
      <w:r w:rsidRPr="003A2D8F">
        <w:rPr>
          <w:rFonts w:ascii="TimesNewRoman" w:hAnsi="TimesNewRoman" w:cs="TimesNewRoman"/>
          <w:sz w:val="28"/>
          <w:szCs w:val="28"/>
        </w:rPr>
        <w:t xml:space="preserve">- множество, содержащее все цепочки в алфавите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3A2D8F">
        <w:rPr>
          <w:rFonts w:ascii="TimesNewRoman" w:hAnsi="TimesNewRoman" w:cs="TimesNewRoman"/>
          <w:sz w:val="28"/>
          <w:szCs w:val="28"/>
        </w:rPr>
        <w:t xml:space="preserve">, исключая пустую цепочку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ε</w:t>
      </w:r>
      <w:r w:rsidRPr="003A2D8F">
        <w:rPr>
          <w:rFonts w:ascii="TimesNewRoman" w:hAnsi="TimesNewRoman" w:cs="TimesNewRoman"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1.1. </w:t>
      </w:r>
      <w:r w:rsidRPr="003A2D8F">
        <w:rPr>
          <w:rFonts w:ascii="TimesNewRoman" w:hAnsi="TimesNewRoman" w:cs="TimesNewRoman"/>
          <w:sz w:val="28"/>
          <w:szCs w:val="28"/>
        </w:rPr>
        <w:t xml:space="preserve">Пусть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 xml:space="preserve">{1, 0}, тогда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</w:t>
      </w:r>
      <w:r w:rsidRPr="003A2D8F">
        <w:rPr>
          <w:rFonts w:ascii="TimesNewRoman" w:hAnsi="TimesNewRoman" w:cs="TimesNewRoman"/>
          <w:sz w:val="28"/>
          <w:szCs w:val="28"/>
        </w:rPr>
        <w:t xml:space="preserve">*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{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ε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, 0,1, 00, 01,10,11, 000,</w:t>
      </w:r>
      <w:r w:rsidRPr="003A2D8F">
        <w:rPr>
          <w:rFonts w:ascii="MT-Extra" w:hAnsi="MT-Extra" w:cs="MT-Extra"/>
          <w:sz w:val="28"/>
          <w:szCs w:val="28"/>
        </w:rPr>
        <w:t>K</w:t>
      </w:r>
      <w:r w:rsidRPr="003A2D8F">
        <w:rPr>
          <w:rFonts w:ascii="TimesNewRoman" w:hAnsi="TimesNewRoman" w:cs="TimesNewRoman"/>
          <w:sz w:val="28"/>
          <w:szCs w:val="28"/>
        </w:rPr>
        <w:t>}, а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+ = </w:t>
      </w:r>
      <w:r w:rsidRPr="003A2D8F">
        <w:rPr>
          <w:rFonts w:ascii="TimesNewRoman" w:hAnsi="TimesNewRoman" w:cs="TimesNewRoman"/>
          <w:sz w:val="28"/>
          <w:szCs w:val="28"/>
        </w:rPr>
        <w:t>{0,1, 00, 01,10,11, 000,</w:t>
      </w:r>
      <w:r w:rsidRPr="003A2D8F">
        <w:rPr>
          <w:rFonts w:ascii="MT-Extra" w:hAnsi="MT-Extra" w:cs="MT-Extra"/>
          <w:sz w:val="28"/>
          <w:szCs w:val="28"/>
        </w:rPr>
        <w:t>K</w:t>
      </w:r>
      <w:r w:rsidRPr="003A2D8F">
        <w:rPr>
          <w:rFonts w:ascii="TimesNewRoman" w:hAnsi="TimesNewRoman" w:cs="TimesNewRoman"/>
          <w:sz w:val="28"/>
          <w:szCs w:val="28"/>
        </w:rPr>
        <w:t>}.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1.6. </w:t>
      </w:r>
      <w:r w:rsidRPr="003A2D8F">
        <w:rPr>
          <w:rFonts w:ascii="TimesNewRoman" w:hAnsi="TimesNewRoman" w:cs="TimesNewRoman"/>
          <w:sz w:val="28"/>
          <w:szCs w:val="28"/>
        </w:rPr>
        <w:t>Формальной грамматикой называется четверка вида: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) , (1.1)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где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>- конечное множество нетерминальных символов грамматики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(обычно прописные латинские буквы);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 xml:space="preserve">- множество терминальных символов грамматики (обычно строчные латинские буквы, цифры, и т.п.),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∩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 =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∅</w:t>
      </w:r>
      <w:r w:rsidRPr="003A2D8F">
        <w:rPr>
          <w:rFonts w:ascii="TimesNewRoman" w:hAnsi="TimesNewRoman" w:cs="TimesNewRoman"/>
          <w:sz w:val="28"/>
          <w:szCs w:val="28"/>
        </w:rPr>
        <w:t>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proofErr w:type="gram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– множество правил вывода грамматики, являющееся конечным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подмножеством множества 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</w:t>
      </w:r>
      <w:r w:rsidRPr="003A2D8F">
        <w:rPr>
          <w:rFonts w:ascii="TimesNewRoman" w:hAnsi="TimesNewRoman" w:cs="TimesNewRoman"/>
          <w:sz w:val="28"/>
          <w:szCs w:val="28"/>
        </w:rPr>
        <w:t>)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+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×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</w:t>
      </w:r>
      <w:r w:rsidRPr="003A2D8F">
        <w:rPr>
          <w:rFonts w:ascii="TimesNewRoman" w:hAnsi="TimesNewRoman" w:cs="TimesNewRoman"/>
          <w:sz w:val="28"/>
          <w:szCs w:val="28"/>
        </w:rPr>
        <w:t>)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*</w:t>
      </w:r>
      <w:r w:rsidRPr="003A2D8F">
        <w:rPr>
          <w:rFonts w:ascii="TimesNewRoman" w:hAnsi="TimesNewRoman" w:cs="TimesNewRoman"/>
          <w:sz w:val="28"/>
          <w:szCs w:val="28"/>
        </w:rPr>
        <w:t>; элемент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,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TimesNewRoman" w:hAnsi="TimesNewRoman" w:cs="TimesNewRoman"/>
          <w:sz w:val="28"/>
          <w:szCs w:val="28"/>
        </w:rPr>
        <w:t xml:space="preserve">) множества 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proofErr w:type="gram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называется правилом вывода и записывает-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5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spellStart"/>
      <w:proofErr w:type="gramStart"/>
      <w:r w:rsidRPr="003A2D8F">
        <w:rPr>
          <w:rFonts w:ascii="TimesNewRoman" w:hAnsi="TimesNewRoman" w:cs="TimesNewRoman"/>
          <w:sz w:val="28"/>
          <w:szCs w:val="28"/>
        </w:rPr>
        <w:t>ся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 в виде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α→β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(читается: «из цепочки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выводится цепочка</w:t>
      </w:r>
      <w:proofErr w:type="gramEnd"/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gramStart"/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>»);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- </w:t>
      </w:r>
      <w:r w:rsidRPr="003A2D8F">
        <w:rPr>
          <w:rFonts w:ascii="TimesNewRoman" w:hAnsi="TimesNewRoman" w:cs="TimesNewRoman"/>
          <w:sz w:val="28"/>
          <w:szCs w:val="28"/>
        </w:rPr>
        <w:t xml:space="preserve">начальный символ грамматики,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</w:t>
      </w:r>
      <w:r w:rsidRPr="003A2D8F">
        <w:rPr>
          <w:rFonts w:ascii="TimesNewRoman" w:hAnsi="TimesNewRoman" w:cs="TimesNewRoman"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Для записи правил вывода с одинаковыми левыми частями вида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gramStart"/>
      <w:r w:rsidRPr="003A2D8F">
        <w:rPr>
          <w:rFonts w:ascii="SymbolMT" w:eastAsia="SymbolMT" w:hAnsi="TimesNewRoman,Bold" w:cs="SymbolMT" w:hint="eastAsia"/>
          <w:sz w:val="28"/>
          <w:szCs w:val="28"/>
        </w:rPr>
        <w:lastRenderedPageBreak/>
        <w:t>α</w:t>
      </w:r>
      <w:proofErr w:type="gramEnd"/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→β</w:t>
      </w:r>
      <w:r w:rsidRPr="003A2D8F">
        <w:rPr>
          <w:rFonts w:ascii="TimesNewRoman" w:hAnsi="TimesNewRoman" w:cs="TimesNewRoman"/>
          <w:sz w:val="28"/>
          <w:szCs w:val="28"/>
        </w:rPr>
        <w:t>1,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2,</w:t>
      </w:r>
      <w:r w:rsidRPr="003A2D8F">
        <w:rPr>
          <w:rFonts w:ascii="MT-Extra" w:hAnsi="MT-Extra" w:cs="MT-Extra"/>
          <w:sz w:val="28"/>
          <w:szCs w:val="28"/>
        </w:rPr>
        <w:t>K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 w:rsidRPr="003A2D8F">
        <w:rPr>
          <w:rFonts w:ascii="TimesNewRoman" w:hAnsi="TimesNewRoman" w:cs="TimesNewRoman"/>
          <w:sz w:val="28"/>
          <w:szCs w:val="28"/>
        </w:rPr>
        <w:t>используется сокращенная форма записи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gramStart"/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proofErr w:type="gramEnd"/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→β</w:t>
      </w:r>
      <w:r w:rsidRPr="003A2D8F">
        <w:rPr>
          <w:rFonts w:ascii="TimesNewRoman" w:hAnsi="TimesNewRoman" w:cs="TimesNewRoman"/>
          <w:sz w:val="28"/>
          <w:szCs w:val="28"/>
        </w:rPr>
        <w:t xml:space="preserve">1 |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2 |</w:t>
      </w:r>
      <w:r w:rsidRPr="003A2D8F">
        <w:rPr>
          <w:rFonts w:ascii="MT-Extra" w:hAnsi="MT-Extra" w:cs="MT-Extra"/>
          <w:sz w:val="28"/>
          <w:szCs w:val="28"/>
        </w:rPr>
        <w:t>K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 w:rsidRPr="003A2D8F">
        <w:rPr>
          <w:rFonts w:ascii="TimesNewRoman" w:hAnsi="TimesNewRoman" w:cs="TimesNewRoman"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1.2. </w:t>
      </w:r>
      <w:r w:rsidRPr="003A2D8F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1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=</w:t>
      </w:r>
      <w:r w:rsidRPr="003A2D8F">
        <w:rPr>
          <w:rFonts w:ascii="TimesNewRoman" w:hAnsi="TimesNewRoman" w:cs="TimesNewRoman"/>
          <w:sz w:val="28"/>
          <w:szCs w:val="28"/>
        </w:rPr>
        <w:t>({0, 1}, 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 xml:space="preserve">},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1,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 xml:space="preserve">), где множество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>1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 xml:space="preserve"> со-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стоит из правил вида: 1)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0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TimesNewRoman" w:hAnsi="TimesNewRoman" w:cs="TimesNewRoman"/>
          <w:sz w:val="28"/>
          <w:szCs w:val="28"/>
        </w:rPr>
        <w:t>1; 2) 0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00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TimesNewRoman" w:hAnsi="TimesNewRoman" w:cs="TimesNewRoman"/>
          <w:sz w:val="28"/>
          <w:szCs w:val="28"/>
        </w:rPr>
        <w:t xml:space="preserve">1; 3)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→ε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1.7. </w:t>
      </w:r>
      <w:r w:rsidRPr="003A2D8F">
        <w:rPr>
          <w:rFonts w:ascii="TimesNewRoman" w:hAnsi="TimesNewRoman" w:cs="TimesNewRoman"/>
          <w:sz w:val="28"/>
          <w:szCs w:val="28"/>
        </w:rPr>
        <w:t xml:space="preserve">Цепочка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</w:t>
      </w:r>
      <w:r w:rsidRPr="003A2D8F">
        <w:rPr>
          <w:rFonts w:ascii="TimesNewRoman" w:hAnsi="TimesNewRoman" w:cs="TimesNewRoman"/>
          <w:sz w:val="28"/>
          <w:szCs w:val="28"/>
        </w:rPr>
        <w:t>)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* </w:t>
      </w:r>
      <w:r w:rsidRPr="003A2D8F">
        <w:rPr>
          <w:rFonts w:ascii="TimesNewRoman" w:hAnsi="TimesNewRoman" w:cs="TimesNewRoman"/>
          <w:sz w:val="28"/>
          <w:szCs w:val="28"/>
        </w:rPr>
        <w:t xml:space="preserve">непосредственно выводима 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>из</w:t>
      </w:r>
      <w:proofErr w:type="gramEnd"/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цепочки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>)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+ </w:t>
      </w:r>
      <w:r w:rsidRPr="003A2D8F">
        <w:rPr>
          <w:rFonts w:ascii="TimesNewRoman" w:hAnsi="TimesNewRoman" w:cs="TimesNewRoman"/>
          <w:sz w:val="28"/>
          <w:szCs w:val="28"/>
        </w:rPr>
        <w:t xml:space="preserve">в грамматике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) (обозначается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 xml:space="preserve">: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α⇒β</w:t>
      </w:r>
      <w:r w:rsidRPr="003A2D8F">
        <w:rPr>
          <w:rFonts w:ascii="TimesNewRoman" w:hAnsi="TimesNewRoman" w:cs="TimesNewRoman"/>
          <w:sz w:val="28"/>
          <w:szCs w:val="28"/>
        </w:rPr>
        <w:t>),</w:t>
      </w:r>
      <w:proofErr w:type="gramEnd"/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если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=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ξ</w:t>
      </w:r>
      <w:r w:rsidRPr="003A2D8F">
        <w:rPr>
          <w:rFonts w:ascii="TimesNewRoman" w:hAnsi="TimesNewRoman" w:cs="TimesNewRoman"/>
          <w:sz w:val="28"/>
          <w:szCs w:val="28"/>
        </w:rPr>
        <w:t>1</w:t>
      </w:r>
      <w:proofErr w:type="spellStart"/>
      <w:r w:rsidRPr="003A2D8F">
        <w:rPr>
          <w:rFonts w:ascii="SymbolMT" w:eastAsia="SymbolMT" w:hAnsi="TimesNewRoman,Bold" w:cs="SymbolMT" w:hint="eastAsia"/>
          <w:sz w:val="28"/>
          <w:szCs w:val="28"/>
        </w:rPr>
        <w:t>γξ</w:t>
      </w:r>
      <w:proofErr w:type="spellEnd"/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2 и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=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ξ</w:t>
      </w:r>
      <w:r w:rsidRPr="003A2D8F">
        <w:rPr>
          <w:rFonts w:ascii="TimesNewRoman" w:hAnsi="TimesNewRoman" w:cs="TimesNewRoman"/>
          <w:sz w:val="28"/>
          <w:szCs w:val="28"/>
        </w:rPr>
        <w:t>1</w:t>
      </w:r>
      <w:proofErr w:type="spellStart"/>
      <w:r w:rsidRPr="003A2D8F">
        <w:rPr>
          <w:rFonts w:ascii="SymbolMT" w:eastAsia="SymbolMT" w:hAnsi="TimesNewRoman,Bold" w:cs="SymbolMT" w:hint="eastAsia"/>
          <w:sz w:val="28"/>
          <w:szCs w:val="28"/>
        </w:rPr>
        <w:t>δξ</w:t>
      </w:r>
      <w:proofErr w:type="spellEnd"/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2, где *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SymbolMT" w:eastAsia="SymbolMT" w:hAnsi="TimesNewRoman,Bold" w:cs="SymbolMT" w:hint="eastAsia"/>
          <w:sz w:val="28"/>
          <w:szCs w:val="28"/>
        </w:rPr>
        <w:t>ξ</w:t>
      </w:r>
      <w:r w:rsidRPr="003A2D8F">
        <w:rPr>
          <w:rFonts w:ascii="TimesNewRoman" w:hAnsi="TimesNewRoman" w:cs="TimesNewRoman"/>
          <w:sz w:val="28"/>
          <w:szCs w:val="28"/>
        </w:rPr>
        <w:t>1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ξ</w:t>
      </w:r>
      <w:proofErr w:type="gramEnd"/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2,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δ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) ,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" w:hAnsi="TimesNewRoman" w:cs="TimesNewRoman"/>
          <w:sz w:val="28"/>
          <w:szCs w:val="28"/>
        </w:rPr>
        <w:t xml:space="preserve">(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)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+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γ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VN </w:t>
      </w:r>
      <w:r w:rsidRPr="003A2D8F">
        <w:rPr>
          <w:rFonts w:ascii="TimesNewRoman" w:hAnsi="TimesNewRoman" w:cs="TimesNewRoman"/>
          <w:sz w:val="28"/>
          <w:szCs w:val="28"/>
        </w:rPr>
        <w:t>и правило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вывода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γ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→δ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содержится во множестве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r w:rsidRPr="003A2D8F">
        <w:rPr>
          <w:rFonts w:ascii="TimesNewRoman" w:hAnsi="TimesNewRoman" w:cs="TimesNewRoman"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Определение 1.8. Цепочка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</w:t>
      </w:r>
      <w:r w:rsidRPr="003A2D8F">
        <w:rPr>
          <w:rFonts w:ascii="TimesNewRoman" w:hAnsi="TimesNewRoman" w:cs="TimesNewRoman"/>
          <w:sz w:val="28"/>
          <w:szCs w:val="28"/>
        </w:rPr>
        <w:t>)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* </w:t>
      </w:r>
      <w:r w:rsidRPr="003A2D8F">
        <w:rPr>
          <w:rFonts w:ascii="TimesNewRoman" w:hAnsi="TimesNewRoman" w:cs="TimesNewRoman"/>
          <w:sz w:val="28"/>
          <w:szCs w:val="28"/>
        </w:rPr>
        <w:t xml:space="preserve">выводима из цепочки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)</w:t>
      </w:r>
      <w:proofErr w:type="gramEnd"/>
      <w:r w:rsidRPr="003A2D8F">
        <w:rPr>
          <w:rFonts w:ascii="SymbolMT" w:eastAsia="SymbolMT" w:hAnsi="TimesNewRoman,Bold" w:cs="SymbolMT"/>
          <w:sz w:val="28"/>
          <w:szCs w:val="28"/>
        </w:rPr>
        <w:t xml:space="preserve">+ </w:t>
      </w:r>
      <w:r w:rsidRPr="003A2D8F">
        <w:rPr>
          <w:rFonts w:ascii="TimesNewRoman" w:hAnsi="TimesNewRoman" w:cs="TimesNewRoman"/>
          <w:sz w:val="28"/>
          <w:szCs w:val="28"/>
        </w:rPr>
        <w:t>в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грамматике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 xml:space="preserve">) (обозначается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α⇒</w:t>
      </w:r>
      <w:r w:rsidRPr="003A2D8F">
        <w:rPr>
          <w:rFonts w:ascii="TimesNewRoman" w:hAnsi="TimesNewRoman" w:cs="TimesNewRoman"/>
          <w:sz w:val="28"/>
          <w:szCs w:val="28"/>
        </w:rPr>
        <w:t>*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TimesNewRoman" w:hAnsi="TimesNewRoman" w:cs="TimesNewRoman"/>
          <w:sz w:val="28"/>
          <w:szCs w:val="28"/>
        </w:rPr>
        <w:t xml:space="preserve">), если существует </w:t>
      </w:r>
      <w:proofErr w:type="spellStart"/>
      <w:r w:rsidRPr="003A2D8F">
        <w:rPr>
          <w:rFonts w:ascii="TimesNewRoman" w:hAnsi="TimesNewRoman" w:cs="TimesNewRoman"/>
          <w:sz w:val="28"/>
          <w:szCs w:val="28"/>
        </w:rPr>
        <w:t>последо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spellStart"/>
      <w:r w:rsidRPr="003A2D8F">
        <w:rPr>
          <w:rFonts w:ascii="TimesNewRoman" w:hAnsi="TimesNewRoman" w:cs="TimesNewRoman"/>
          <w:sz w:val="28"/>
          <w:szCs w:val="28"/>
        </w:rPr>
        <w:t>вательность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 цепочек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γ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0 ,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γ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1 ,</w:t>
      </w:r>
      <w:r w:rsidRPr="003A2D8F">
        <w:rPr>
          <w:rFonts w:ascii="MT-Extra" w:hAnsi="MT-Extra" w:cs="MT-Extra"/>
          <w:sz w:val="28"/>
          <w:szCs w:val="28"/>
        </w:rPr>
        <w:t>K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γ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≥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0</w:t>
      </w:r>
      <w:r w:rsidRPr="003A2D8F">
        <w:rPr>
          <w:rFonts w:ascii="TimesNewRoman" w:hAnsi="TimesNewRoman" w:cs="TimesNewRoman"/>
          <w:sz w:val="28"/>
          <w:szCs w:val="28"/>
        </w:rPr>
        <w:t xml:space="preserve">) 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>такая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 xml:space="preserve">, что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=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γ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0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⇒γ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1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⇒</w:t>
      </w:r>
      <w:r w:rsidRPr="003A2D8F">
        <w:rPr>
          <w:rFonts w:ascii="MT-Extra" w:hAnsi="MT-Extra" w:cs="MT-Extra"/>
          <w:sz w:val="28"/>
          <w:szCs w:val="28"/>
        </w:rPr>
        <w:t>K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⇒γ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1.3. </w:t>
      </w:r>
      <w:r w:rsidRPr="003A2D8F">
        <w:rPr>
          <w:rFonts w:ascii="TimesNewRoman" w:hAnsi="TimesNewRoman" w:cs="TimesNewRoman"/>
          <w:sz w:val="28"/>
          <w:szCs w:val="28"/>
        </w:rPr>
        <w:t xml:space="preserve">В грамматике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 xml:space="preserve">1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⇒</w:t>
      </w:r>
      <w:r w:rsidRPr="003A2D8F">
        <w:rPr>
          <w:rFonts w:ascii="TimesNewRoman" w:hAnsi="TimesNewRoman" w:cs="TimesNewRoman"/>
          <w:sz w:val="28"/>
          <w:szCs w:val="28"/>
        </w:rPr>
        <w:t>*000111, т.к. существует вывод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S 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⇒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0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1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⇒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00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11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⇒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000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111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⇒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000111.</w:t>
      </w:r>
      <w:proofErr w:type="gramEnd"/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,Bold" w:hAnsi="TimesNewRoman,Bold" w:cs="TimesNewRoman,Bold"/>
          <w:b/>
          <w:bCs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>Определение</w:t>
      </w:r>
      <w:r w:rsidRPr="003A2D8F">
        <w:rPr>
          <w:rFonts w:ascii="TimesNewRoman,Bold" w:hAnsi="TimesNewRoman,Bold" w:cs="TimesNewRoman,Bold"/>
          <w:b/>
          <w:bCs/>
          <w:sz w:val="28"/>
          <w:szCs w:val="28"/>
          <w:lang w:val="en-US"/>
        </w:rPr>
        <w:t xml:space="preserve"> 1.9. </w:t>
      </w:r>
      <w:r w:rsidRPr="003A2D8F">
        <w:rPr>
          <w:rFonts w:ascii="TimesNewRoman" w:hAnsi="TimesNewRoman" w:cs="TimesNewRoman"/>
          <w:sz w:val="28"/>
          <w:szCs w:val="28"/>
        </w:rPr>
        <w:t xml:space="preserve">Языком, порожденным грамматикой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 xml:space="preserve">) </w:t>
      </w: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>,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называется множество всех цепочек в алфавите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VT</w:t>
      </w:r>
      <w:r w:rsidRPr="003A2D8F">
        <w:rPr>
          <w:rFonts w:ascii="TimesNewRoman" w:hAnsi="TimesNewRoman" w:cs="TimesNewRoman"/>
          <w:sz w:val="28"/>
          <w:szCs w:val="28"/>
        </w:rPr>
        <w:t xml:space="preserve">, которые выводимы 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>из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 xml:space="preserve"> на-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spellStart"/>
      <w:r w:rsidRPr="003A2D8F">
        <w:rPr>
          <w:rFonts w:ascii="TimesNewRoman" w:hAnsi="TimesNewRoman" w:cs="TimesNewRoman"/>
          <w:sz w:val="28"/>
          <w:szCs w:val="28"/>
        </w:rPr>
        <w:t>чального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 символа грамматики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3A2D8F">
        <w:rPr>
          <w:rFonts w:ascii="TimesNewRoman" w:hAnsi="TimesNewRoman" w:cs="TimesNewRoman"/>
          <w:sz w:val="28"/>
          <w:szCs w:val="28"/>
        </w:rPr>
        <w:t xml:space="preserve">c помощью правил множества 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 xml:space="preserve">, т.е. </w:t>
      </w:r>
      <w:proofErr w:type="spellStart"/>
      <w:r w:rsidRPr="003A2D8F">
        <w:rPr>
          <w:rFonts w:ascii="TimesNewRoman" w:hAnsi="TimesNewRoman" w:cs="TimesNewRoman"/>
          <w:sz w:val="28"/>
          <w:szCs w:val="28"/>
        </w:rPr>
        <w:t>множест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во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 xml:space="preserve">)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{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VT</w:t>
      </w:r>
      <w:r w:rsidRPr="003A2D8F">
        <w:rPr>
          <w:rFonts w:ascii="TimesNewRoman" w:hAnsi="TimesNewRoman" w:cs="TimesNewRoman"/>
          <w:sz w:val="28"/>
          <w:szCs w:val="28"/>
        </w:rPr>
        <w:t xml:space="preserve">* |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⇒</w:t>
      </w:r>
      <w:r w:rsidRPr="003A2D8F">
        <w:rPr>
          <w:rFonts w:ascii="TimesNewRoman" w:hAnsi="TimesNewRoman" w:cs="TimesNewRoman"/>
          <w:sz w:val="28"/>
          <w:szCs w:val="28"/>
        </w:rPr>
        <w:t>*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TimesNewRoman" w:hAnsi="TimesNewRoman" w:cs="TimesNewRoman"/>
          <w:sz w:val="28"/>
          <w:szCs w:val="28"/>
        </w:rPr>
        <w:t>}.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1.4. </w:t>
      </w:r>
      <w:r w:rsidRPr="003A2D8F">
        <w:rPr>
          <w:rFonts w:ascii="TimesNewRoman" w:hAnsi="TimesNewRoman" w:cs="TimesNewRoman"/>
          <w:sz w:val="28"/>
          <w:szCs w:val="28"/>
        </w:rPr>
        <w:t xml:space="preserve">Для грамматики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 xml:space="preserve">1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1)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=</w:t>
      </w:r>
      <w:r w:rsidRPr="003A2D8F">
        <w:rPr>
          <w:rFonts w:ascii="TimesNewRoman" w:hAnsi="TimesNewRoman" w:cs="TimesNewRoman"/>
          <w:sz w:val="28"/>
          <w:szCs w:val="28"/>
        </w:rPr>
        <w:t>{0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3A2D8F">
        <w:rPr>
          <w:rFonts w:ascii="TimesNewRoman" w:hAnsi="TimesNewRoman" w:cs="TimesNewRoman"/>
          <w:sz w:val="28"/>
          <w:szCs w:val="28"/>
        </w:rPr>
        <w:t>1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n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n&gt;</w:t>
      </w:r>
      <w:r w:rsidRPr="003A2D8F">
        <w:rPr>
          <w:rFonts w:ascii="TimesNewRoman" w:hAnsi="TimesNewRoman" w:cs="TimesNewRoman"/>
          <w:sz w:val="28"/>
          <w:szCs w:val="28"/>
        </w:rPr>
        <w:t>0}.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Определение 1.10. Цепочка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)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>* , для которой существует вывод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⇒</w:t>
      </w:r>
      <w:r w:rsidRPr="003A2D8F">
        <w:rPr>
          <w:rFonts w:ascii="TimesNewRoman" w:hAnsi="TimesNewRoman" w:cs="TimesNewRoman"/>
          <w:sz w:val="28"/>
          <w:szCs w:val="28"/>
        </w:rPr>
        <w:t>*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TimesNewRoman" w:hAnsi="TimesNewRoman" w:cs="TimesNewRoman"/>
          <w:sz w:val="28"/>
          <w:szCs w:val="28"/>
        </w:rPr>
        <w:t xml:space="preserve">, называется сентенциальной формой в грамматике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) 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Определение 1.11. </w:t>
      </w:r>
      <w:r w:rsidRPr="003A2D8F">
        <w:rPr>
          <w:rFonts w:ascii="TimesNewRoman" w:hAnsi="TimesNewRoman" w:cs="TimesNewRoman"/>
          <w:sz w:val="28"/>
          <w:szCs w:val="28"/>
        </w:rPr>
        <w:t xml:space="preserve">Грамматики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 xml:space="preserve">1 и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 xml:space="preserve">2 называются эквивалентными, </w:t>
      </w:r>
      <w:proofErr w:type="spellStart"/>
      <w:r w:rsidRPr="003A2D8F">
        <w:rPr>
          <w:rFonts w:ascii="TimesNewRoman" w:hAnsi="TimesNewRoman" w:cs="TimesNewRoman"/>
          <w:sz w:val="28"/>
          <w:szCs w:val="28"/>
        </w:rPr>
        <w:t>ес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ли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 xml:space="preserve">1)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2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 xml:space="preserve"> )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 xml:space="preserve"> 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Пример 1.5. </w:t>
      </w:r>
      <w:r w:rsidRPr="003A2D8F">
        <w:rPr>
          <w:rFonts w:ascii="TimesNewRoman" w:hAnsi="TimesNewRoman" w:cs="TimesNewRoman"/>
          <w:sz w:val="28"/>
          <w:szCs w:val="28"/>
        </w:rPr>
        <w:t xml:space="preserve">Для грамматики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1 эквивалентной будет грамматика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2 = ({0, 1}, 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 xml:space="preserve">},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2,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 xml:space="preserve">), где множество правил вывода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>2 содержит правила вида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0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1 | 01.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center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Классификация грамматик по Хомскому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b/>
          <w:sz w:val="28"/>
          <w:szCs w:val="28"/>
        </w:rPr>
        <w:t>Тип 0</w:t>
      </w: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. </w:t>
      </w:r>
      <w:r w:rsidRPr="003A2D8F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) называется грамматикой типа 0, если на ее правила вывода не наложено никаких ограничений, кроме тех, которые указаны в определении грамматики.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Тип 1. </w:t>
      </w:r>
      <w:r w:rsidRPr="003A2D8F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) называется контекстно-зависимой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,Italic" w:hAnsi="TimesNewRoman,Italic" w:cs="TimesNewRoman,Italic"/>
          <w:i/>
          <w:iCs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грамматикой (КЗ-грамматикой), если каждое правило вывода из множества 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Р</w:t>
      </w:r>
      <w:proofErr w:type="gramEnd"/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имеет вид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α→β</w:t>
      </w:r>
      <w:r w:rsidRPr="003A2D8F">
        <w:rPr>
          <w:rFonts w:ascii="TimesNewRoman" w:hAnsi="TimesNewRoman" w:cs="TimesNewRoman"/>
          <w:sz w:val="28"/>
          <w:szCs w:val="28"/>
        </w:rPr>
        <w:t xml:space="preserve">, где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</w:t>
      </w:r>
      <w:r w:rsidRPr="003A2D8F">
        <w:rPr>
          <w:rFonts w:ascii="TimesNewRoman" w:hAnsi="TimesNewRoman" w:cs="TimesNewRoman"/>
          <w:sz w:val="28"/>
          <w:szCs w:val="28"/>
        </w:rPr>
        <w:t xml:space="preserve">)+,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∪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VN</w:t>
      </w:r>
      <w:r w:rsidRPr="003A2D8F">
        <w:rPr>
          <w:rFonts w:ascii="TimesNewRoman" w:hAnsi="TimesNewRoman" w:cs="TimesNewRoman"/>
          <w:sz w:val="28"/>
          <w:szCs w:val="28"/>
        </w:rPr>
        <w:t>)* и |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α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≤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|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TimesNewRoman" w:hAnsi="TimesNewRoman" w:cs="TimesNewRoman"/>
          <w:sz w:val="28"/>
          <w:szCs w:val="28"/>
        </w:rPr>
        <w:t>|.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Тип 2. </w:t>
      </w:r>
      <w:r w:rsidRPr="003A2D8F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) называется контекстно-свободной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грамматикой (КС-грамматикой), если ее правила вывода имеют вид: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,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где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и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β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 </w:t>
      </w:r>
      <w:r w:rsidRPr="003A2D8F">
        <w:rPr>
          <w:rFonts w:ascii="TimesNewRoman" w:hAnsi="TimesNewRoman" w:cs="TimesNewRoman"/>
          <w:sz w:val="28"/>
          <w:szCs w:val="28"/>
        </w:rPr>
        <w:t>*.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Тип 3. </w:t>
      </w:r>
      <w:r w:rsidRPr="003A2D8F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) называется регулярной грамматикой (Р-грамматикой) выровненной вправо, если ее правила вывода имеют вид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→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aB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| 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,</w:t>
      </w:r>
      <w:proofErr w:type="gramEnd"/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где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∈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VT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;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∈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Грамматика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G 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= 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VT </w:t>
      </w:r>
      <w:r w:rsidRPr="003A2D8F">
        <w:rPr>
          <w:rFonts w:ascii="TimesNewRoman" w:hAnsi="TimesNewRoman" w:cs="TimesNewRoman"/>
          <w:sz w:val="28"/>
          <w:szCs w:val="28"/>
        </w:rPr>
        <w:t>,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P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) называется регулярной грамматикой (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>Р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>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грамматикой) выровненной влево, если ее правила вывода имеют вид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→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Ba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| 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,</w:t>
      </w:r>
      <w:proofErr w:type="gramEnd"/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где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∈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VT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;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∈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VN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Определение 1.12</w:t>
      </w:r>
      <w:r w:rsidRPr="003A2D8F">
        <w:rPr>
          <w:rFonts w:ascii="TimesNewRoman,Bold" w:hAnsi="TimesNewRoman,Bold" w:cs="TimesNewRoman,Bold"/>
          <w:b/>
          <w:bCs/>
          <w:sz w:val="28"/>
          <w:szCs w:val="28"/>
        </w:rPr>
        <w:t xml:space="preserve">. </w:t>
      </w:r>
      <w:r w:rsidRPr="003A2D8F">
        <w:rPr>
          <w:rFonts w:ascii="TimesNewRoman" w:hAnsi="TimesNewRoman" w:cs="TimesNewRoman"/>
          <w:sz w:val="28"/>
          <w:szCs w:val="28"/>
        </w:rPr>
        <w:t xml:space="preserve">Язык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 xml:space="preserve">) называется языком типа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k</w:t>
      </w:r>
      <w:r w:rsidRPr="003A2D8F">
        <w:rPr>
          <w:rFonts w:ascii="TimesNewRoman" w:hAnsi="TimesNewRoman" w:cs="TimesNewRoman"/>
          <w:sz w:val="28"/>
          <w:szCs w:val="28"/>
        </w:rPr>
        <w:t xml:space="preserve">, если его можно описать грамматикой типа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k</w:t>
      </w:r>
      <w:r w:rsidRPr="003A2D8F">
        <w:rPr>
          <w:rFonts w:ascii="TimesNewRoman" w:hAnsi="TimesNewRoman" w:cs="TimesNewRoman"/>
          <w:sz w:val="28"/>
          <w:szCs w:val="28"/>
        </w:rPr>
        <w:t xml:space="preserve">, где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k </w:t>
      </w:r>
      <w:r w:rsidRPr="003A2D8F">
        <w:rPr>
          <w:rFonts w:ascii="TimesNewRoman" w:hAnsi="TimesNewRoman" w:cs="TimesNewRoman"/>
          <w:sz w:val="28"/>
          <w:szCs w:val="28"/>
        </w:rPr>
        <w:t>– максимально возможный номер типа грамматики.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Пример 1.6. Примеры различных типов формальных языков и грамматик 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>по</w:t>
      </w:r>
      <w:proofErr w:type="gramEnd"/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классификации Хомского. Терминалы будем обозначать строчными символами, </w:t>
      </w:r>
      <w:proofErr w:type="spellStart"/>
      <w:r w:rsidRPr="003A2D8F">
        <w:rPr>
          <w:rFonts w:ascii="TimesNewRoman" w:hAnsi="TimesNewRoman" w:cs="TimesNewRoman"/>
          <w:sz w:val="28"/>
          <w:szCs w:val="28"/>
        </w:rPr>
        <w:t>нетерминалы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 – прописными буквами, начальный символ грамматики –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S</w:t>
      </w:r>
      <w:r w:rsidRPr="003A2D8F">
        <w:rPr>
          <w:rFonts w:ascii="TimesNewRoman" w:hAnsi="TimesNewRoman" w:cs="TimesNewRoman"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а) Язык типа 0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 xml:space="preserve">{ 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>2 1 | 1 2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bn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≥</w:t>
      </w:r>
      <w:proofErr w:type="gramStart"/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>}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 xml:space="preserve"> определяется грамматикой с </w:t>
      </w:r>
      <w:proofErr w:type="spellStart"/>
      <w:r w:rsidRPr="003A2D8F">
        <w:rPr>
          <w:rFonts w:ascii="TimesNewRoman" w:hAnsi="TimesNewRoman" w:cs="TimesNewRoman"/>
          <w:sz w:val="28"/>
          <w:szCs w:val="28"/>
        </w:rPr>
        <w:t>прави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spellStart"/>
      <w:r w:rsidRPr="003A2D8F">
        <w:rPr>
          <w:rFonts w:ascii="TimesNewRoman" w:hAnsi="TimesNewRoman" w:cs="TimesNewRoman"/>
          <w:sz w:val="28"/>
          <w:szCs w:val="28"/>
        </w:rPr>
        <w:t>лами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 вывода: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1)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aaCFD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; 2)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AD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 w:rsidRPr="003A2D8F">
        <w:rPr>
          <w:rFonts w:ascii="TimesNewRoman" w:hAnsi="TimesNewRoman" w:cs="TimesNewRoman"/>
          <w:sz w:val="28"/>
          <w:szCs w:val="28"/>
        </w:rPr>
        <w:t>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3)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F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AFB | AB</w:t>
      </w:r>
      <w:r w:rsidRPr="003A2D8F">
        <w:rPr>
          <w:rFonts w:ascii="TimesNewRoman" w:hAnsi="TimesNewRoman" w:cs="TimesNewRoman"/>
          <w:sz w:val="28"/>
          <w:szCs w:val="28"/>
        </w:rPr>
        <w:t xml:space="preserve">; 4)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Cb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bC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5)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AB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bBA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; 6)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CB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 w:rsidRPr="003A2D8F">
        <w:rPr>
          <w:rFonts w:ascii="TimesNewRoman" w:hAnsi="TimesNewRoman" w:cs="TimesNewRoman"/>
          <w:sz w:val="28"/>
          <w:szCs w:val="28"/>
        </w:rPr>
        <w:t>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7)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Ab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bA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; 8)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bCD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ε</w:t>
      </w:r>
      <w:r w:rsidRPr="003A2D8F">
        <w:rPr>
          <w:rFonts w:ascii="TimesNewRoman" w:hAnsi="TimesNewRoman" w:cs="TimesNewRoman"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б) Контекстно-зависимый язык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anbncn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proofErr w:type="spellEnd"/>
      <w:r w:rsidRPr="003A2D8F">
        <w:rPr>
          <w:rFonts w:ascii="SymbolMT" w:eastAsia="SymbolMT" w:hAnsi="TimesNewRoman,Bold" w:cs="SymbolMT" w:hint="eastAsia"/>
          <w:sz w:val="28"/>
          <w:szCs w:val="28"/>
        </w:rPr>
        <w:t>≥</w:t>
      </w:r>
      <w:r w:rsidRPr="003A2D8F">
        <w:rPr>
          <w:rFonts w:ascii="TimesNewRoman" w:hAnsi="TimesNewRoman" w:cs="TimesNewRoman"/>
          <w:sz w:val="28"/>
          <w:szCs w:val="28"/>
        </w:rPr>
        <w:t>1} определяется грамма-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proofErr w:type="spellStart"/>
      <w:r w:rsidRPr="003A2D8F">
        <w:rPr>
          <w:rFonts w:ascii="TimesNewRoman" w:hAnsi="TimesNewRoman" w:cs="TimesNewRoman"/>
          <w:sz w:val="28"/>
          <w:szCs w:val="28"/>
        </w:rPr>
        <w:t>тикой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 с правилами вывода:</w:t>
      </w:r>
    </w:p>
    <w:p w:rsidR="00C4328B" w:rsidRPr="00264AA9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264AA9">
        <w:rPr>
          <w:rFonts w:ascii="TimesNewRoman" w:hAnsi="TimesNewRoman" w:cs="TimesNewRoman"/>
          <w:sz w:val="28"/>
          <w:szCs w:val="28"/>
          <w:lang w:val="en-US"/>
        </w:rPr>
        <w:t xml:space="preserve">1) </w:t>
      </w:r>
      <w:r w:rsidRPr="00264AA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S </w:t>
      </w:r>
      <w:r w:rsidRPr="00264AA9">
        <w:rPr>
          <w:rFonts w:ascii="SymbolMT" w:eastAsia="SymbolMT" w:hAnsi="TimesNewRoman,Bold" w:cs="SymbolMT" w:hint="eastAsia"/>
          <w:sz w:val="28"/>
          <w:szCs w:val="28"/>
          <w:lang w:val="en-US"/>
        </w:rPr>
        <w:t>→</w:t>
      </w:r>
      <w:r w:rsidRPr="00264AA9">
        <w:rPr>
          <w:rFonts w:ascii="SymbolMT" w:eastAsia="SymbolMT" w:hAnsi="TimesNewRoman,Bold" w:cs="SymbolMT"/>
          <w:sz w:val="28"/>
          <w:szCs w:val="28"/>
          <w:lang w:val="en-US"/>
        </w:rPr>
        <w:t xml:space="preserve"> </w:t>
      </w:r>
      <w:proofErr w:type="spellStart"/>
      <w:r w:rsidRPr="00264AA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aSBC</w:t>
      </w:r>
      <w:proofErr w:type="spellEnd"/>
      <w:r w:rsidRPr="00264AA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| </w:t>
      </w:r>
      <w:proofErr w:type="spellStart"/>
      <w:proofErr w:type="gramStart"/>
      <w:r w:rsidRPr="00264AA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abc</w:t>
      </w:r>
      <w:proofErr w:type="spellEnd"/>
      <w:r w:rsidRPr="00264AA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264AA9">
        <w:rPr>
          <w:rFonts w:ascii="TimesNewRoman" w:hAnsi="TimesNewRoman" w:cs="TimesNewRoman"/>
          <w:sz w:val="28"/>
          <w:szCs w:val="28"/>
          <w:lang w:val="en-US"/>
        </w:rPr>
        <w:t>;</w:t>
      </w:r>
      <w:proofErr w:type="gramEnd"/>
      <w:r w:rsidRPr="00264AA9">
        <w:rPr>
          <w:rFonts w:ascii="TimesNewRoman" w:hAnsi="TimesNewRoman" w:cs="TimesNewRoman"/>
          <w:sz w:val="28"/>
          <w:szCs w:val="28"/>
          <w:lang w:val="en-US"/>
        </w:rPr>
        <w:t xml:space="preserve"> 2) </w:t>
      </w:r>
      <w:proofErr w:type="spellStart"/>
      <w:r w:rsidRPr="00264AA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bC</w:t>
      </w:r>
      <w:proofErr w:type="spellEnd"/>
      <w:r w:rsidRPr="00264AA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264AA9">
        <w:rPr>
          <w:rFonts w:ascii="SymbolMT" w:eastAsia="SymbolMT" w:hAnsi="TimesNewRoman,Bold" w:cs="SymbolMT" w:hint="eastAsia"/>
          <w:sz w:val="28"/>
          <w:szCs w:val="28"/>
          <w:lang w:val="en-US"/>
        </w:rPr>
        <w:t>→</w:t>
      </w:r>
      <w:r w:rsidRPr="00264AA9">
        <w:rPr>
          <w:rFonts w:ascii="SymbolMT" w:eastAsia="SymbolMT" w:hAnsi="TimesNewRoman,Bold" w:cs="SymbolMT"/>
          <w:sz w:val="28"/>
          <w:szCs w:val="28"/>
          <w:lang w:val="en-US"/>
        </w:rPr>
        <w:t xml:space="preserve"> </w:t>
      </w:r>
      <w:proofErr w:type="spellStart"/>
      <w:r w:rsidRPr="00264AA9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bc</w:t>
      </w:r>
      <w:proofErr w:type="spellEnd"/>
      <w:r w:rsidRPr="00264AA9">
        <w:rPr>
          <w:rFonts w:ascii="TimesNewRoman" w:hAnsi="TimesNewRoman" w:cs="TimesNewRoman"/>
          <w:sz w:val="28"/>
          <w:szCs w:val="28"/>
          <w:lang w:val="en-US"/>
        </w:rPr>
        <w:t>;</w:t>
      </w:r>
    </w:p>
    <w:p w:rsidR="00C4328B" w:rsidRPr="00264AA9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</w:rPr>
        <w:t>Тип</w:t>
      </w:r>
      <w:r w:rsidRPr="00264AA9">
        <w:rPr>
          <w:rFonts w:ascii="TimesNewRoman" w:hAnsi="TimesNewRoman" w:cs="TimesNewRoman"/>
          <w:sz w:val="28"/>
          <w:szCs w:val="28"/>
          <w:lang w:val="en-US"/>
        </w:rPr>
        <w:t xml:space="preserve"> 0</w:t>
      </w:r>
    </w:p>
    <w:p w:rsidR="00C4328B" w:rsidRPr="00264AA9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</w:rPr>
        <w:t>КЗ</w:t>
      </w:r>
    </w:p>
    <w:p w:rsidR="00C4328B" w:rsidRPr="00264AA9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</w:rPr>
        <w:t>КС</w:t>
      </w:r>
    </w:p>
    <w:p w:rsidR="00C4328B" w:rsidRPr="00264AA9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proofErr w:type="gramStart"/>
      <w:r w:rsidRPr="003A2D8F">
        <w:rPr>
          <w:rFonts w:ascii="TimesNewRoman" w:hAnsi="TimesNewRoman" w:cs="TimesNewRoman"/>
          <w:sz w:val="28"/>
          <w:szCs w:val="28"/>
        </w:rPr>
        <w:t>Р</w:t>
      </w:r>
      <w:proofErr w:type="gramEnd"/>
    </w:p>
    <w:p w:rsidR="00C4328B" w:rsidRPr="00264AA9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264AA9">
        <w:rPr>
          <w:rFonts w:ascii="TimesNewRoman" w:hAnsi="TimesNewRoman" w:cs="TimesNewRoman"/>
          <w:sz w:val="28"/>
          <w:szCs w:val="28"/>
          <w:lang w:val="en-US"/>
        </w:rPr>
        <w:t>7</w:t>
      </w:r>
    </w:p>
    <w:p w:rsidR="00C4328B" w:rsidRPr="00264AA9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,Bold" w:hAnsi="TimesNewRoman,Bold" w:cs="TimesNewRoman,Bold"/>
          <w:b/>
          <w:bCs/>
          <w:sz w:val="28"/>
          <w:szCs w:val="28"/>
          <w:lang w:val="en-US"/>
        </w:rPr>
      </w:pPr>
      <w:r w:rsidRPr="00264AA9">
        <w:rPr>
          <w:rFonts w:ascii="TimesNewRoman,Bold" w:hAnsi="TimesNewRoman,Bold" w:cs="TimesNewRoman,Bold"/>
          <w:b/>
          <w:bCs/>
          <w:sz w:val="28"/>
          <w:szCs w:val="28"/>
          <w:lang w:val="en-US"/>
        </w:rPr>
        <w:t xml:space="preserve">3) CB </w:t>
      </w:r>
      <w:r w:rsidRPr="00264AA9">
        <w:rPr>
          <w:rFonts w:ascii="SymbolMT" w:eastAsia="SymbolMT" w:hAnsi="TimesNewRoman,Bold" w:cs="SymbolMT" w:hint="eastAsia"/>
          <w:sz w:val="28"/>
          <w:szCs w:val="28"/>
          <w:lang w:val="en-US"/>
        </w:rPr>
        <w:t>→</w:t>
      </w:r>
      <w:r w:rsidRPr="00264AA9">
        <w:rPr>
          <w:rFonts w:ascii="SymbolMT" w:eastAsia="SymbolMT" w:hAnsi="TimesNewRoman,Bold" w:cs="SymbolMT"/>
          <w:sz w:val="28"/>
          <w:szCs w:val="28"/>
          <w:lang w:val="en-US"/>
        </w:rPr>
        <w:t xml:space="preserve"> </w:t>
      </w:r>
      <w:r w:rsidRPr="00264AA9">
        <w:rPr>
          <w:rFonts w:ascii="TimesNewRoman,Bold" w:hAnsi="TimesNewRoman,Bold" w:cs="TimesNewRoman,Bold"/>
          <w:b/>
          <w:bCs/>
          <w:sz w:val="28"/>
          <w:szCs w:val="28"/>
          <w:lang w:val="en-US"/>
        </w:rPr>
        <w:t xml:space="preserve">BC; 4) </w:t>
      </w:r>
      <w:proofErr w:type="spellStart"/>
      <w:r w:rsidRPr="00264AA9">
        <w:rPr>
          <w:rFonts w:ascii="TimesNewRoman,Bold" w:hAnsi="TimesNewRoman,Bold" w:cs="TimesNewRoman,Bold"/>
          <w:b/>
          <w:bCs/>
          <w:sz w:val="28"/>
          <w:szCs w:val="28"/>
          <w:lang w:val="en-US"/>
        </w:rPr>
        <w:t>cC</w:t>
      </w:r>
      <w:proofErr w:type="spellEnd"/>
      <w:r w:rsidRPr="00264AA9">
        <w:rPr>
          <w:rFonts w:ascii="TimesNewRoman,Bold" w:hAnsi="TimesNewRoman,Bold" w:cs="TimesNewRoman,Bold"/>
          <w:b/>
          <w:bCs/>
          <w:sz w:val="28"/>
          <w:szCs w:val="28"/>
          <w:lang w:val="en-US"/>
        </w:rPr>
        <w:t xml:space="preserve"> </w:t>
      </w:r>
      <w:r w:rsidRPr="00264AA9">
        <w:rPr>
          <w:rFonts w:ascii="SymbolMT" w:eastAsia="SymbolMT" w:hAnsi="TimesNewRoman,Bold" w:cs="SymbolMT" w:hint="eastAsia"/>
          <w:sz w:val="28"/>
          <w:szCs w:val="28"/>
          <w:lang w:val="en-US"/>
        </w:rPr>
        <w:t>→</w:t>
      </w:r>
      <w:r w:rsidRPr="00264AA9">
        <w:rPr>
          <w:rFonts w:ascii="SymbolMT" w:eastAsia="SymbolMT" w:hAnsi="TimesNewRoman,Bold" w:cs="SymbolMT"/>
          <w:sz w:val="28"/>
          <w:szCs w:val="28"/>
          <w:lang w:val="en-US"/>
        </w:rPr>
        <w:t xml:space="preserve"> </w:t>
      </w:r>
      <w:r w:rsidRPr="00264AA9">
        <w:rPr>
          <w:rFonts w:ascii="TimesNewRoman,Bold" w:hAnsi="TimesNewRoman,Bold" w:cs="TimesNewRoman,Bold"/>
          <w:b/>
          <w:bCs/>
          <w:sz w:val="28"/>
          <w:szCs w:val="28"/>
          <w:lang w:val="en-US"/>
        </w:rPr>
        <w:t>cc;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5)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BB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bb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в) Контекстно-свободный язык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)={(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ab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)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(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cb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)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&gt;0</w:t>
      </w:r>
      <w:proofErr w:type="gramStart"/>
      <w:r w:rsidRPr="003A2D8F">
        <w:rPr>
          <w:rFonts w:ascii="TimesNewRoman" w:hAnsi="TimesNewRoman" w:cs="TimesNewRoman"/>
          <w:sz w:val="28"/>
          <w:szCs w:val="28"/>
        </w:rPr>
        <w:t xml:space="preserve"> }</w:t>
      </w:r>
      <w:proofErr w:type="gramEnd"/>
      <w:r w:rsidRPr="003A2D8F">
        <w:rPr>
          <w:rFonts w:ascii="TimesNewRoman" w:hAnsi="TimesNewRoman" w:cs="TimesNewRoman"/>
          <w:sz w:val="28"/>
          <w:szCs w:val="28"/>
        </w:rPr>
        <w:t xml:space="preserve"> определяется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грамматикой с правилами вывода: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1)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S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aQb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accb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2)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Q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cSc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.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г) Регулярный язык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ω⊥</w:t>
      </w:r>
      <w:r w:rsidRPr="003A2D8F">
        <w:rPr>
          <w:rFonts w:ascii="SymbolMT" w:eastAsia="SymbolMT" w:hAnsi="TimesNewRoman,Bold" w:cs="SymbolMT"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ω∈</w:t>
      </w:r>
      <w:r w:rsidRPr="003A2D8F">
        <w:rPr>
          <w:rFonts w:ascii="TimesNewRoman" w:hAnsi="TimesNewRoman" w:cs="TimesNewRoman"/>
          <w:sz w:val="28"/>
          <w:szCs w:val="28"/>
        </w:rPr>
        <w:t>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a, b</w:t>
      </w:r>
      <w:r w:rsidRPr="003A2D8F">
        <w:rPr>
          <w:rFonts w:ascii="TimesNewRoman" w:hAnsi="TimesNewRoman" w:cs="TimesNewRoman"/>
          <w:sz w:val="28"/>
          <w:szCs w:val="28"/>
        </w:rPr>
        <w:t xml:space="preserve">}+, где нет двух рядом стоящих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а</w:t>
      </w:r>
      <w:r w:rsidRPr="003A2D8F">
        <w:rPr>
          <w:rFonts w:ascii="TimesNewRoman" w:hAnsi="TimesNewRoman" w:cs="TimesNewRoman"/>
          <w:sz w:val="28"/>
          <w:szCs w:val="28"/>
        </w:rPr>
        <w:t>}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определяется грамматикой с правилами вывода: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1)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S 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  <w:lang w:val="en-US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⊥</w:t>
      </w:r>
      <w:r w:rsidRPr="003A2D8F">
        <w:rPr>
          <w:rFonts w:ascii="SymbolMT" w:eastAsia="SymbolMT" w:hAnsi="TimesNewRoman,Bold" w:cs="SymbolMT"/>
          <w:sz w:val="28"/>
          <w:szCs w:val="28"/>
          <w:lang w:val="en-US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| B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⊥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2)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A 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  <w:lang w:val="en-US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 | Ba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;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3)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B 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→</w:t>
      </w:r>
      <w:r w:rsidRPr="003A2D8F">
        <w:rPr>
          <w:rFonts w:ascii="SymbolMT" w:eastAsia="SymbolMT" w:hAnsi="TimesNewRoman,Bold" w:cs="SymbolMT"/>
          <w:sz w:val="28"/>
          <w:szCs w:val="28"/>
          <w:lang w:val="en-US"/>
        </w:rPr>
        <w:t xml:space="preserve">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 | Bb | Ab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.</w:t>
      </w:r>
    </w:p>
    <w:p w:rsidR="00C4328B" w:rsidRPr="003A2D8F" w:rsidRDefault="00C4328B" w:rsidP="00264AA9">
      <w:pPr>
        <w:autoSpaceDE w:val="0"/>
        <w:autoSpaceDN w:val="0"/>
        <w:adjustRightInd w:val="0"/>
        <w:ind w:firstLine="0"/>
        <w:jc w:val="center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lastRenderedPageBreak/>
        <w:t>Постановка задачи к лабораторной работе № 1</w:t>
      </w:r>
    </w:p>
    <w:p w:rsidR="00C4328B" w:rsidRPr="003A2D8F" w:rsidRDefault="00C4328B" w:rsidP="00264AA9">
      <w:pPr>
        <w:autoSpaceDE w:val="0"/>
        <w:autoSpaceDN w:val="0"/>
        <w:adjustRightInd w:val="0"/>
        <w:ind w:firstLine="567"/>
        <w:jc w:val="left"/>
        <w:rPr>
          <w:rFonts w:ascii="TimesNewRoman" w:hAnsi="TimesNewRoman" w:cs="TimesNewRoman"/>
          <w:sz w:val="28"/>
          <w:szCs w:val="28"/>
        </w:rPr>
      </w:pPr>
      <w:proofErr w:type="gramStart"/>
      <w:r w:rsidRPr="003A2D8F">
        <w:rPr>
          <w:rFonts w:ascii="TimesNewRoman" w:hAnsi="TimesNewRoman" w:cs="TimesNewRoman"/>
          <w:sz w:val="28"/>
          <w:szCs w:val="28"/>
        </w:rPr>
        <w:t>При выполнении лабораторной работы следует реализовать следующие</w:t>
      </w:r>
      <w:proofErr w:type="gramEnd"/>
    </w:p>
    <w:p w:rsidR="00C4328B" w:rsidRPr="003A2D8F" w:rsidRDefault="00C4328B" w:rsidP="00264AA9">
      <w:pPr>
        <w:autoSpaceDE w:val="0"/>
        <w:autoSpaceDN w:val="0"/>
        <w:adjustRightInd w:val="0"/>
        <w:ind w:firstLine="567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действия: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1) составить грамматику, порождающую формальный язык, заданный в соответствии с вариантом;</w:t>
      </w:r>
      <w:bookmarkStart w:id="0" w:name="_GoBack"/>
      <w:bookmarkEnd w:id="0"/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2) определить тип формальной грамматики и языка по классификации</w:t>
      </w: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Хомского;</w:t>
      </w:r>
    </w:p>
    <w:p w:rsidR="00C4328B" w:rsidRDefault="00C4328B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3) разработать программное средство, </w:t>
      </w:r>
      <w:r w:rsidR="00264AA9">
        <w:rPr>
          <w:rFonts w:ascii="TimesNewRoman" w:hAnsi="TimesNewRoman" w:cs="TimesNewRoman"/>
          <w:sz w:val="28"/>
          <w:szCs w:val="28"/>
        </w:rPr>
        <w:t xml:space="preserve">реализующее распознавание введенной цепочки и ее синтаксический  разбор. </w:t>
      </w:r>
    </w:p>
    <w:p w:rsidR="00264AA9" w:rsidRPr="003A2D8F" w:rsidRDefault="00264AA9" w:rsidP="00C4328B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</w:p>
    <w:p w:rsidR="00C4328B" w:rsidRPr="003A2D8F" w:rsidRDefault="00C4328B" w:rsidP="00C4328B">
      <w:pPr>
        <w:autoSpaceDE w:val="0"/>
        <w:autoSpaceDN w:val="0"/>
        <w:adjustRightInd w:val="0"/>
        <w:ind w:firstLine="0"/>
        <w:jc w:val="center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>Варианты заданий: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smartTag w:uri="urn:schemas-microsoft-com:office:smarttags" w:element="metricconverter">
        <w:smartTagPr>
          <w:attr w:name="ProductID" w:val="1 L"/>
        </w:smartTagPr>
        <w:r w:rsidRPr="003A2D8F">
          <w:rPr>
            <w:rFonts w:ascii="TimesNewRoman" w:hAnsi="TimesNewRoman" w:cs="TimesNewRoman"/>
            <w:sz w:val="28"/>
            <w:szCs w:val="28"/>
          </w:rPr>
          <w:t xml:space="preserve">1 </w:t>
        </w:r>
        <w:r w:rsidRPr="003A2D8F">
          <w:rPr>
            <w:rFonts w:ascii="TimesNewRoman,Italic" w:hAnsi="TimesNewRoman,Italic" w:cs="TimesNewRoman,Italic"/>
            <w:i/>
            <w:iCs/>
            <w:sz w:val="28"/>
            <w:szCs w:val="28"/>
          </w:rPr>
          <w:t>L</w:t>
        </w:r>
      </w:smartTag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n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m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k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k</w:t>
      </w:r>
      <w:r w:rsidRPr="003A2D8F">
        <w:rPr>
          <w:rFonts w:ascii="TimesNewRoman" w:hAnsi="TimesNewRoman" w:cs="TimesNewRoman"/>
          <w:sz w:val="28"/>
          <w:szCs w:val="28"/>
        </w:rPr>
        <w:t>&gt;0}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2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)={(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ab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)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n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(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cb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)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m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proofErr w:type="spellEnd"/>
      <w:r w:rsidRPr="003A2D8F">
        <w:rPr>
          <w:rFonts w:ascii="SymbolMT" w:eastAsia="SymbolMT" w:hAnsi="TimesNewRoman,Bold" w:cs="SymbolMT" w:hint="eastAsia"/>
          <w:sz w:val="28"/>
          <w:szCs w:val="28"/>
        </w:rPr>
        <w:t>≥</w:t>
      </w:r>
      <w:r w:rsidRPr="003A2D8F">
        <w:rPr>
          <w:rFonts w:ascii="TimesNewRoman" w:hAnsi="TimesNewRoman" w:cs="TimesNewRoman"/>
          <w:sz w:val="28"/>
          <w:szCs w:val="28"/>
        </w:rPr>
        <w:t>0}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3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)={0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n</w:t>
      </w:r>
      <w:r w:rsidRPr="003A2D8F">
        <w:rPr>
          <w:rFonts w:ascii="TimesNewRoman" w:hAnsi="TimesNewRoman" w:cs="TimesNewRoman"/>
          <w:sz w:val="28"/>
          <w:szCs w:val="28"/>
        </w:rPr>
        <w:t>(10)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m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m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≥</w:t>
      </w:r>
      <w:r w:rsidRPr="003A2D8F">
        <w:rPr>
          <w:rFonts w:ascii="TimesNewRoman" w:hAnsi="TimesNewRoman" w:cs="TimesNewRoman"/>
          <w:sz w:val="28"/>
          <w:szCs w:val="28"/>
        </w:rPr>
        <w:t>0}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4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wcwcw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w</w:t>
      </w:r>
      <w:proofErr w:type="spellEnd"/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" w:hAnsi="TimesNewRoman" w:cs="TimesNewRoman"/>
          <w:sz w:val="28"/>
          <w:szCs w:val="28"/>
        </w:rPr>
        <w:t>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3A2D8F">
        <w:rPr>
          <w:rFonts w:ascii="TimesNewRoman" w:hAnsi="TimesNewRoman" w:cs="TimesNewRoman"/>
          <w:sz w:val="28"/>
          <w:szCs w:val="28"/>
        </w:rPr>
        <w:t>}</w:t>
      </w:r>
      <w:r w:rsidRPr="003A2D8F">
        <w:rPr>
          <w:rFonts w:ascii="TimesNewRoman" w:hAnsi="TimesNewRoman" w:cs="TimesNewRoman"/>
          <w:sz w:val="28"/>
          <w:szCs w:val="28"/>
          <w:vertAlign w:val="superscript"/>
        </w:rPr>
        <w:t>+</w:t>
      </w:r>
      <w:r w:rsidRPr="003A2D8F">
        <w:rPr>
          <w:rFonts w:ascii="TimesNewRoman" w:hAnsi="TimesNewRoman" w:cs="TimesNewRoman"/>
          <w:sz w:val="28"/>
          <w:szCs w:val="28"/>
        </w:rPr>
        <w:t>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5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 w:rsidRPr="003A2D8F">
        <w:rPr>
          <w:rFonts w:ascii="TimesNewRoman" w:hAnsi="TimesNewRoman" w:cs="TimesNewRoman"/>
          <w:sz w:val="28"/>
          <w:szCs w:val="28"/>
          <w:vertAlign w:val="superscript"/>
        </w:rPr>
        <w:t>2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n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 xml:space="preserve">n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3A2D8F">
        <w:rPr>
          <w:rFonts w:ascii="TimesNewRoman" w:hAnsi="TimesNewRoman" w:cs="TimesNewRoman"/>
          <w:sz w:val="28"/>
          <w:szCs w:val="28"/>
        </w:rPr>
        <w:t>&gt;0}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6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+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-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" w:hAnsi="TimesNewRoman" w:cs="TimesNewRoman"/>
          <w:sz w:val="28"/>
          <w:szCs w:val="28"/>
        </w:rPr>
        <w:t>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3A2D8F">
        <w:rPr>
          <w:rFonts w:ascii="TimesNewRoman" w:hAnsi="TimesNewRoman" w:cs="TimesNewRoman"/>
          <w:sz w:val="28"/>
          <w:szCs w:val="28"/>
        </w:rPr>
        <w:t>}</w:t>
      </w:r>
      <w:r w:rsidRPr="003A2D8F">
        <w:rPr>
          <w:rFonts w:ascii="TimesNewRoman" w:hAnsi="TimesNewRoman" w:cs="TimesNewRoman"/>
          <w:sz w:val="28"/>
          <w:szCs w:val="28"/>
          <w:vertAlign w:val="superscript"/>
        </w:rPr>
        <w:t>+</w:t>
      </w:r>
      <w:r w:rsidRPr="003A2D8F">
        <w:rPr>
          <w:rFonts w:ascii="TimesNewRoman" w:hAnsi="TimesNewRoman" w:cs="TimesNewRoman"/>
          <w:sz w:val="28"/>
          <w:szCs w:val="28"/>
        </w:rPr>
        <w:t>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7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)={(10)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n</w:t>
      </w:r>
      <w:r w:rsidRPr="003A2D8F">
        <w:rPr>
          <w:rFonts w:ascii="TimesNewRoman" w:hAnsi="TimesNewRoman" w:cs="TimesNewRoman"/>
          <w:sz w:val="28"/>
          <w:szCs w:val="28"/>
          <w:vertAlign w:val="superscript"/>
        </w:rPr>
        <w:t>-1</w:t>
      </w:r>
      <w:r w:rsidRPr="003A2D8F">
        <w:rPr>
          <w:rFonts w:ascii="TimesNewRoman" w:hAnsi="TimesNewRoman" w:cs="TimesNewRoman"/>
          <w:sz w:val="28"/>
          <w:szCs w:val="28"/>
        </w:rPr>
        <w:t>(01)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n</w:t>
      </w:r>
      <w:r w:rsidRPr="003A2D8F">
        <w:rPr>
          <w:rFonts w:ascii="TimesNewRoman" w:hAnsi="TimesNewRoman" w:cs="TimesNewRoman"/>
          <w:sz w:val="28"/>
          <w:szCs w:val="28"/>
          <w:vertAlign w:val="superscript"/>
        </w:rPr>
        <w:t>+1</w:t>
      </w:r>
      <w:r w:rsidRPr="003A2D8F">
        <w:rPr>
          <w:rFonts w:ascii="TimesNewRoman" w:hAnsi="TimesNewRoman" w:cs="TimesNewRoman"/>
          <w:sz w:val="28"/>
          <w:szCs w:val="28"/>
        </w:rPr>
        <w:t xml:space="preserve"> |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r w:rsidRPr="003A2D8F">
        <w:rPr>
          <w:rFonts w:ascii="TimesNewRoman" w:hAnsi="TimesNewRoman" w:cs="TimesNewRoman"/>
          <w:sz w:val="28"/>
          <w:szCs w:val="28"/>
        </w:rPr>
        <w:t>&gt;0}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</w:rPr>
      </w:pPr>
      <w:r w:rsidRPr="003A2D8F">
        <w:rPr>
          <w:rFonts w:ascii="TimesNewRoman" w:hAnsi="TimesNewRoman" w:cs="TimesNewRoman"/>
          <w:sz w:val="28"/>
          <w:szCs w:val="28"/>
        </w:rPr>
        <w:t xml:space="preserve">8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L</w:t>
      </w:r>
      <w:r w:rsidRPr="003A2D8F">
        <w:rPr>
          <w:rFonts w:ascii="TimesNewRoman" w:hAnsi="TimesNewRoman" w:cs="TimesNewRoman"/>
          <w:sz w:val="28"/>
          <w:szCs w:val="28"/>
        </w:rPr>
        <w:t>(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G</w:t>
      </w:r>
      <w:r w:rsidRPr="003A2D8F">
        <w:rPr>
          <w:rFonts w:ascii="TimesNewRoman" w:hAnsi="TimesNewRoman" w:cs="TimesNewRoman"/>
          <w:sz w:val="28"/>
          <w:szCs w:val="28"/>
        </w:rPr>
        <w:t>)={(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ac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>)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</w:rPr>
        <w:t>n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</w:rPr>
        <w:t xml:space="preserve">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n</w:t>
      </w:r>
      <w:proofErr w:type="spellEnd"/>
      <w:r w:rsidRPr="003A2D8F">
        <w:rPr>
          <w:rFonts w:ascii="TimesNewRoman" w:hAnsi="TimesNewRoman" w:cs="TimesNewRoman"/>
          <w:sz w:val="28"/>
          <w:szCs w:val="28"/>
        </w:rPr>
        <w:t xml:space="preserve">&gt;0,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a</w:t>
      </w:r>
      <w:proofErr w:type="spellEnd"/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" w:hAnsi="TimesNewRoman" w:cs="TimesNewRoman"/>
          <w:sz w:val="28"/>
          <w:szCs w:val="28"/>
        </w:rPr>
        <w:t>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b</w:t>
      </w:r>
      <w:r w:rsidRPr="003A2D8F">
        <w:rPr>
          <w:rFonts w:ascii="TimesNewRoman" w:hAnsi="TimesNewRoman" w:cs="TimesNewRoman"/>
          <w:sz w:val="28"/>
          <w:szCs w:val="28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d</w:t>
      </w:r>
      <w:r w:rsidRPr="003A2D8F">
        <w:rPr>
          <w:rFonts w:ascii="TimesNewRoman" w:hAnsi="TimesNewRoman" w:cs="TimesNewRoman"/>
          <w:sz w:val="28"/>
          <w:szCs w:val="28"/>
        </w:rPr>
        <w:t xml:space="preserve">},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</w:rPr>
        <w:t>c</w:t>
      </w:r>
      <w:r w:rsidRPr="003A2D8F">
        <w:rPr>
          <w:rFonts w:ascii="SymbolMT" w:eastAsia="SymbolMT" w:hAnsi="TimesNewRoman,Bold" w:cs="SymbolMT" w:hint="eastAsia"/>
          <w:sz w:val="28"/>
          <w:szCs w:val="28"/>
        </w:rPr>
        <w:t>∈</w:t>
      </w:r>
      <w:r w:rsidRPr="003A2D8F">
        <w:rPr>
          <w:rFonts w:ascii="TimesNewRoman" w:hAnsi="TimesNewRoman" w:cs="TimesNewRoman"/>
          <w:sz w:val="28"/>
          <w:szCs w:val="28"/>
        </w:rPr>
        <w:t>{+, -}}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9 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L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(</w:t>
      </w:r>
      <w:proofErr w:type="gramEnd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G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)={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⊥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(010)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vertAlign w:val="superscript"/>
          <w:lang w:val="en-US"/>
        </w:rPr>
        <w:t>n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⊥</w:t>
      </w:r>
      <w:r w:rsidRPr="003A2D8F">
        <w:rPr>
          <w:rFonts w:ascii="SymbolMT" w:eastAsia="SymbolMT" w:hAnsi="TimesNewRoman,Bold" w:cs="SymbolMT"/>
          <w:sz w:val="28"/>
          <w:szCs w:val="28"/>
          <w:lang w:val="en-US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|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n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&gt;0}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10 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L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(</w:t>
      </w:r>
      <w:proofErr w:type="gramEnd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G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)={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1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2…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anan</w:t>
      </w:r>
      <w:proofErr w:type="spellEnd"/>
      <w:r w:rsidRPr="003A2D8F">
        <w:rPr>
          <w:rFonts w:ascii="TimesNewRoman" w:hAnsi="TimesNewRoman" w:cs="TimesNewRoman"/>
          <w:sz w:val="28"/>
          <w:szCs w:val="28"/>
          <w:lang w:val="en-US"/>
        </w:rPr>
        <w:t>…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2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1|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ai</w:t>
      </w:r>
      <w:proofErr w:type="spellEnd"/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∈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{0, 1}}</w:t>
      </w:r>
    </w:p>
    <w:p w:rsidR="00C4328B" w:rsidRPr="003A2D8F" w:rsidRDefault="00C4328B" w:rsidP="003A2D8F">
      <w:pPr>
        <w:autoSpaceDE w:val="0"/>
        <w:autoSpaceDN w:val="0"/>
        <w:adjustRightInd w:val="0"/>
        <w:ind w:firstLine="0"/>
        <w:jc w:val="left"/>
        <w:rPr>
          <w:rFonts w:ascii="TimesNewRoman" w:hAnsi="TimesNewRoman" w:cs="TimesNewRoman"/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11 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L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(</w:t>
      </w:r>
      <w:proofErr w:type="gramEnd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G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)={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1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2…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ana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1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2…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an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ai</w:t>
      </w:r>
      <w:proofErr w:type="spellEnd"/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∈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{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c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d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}}</w:t>
      </w:r>
    </w:p>
    <w:p w:rsidR="0036161A" w:rsidRPr="003A2D8F" w:rsidRDefault="00C4328B" w:rsidP="003A2D8F">
      <w:pPr>
        <w:ind w:firstLine="0"/>
        <w:rPr>
          <w:sz w:val="28"/>
          <w:szCs w:val="28"/>
          <w:lang w:val="en-US"/>
        </w:rPr>
      </w:pP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12 </w:t>
      </w:r>
      <w:proofErr w:type="gram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L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(</w:t>
      </w:r>
      <w:proofErr w:type="gramEnd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G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)={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ab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.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</w:t>
      </w:r>
      <w:proofErr w:type="spellEnd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 xml:space="preserve"> 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| </w:t>
      </w:r>
      <w:proofErr w:type="spellStart"/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ai</w:t>
      </w:r>
      <w:proofErr w:type="spellEnd"/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∈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 xml:space="preserve">{+, -}, </w:t>
      </w:r>
      <w:r w:rsidRPr="003A2D8F">
        <w:rPr>
          <w:rFonts w:ascii="TimesNewRoman,Italic" w:hAnsi="TimesNewRoman,Italic" w:cs="TimesNewRoman,Italic"/>
          <w:i/>
          <w:iCs/>
          <w:sz w:val="28"/>
          <w:szCs w:val="28"/>
          <w:lang w:val="en-US"/>
        </w:rPr>
        <w:t>b</w:t>
      </w:r>
      <w:r w:rsidRPr="003A2D8F">
        <w:rPr>
          <w:rFonts w:ascii="SymbolMT" w:eastAsia="SymbolMT" w:hAnsi="TimesNewRoman,Bold" w:cs="SymbolMT" w:hint="eastAsia"/>
          <w:sz w:val="28"/>
          <w:szCs w:val="28"/>
          <w:lang w:val="en-US"/>
        </w:rPr>
        <w:t>∈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{0, 1, 2, 3, 4, 5, 6, 7, 8, 9}</w:t>
      </w:r>
      <w:r w:rsidRPr="003A2D8F">
        <w:rPr>
          <w:rFonts w:ascii="TimesNewRoman" w:hAnsi="TimesNewRoman" w:cs="TimesNewRoman"/>
          <w:sz w:val="28"/>
          <w:szCs w:val="28"/>
          <w:vertAlign w:val="superscript"/>
          <w:lang w:val="en-US"/>
        </w:rPr>
        <w:t>+</w:t>
      </w:r>
      <w:r w:rsidRPr="003A2D8F">
        <w:rPr>
          <w:rFonts w:ascii="TimesNewRoman" w:hAnsi="TimesNewRoman" w:cs="TimesNewRoman"/>
          <w:sz w:val="28"/>
          <w:szCs w:val="28"/>
          <w:lang w:val="en-US"/>
        </w:rPr>
        <w:t>}</w:t>
      </w:r>
    </w:p>
    <w:sectPr w:rsidR="0036161A" w:rsidRPr="003A2D8F" w:rsidSect="0069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-Extr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328B"/>
    <w:rsid w:val="00001E51"/>
    <w:rsid w:val="000056DE"/>
    <w:rsid w:val="000A7C54"/>
    <w:rsid w:val="000B1CAE"/>
    <w:rsid w:val="00100101"/>
    <w:rsid w:val="00105624"/>
    <w:rsid w:val="00147012"/>
    <w:rsid w:val="001A400D"/>
    <w:rsid w:val="001A7520"/>
    <w:rsid w:val="001C43A7"/>
    <w:rsid w:val="00207465"/>
    <w:rsid w:val="00215EAA"/>
    <w:rsid w:val="00232BE8"/>
    <w:rsid w:val="00237748"/>
    <w:rsid w:val="0024618B"/>
    <w:rsid w:val="00264AA9"/>
    <w:rsid w:val="002B2AF5"/>
    <w:rsid w:val="002E6DA5"/>
    <w:rsid w:val="002F09D2"/>
    <w:rsid w:val="003113F0"/>
    <w:rsid w:val="00311E96"/>
    <w:rsid w:val="003206FF"/>
    <w:rsid w:val="00324A28"/>
    <w:rsid w:val="0033178A"/>
    <w:rsid w:val="0034358D"/>
    <w:rsid w:val="00354DD5"/>
    <w:rsid w:val="0036161A"/>
    <w:rsid w:val="00362C00"/>
    <w:rsid w:val="00371588"/>
    <w:rsid w:val="0037413D"/>
    <w:rsid w:val="00394C33"/>
    <w:rsid w:val="003A2D8F"/>
    <w:rsid w:val="003C50D6"/>
    <w:rsid w:val="003E71C8"/>
    <w:rsid w:val="003F49CB"/>
    <w:rsid w:val="004336A7"/>
    <w:rsid w:val="00433722"/>
    <w:rsid w:val="00445F48"/>
    <w:rsid w:val="00472573"/>
    <w:rsid w:val="00482306"/>
    <w:rsid w:val="00492E49"/>
    <w:rsid w:val="004A4D08"/>
    <w:rsid w:val="004A5499"/>
    <w:rsid w:val="004B46D9"/>
    <w:rsid w:val="004E5EA9"/>
    <w:rsid w:val="00504B37"/>
    <w:rsid w:val="005159DE"/>
    <w:rsid w:val="00515F2A"/>
    <w:rsid w:val="00531C6C"/>
    <w:rsid w:val="0054354E"/>
    <w:rsid w:val="00557D78"/>
    <w:rsid w:val="00557DCB"/>
    <w:rsid w:val="00562F1F"/>
    <w:rsid w:val="0056522F"/>
    <w:rsid w:val="005A5E4D"/>
    <w:rsid w:val="005B4A74"/>
    <w:rsid w:val="005C7EC4"/>
    <w:rsid w:val="005E40C5"/>
    <w:rsid w:val="006335E9"/>
    <w:rsid w:val="00637887"/>
    <w:rsid w:val="006535D0"/>
    <w:rsid w:val="0066791E"/>
    <w:rsid w:val="00676FA1"/>
    <w:rsid w:val="0069656B"/>
    <w:rsid w:val="00697976"/>
    <w:rsid w:val="006B42B5"/>
    <w:rsid w:val="006E0796"/>
    <w:rsid w:val="006F26E8"/>
    <w:rsid w:val="007143B6"/>
    <w:rsid w:val="007413B4"/>
    <w:rsid w:val="00743F9A"/>
    <w:rsid w:val="007856C3"/>
    <w:rsid w:val="007D07CE"/>
    <w:rsid w:val="00816B3C"/>
    <w:rsid w:val="00846BC3"/>
    <w:rsid w:val="00853646"/>
    <w:rsid w:val="008765F1"/>
    <w:rsid w:val="00890578"/>
    <w:rsid w:val="008A7890"/>
    <w:rsid w:val="008B18F8"/>
    <w:rsid w:val="008D54FD"/>
    <w:rsid w:val="008D7A76"/>
    <w:rsid w:val="00904A47"/>
    <w:rsid w:val="0091549F"/>
    <w:rsid w:val="009508FB"/>
    <w:rsid w:val="009D16A1"/>
    <w:rsid w:val="009E49F3"/>
    <w:rsid w:val="00A1569D"/>
    <w:rsid w:val="00A160A3"/>
    <w:rsid w:val="00A423ED"/>
    <w:rsid w:val="00A64EF5"/>
    <w:rsid w:val="00A6517D"/>
    <w:rsid w:val="00A77B83"/>
    <w:rsid w:val="00A87509"/>
    <w:rsid w:val="00A95049"/>
    <w:rsid w:val="00AC293B"/>
    <w:rsid w:val="00AC3CF5"/>
    <w:rsid w:val="00AC7430"/>
    <w:rsid w:val="00B049FB"/>
    <w:rsid w:val="00B07196"/>
    <w:rsid w:val="00B27408"/>
    <w:rsid w:val="00B447D1"/>
    <w:rsid w:val="00B46444"/>
    <w:rsid w:val="00BC7FEE"/>
    <w:rsid w:val="00BE659B"/>
    <w:rsid w:val="00BE6F1E"/>
    <w:rsid w:val="00C0440E"/>
    <w:rsid w:val="00C10B26"/>
    <w:rsid w:val="00C21E31"/>
    <w:rsid w:val="00C344BD"/>
    <w:rsid w:val="00C4328B"/>
    <w:rsid w:val="00C52D0D"/>
    <w:rsid w:val="00C625BF"/>
    <w:rsid w:val="00C718B8"/>
    <w:rsid w:val="00C77810"/>
    <w:rsid w:val="00C8278E"/>
    <w:rsid w:val="00CB0487"/>
    <w:rsid w:val="00CB60C8"/>
    <w:rsid w:val="00CC39B1"/>
    <w:rsid w:val="00D10531"/>
    <w:rsid w:val="00D11518"/>
    <w:rsid w:val="00D265A2"/>
    <w:rsid w:val="00D43591"/>
    <w:rsid w:val="00D71219"/>
    <w:rsid w:val="00D76D7D"/>
    <w:rsid w:val="00D901EC"/>
    <w:rsid w:val="00D9234A"/>
    <w:rsid w:val="00D97D72"/>
    <w:rsid w:val="00DC4450"/>
    <w:rsid w:val="00DD2B22"/>
    <w:rsid w:val="00DE2D70"/>
    <w:rsid w:val="00DF5D60"/>
    <w:rsid w:val="00E21402"/>
    <w:rsid w:val="00E21523"/>
    <w:rsid w:val="00E44DFF"/>
    <w:rsid w:val="00E45ECE"/>
    <w:rsid w:val="00E54FB7"/>
    <w:rsid w:val="00E555E1"/>
    <w:rsid w:val="00E8112D"/>
    <w:rsid w:val="00E823EE"/>
    <w:rsid w:val="00E94F93"/>
    <w:rsid w:val="00E970AA"/>
    <w:rsid w:val="00EA49E6"/>
    <w:rsid w:val="00EB7BB1"/>
    <w:rsid w:val="00EE564D"/>
    <w:rsid w:val="00F10807"/>
    <w:rsid w:val="00F61B7A"/>
    <w:rsid w:val="00F63167"/>
    <w:rsid w:val="00FA3BD4"/>
    <w:rsid w:val="00FB74CA"/>
    <w:rsid w:val="00FC0452"/>
    <w:rsid w:val="00FC0E46"/>
    <w:rsid w:val="00FD0BEA"/>
    <w:rsid w:val="00FD7F19"/>
    <w:rsid w:val="00FE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9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Dorofeeva</cp:lastModifiedBy>
  <cp:revision>4</cp:revision>
  <dcterms:created xsi:type="dcterms:W3CDTF">2012-01-31T06:07:00Z</dcterms:created>
  <dcterms:modified xsi:type="dcterms:W3CDTF">2022-02-12T12:11:00Z</dcterms:modified>
</cp:coreProperties>
</file>