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53724" w:rsidR="00FE09E9" w:rsidP="007C3ADA" w:rsidRDefault="007C3ADA" w14:paraId="781349E4" w14:textId="36E4DF8E">
      <w:pPr>
        <w:jc w:val="center"/>
        <w:rPr>
          <w:b/>
          <w:bCs/>
          <w:color w:val="5ECE35"/>
          <w:lang w:val="en-US"/>
        </w:rPr>
      </w:pPr>
      <w:r w:rsidRPr="00053724">
        <w:rPr>
          <w:b/>
          <w:bCs/>
          <w:color w:val="5ECE35"/>
          <w:lang w:val="en-US"/>
        </w:rPr>
        <w:t xml:space="preserve">ART 449 </w:t>
      </w:r>
      <w:proofErr w:type="spellStart"/>
      <w:r w:rsidRPr="00053724">
        <w:rPr>
          <w:b/>
          <w:bCs/>
          <w:color w:val="5ECE35"/>
          <w:lang w:val="en-US"/>
        </w:rPr>
        <w:t>REVOCATORIA</w:t>
      </w:r>
      <w:proofErr w:type="spellEnd"/>
    </w:p>
    <w:p w:rsidR="00050551" w:rsidRDefault="00FE09E9" w14:paraId="32CCBCE9" w14:textId="226D3F2C">
      <w:pPr>
        <w:rPr>
          <w:lang w:val="en-US"/>
        </w:rPr>
      </w:pPr>
      <w:r>
        <w:rPr>
          <w:lang w:val="en-US"/>
        </w:rPr>
        <w:t xml:space="preserve">Solo </w:t>
      </w:r>
      <w:proofErr w:type="spellStart"/>
      <w:r>
        <w:rPr>
          <w:lang w:val="en-US"/>
        </w:rPr>
        <w:t>procede</w:t>
      </w:r>
      <w:proofErr w:type="spellEnd"/>
      <w:r>
        <w:rPr>
          <w:lang w:val="en-US"/>
        </w:rPr>
        <w:t xml:space="preserve"> contra autos y </w:t>
      </w:r>
      <w:proofErr w:type="spellStart"/>
      <w:r w:rsidR="007C3ADA">
        <w:rPr>
          <w:lang w:val="en-US"/>
        </w:rPr>
        <w:t>providencias</w:t>
      </w:r>
      <w:proofErr w:type="spellEnd"/>
      <w:r w:rsidR="007C3ADA">
        <w:rPr>
          <w:lang w:val="en-US"/>
        </w:rPr>
        <w:t xml:space="preserve"> </w:t>
      </w:r>
      <w:r w:rsidR="00F866FD">
        <w:rPr>
          <w:lang w:val="en-US"/>
        </w:rPr>
        <w:t xml:space="preserve"> </w:t>
      </w:r>
      <w:proofErr w:type="spellStart"/>
      <w:r w:rsidR="003F6651">
        <w:rPr>
          <w:lang w:val="en-US"/>
        </w:rPr>
        <w:t>que</w:t>
      </w:r>
      <w:proofErr w:type="spellEnd"/>
      <w:r w:rsidR="003F6651">
        <w:rPr>
          <w:lang w:val="en-US"/>
        </w:rPr>
        <w:t xml:space="preserve"> </w:t>
      </w:r>
      <w:proofErr w:type="spellStart"/>
      <w:r w:rsidR="003F6651">
        <w:rPr>
          <w:lang w:val="en-US"/>
        </w:rPr>
        <w:t>resuelvan</w:t>
      </w:r>
      <w:proofErr w:type="spellEnd"/>
      <w:r w:rsidR="003F6651">
        <w:rPr>
          <w:lang w:val="en-US"/>
        </w:rPr>
        <w:t xml:space="preserve"> sin </w:t>
      </w:r>
      <w:proofErr w:type="spellStart"/>
      <w:r w:rsidR="003F6651">
        <w:rPr>
          <w:lang w:val="en-US"/>
        </w:rPr>
        <w:t>sustanc</w:t>
      </w:r>
      <w:r w:rsidR="00E12B68">
        <w:rPr>
          <w:lang w:val="en-US"/>
        </w:rPr>
        <w:t>iacion</w:t>
      </w:r>
      <w:proofErr w:type="spellEnd"/>
      <w:r w:rsidR="003F6651">
        <w:rPr>
          <w:lang w:val="en-US"/>
        </w:rPr>
        <w:t xml:space="preserve"> </w:t>
      </w:r>
      <w:proofErr w:type="spellStart"/>
      <w:r w:rsidR="003F6651">
        <w:rPr>
          <w:lang w:val="en-US"/>
        </w:rPr>
        <w:t>alguna</w:t>
      </w:r>
      <w:proofErr w:type="spellEnd"/>
      <w:r w:rsidR="003F6651">
        <w:rPr>
          <w:lang w:val="en-US"/>
        </w:rPr>
        <w:t xml:space="preserve"> a las </w:t>
      </w:r>
      <w:proofErr w:type="spellStart"/>
      <w:r w:rsidR="003F6651">
        <w:rPr>
          <w:lang w:val="en-US"/>
        </w:rPr>
        <w:t>partes</w:t>
      </w:r>
      <w:proofErr w:type="spellEnd"/>
      <w:r w:rsidR="00261AA9">
        <w:rPr>
          <w:lang w:val="en-US"/>
        </w:rPr>
        <w:t xml:space="preserve"> con el fin de </w:t>
      </w:r>
      <w:proofErr w:type="spellStart"/>
      <w:r w:rsidR="00261AA9">
        <w:rPr>
          <w:lang w:val="en-US"/>
        </w:rPr>
        <w:t>que</w:t>
      </w:r>
      <w:proofErr w:type="spellEnd"/>
      <w:r w:rsidR="00261AA9">
        <w:rPr>
          <w:lang w:val="en-US"/>
        </w:rPr>
        <w:t xml:space="preserve"> el </w:t>
      </w:r>
      <w:proofErr w:type="spellStart"/>
      <w:r w:rsidR="00261AA9">
        <w:rPr>
          <w:lang w:val="en-US"/>
        </w:rPr>
        <w:t>mismo</w:t>
      </w:r>
      <w:proofErr w:type="spellEnd"/>
      <w:r w:rsidR="00261AA9">
        <w:rPr>
          <w:lang w:val="en-US"/>
        </w:rPr>
        <w:t xml:space="preserve"> tribunal </w:t>
      </w:r>
      <w:proofErr w:type="spellStart"/>
      <w:r w:rsidR="00EC40C4">
        <w:rPr>
          <w:lang w:val="en-US"/>
        </w:rPr>
        <w:t>que</w:t>
      </w:r>
      <w:proofErr w:type="spellEnd"/>
      <w:r w:rsidR="00EC40C4">
        <w:rPr>
          <w:lang w:val="en-US"/>
        </w:rPr>
        <w:t xml:space="preserve"> los </w:t>
      </w:r>
      <w:proofErr w:type="spellStart"/>
      <w:r w:rsidR="00EC40C4">
        <w:rPr>
          <w:lang w:val="en-US"/>
        </w:rPr>
        <w:t>dicto</w:t>
      </w:r>
      <w:proofErr w:type="spellEnd"/>
      <w:r w:rsidR="00EC40C4">
        <w:rPr>
          <w:lang w:val="en-US"/>
        </w:rPr>
        <w:t xml:space="preserve"> examine </w:t>
      </w:r>
      <w:proofErr w:type="spellStart"/>
      <w:r w:rsidR="00EC40C4">
        <w:rPr>
          <w:lang w:val="en-US"/>
        </w:rPr>
        <w:t>nuevamente</w:t>
      </w:r>
      <w:proofErr w:type="spellEnd"/>
      <w:r w:rsidR="00EC40C4">
        <w:rPr>
          <w:lang w:val="en-US"/>
        </w:rPr>
        <w:t xml:space="preserve"> </w:t>
      </w:r>
      <w:r w:rsidR="00003D00">
        <w:rPr>
          <w:lang w:val="en-US"/>
        </w:rPr>
        <w:t xml:space="preserve">la </w:t>
      </w:r>
      <w:proofErr w:type="spellStart"/>
      <w:r w:rsidR="00003D00">
        <w:rPr>
          <w:lang w:val="en-US"/>
        </w:rPr>
        <w:t>cuestión</w:t>
      </w:r>
      <w:proofErr w:type="spellEnd"/>
      <w:r w:rsidR="00003D00">
        <w:rPr>
          <w:lang w:val="en-US"/>
        </w:rPr>
        <w:t xml:space="preserve"> y </w:t>
      </w:r>
      <w:proofErr w:type="spellStart"/>
      <w:r w:rsidR="00003D00">
        <w:rPr>
          <w:lang w:val="en-US"/>
        </w:rPr>
        <w:t>dicte</w:t>
      </w:r>
      <w:proofErr w:type="spellEnd"/>
      <w:r w:rsidR="00003D00">
        <w:rPr>
          <w:lang w:val="en-US"/>
        </w:rPr>
        <w:t xml:space="preserve"> la resolución </w:t>
      </w:r>
      <w:proofErr w:type="spellStart"/>
      <w:r w:rsidR="00003D00">
        <w:rPr>
          <w:lang w:val="en-US"/>
        </w:rPr>
        <w:t>correspondiente</w:t>
      </w:r>
      <w:proofErr w:type="spellEnd"/>
      <w:r w:rsidR="00003D00">
        <w:rPr>
          <w:lang w:val="en-US"/>
        </w:rPr>
        <w:t xml:space="preserve"> </w:t>
      </w:r>
    </w:p>
    <w:p w:rsidRPr="001A3D64" w:rsidR="00287E95" w:rsidRDefault="00287E95" w14:paraId="2305BB52" w14:textId="1D58E0E5">
      <w:pPr>
        <w:rPr>
          <w:color w:val="000000"/>
          <w:lang w:val="en-US"/>
        </w:rPr>
      </w:pPr>
      <w:r>
        <w:rPr>
          <w:lang w:val="en-US"/>
        </w:rPr>
        <w:t xml:space="preserve">Se interpone de </w:t>
      </w:r>
      <w:proofErr w:type="spellStart"/>
      <w:r>
        <w:rPr>
          <w:lang w:val="en-US"/>
        </w:rPr>
        <w:t>manera</w:t>
      </w:r>
      <w:proofErr w:type="spellEnd"/>
      <w:r>
        <w:rPr>
          <w:lang w:val="en-US"/>
        </w:rPr>
        <w:t xml:space="preserve"> </w:t>
      </w:r>
      <w:proofErr w:type="spellStart"/>
      <w:r>
        <w:rPr>
          <w:lang w:val="en-US"/>
        </w:rPr>
        <w:t>escrita</w:t>
      </w:r>
      <w:proofErr w:type="spellEnd"/>
      <w:r>
        <w:rPr>
          <w:lang w:val="en-US"/>
        </w:rPr>
        <w:t xml:space="preserve"> en un </w:t>
      </w:r>
      <w:proofErr w:type="spellStart"/>
      <w:r>
        <w:rPr>
          <w:lang w:val="en-US"/>
        </w:rPr>
        <w:t>lapso</w:t>
      </w:r>
      <w:proofErr w:type="spellEnd"/>
      <w:r>
        <w:rPr>
          <w:lang w:val="en-US"/>
        </w:rPr>
        <w:t xml:space="preserve"> de </w:t>
      </w:r>
      <w:r w:rsidRPr="00D54A64" w:rsidR="00EE1830">
        <w:rPr>
          <w:highlight w:val="yellow"/>
          <w:lang w:val="en-US"/>
        </w:rPr>
        <w:t>3 días</w:t>
      </w:r>
      <w:r w:rsidR="00EE1830">
        <w:rPr>
          <w:lang w:val="en-US"/>
        </w:rPr>
        <w:t xml:space="preserve"> </w:t>
      </w:r>
      <w:proofErr w:type="spellStart"/>
      <w:r w:rsidR="00EE1830">
        <w:rPr>
          <w:lang w:val="en-US"/>
        </w:rPr>
        <w:t>siguientes</w:t>
      </w:r>
      <w:proofErr w:type="spellEnd"/>
      <w:r w:rsidR="00EE1830">
        <w:rPr>
          <w:lang w:val="en-US"/>
        </w:rPr>
        <w:t xml:space="preserve"> </w:t>
      </w:r>
      <w:r w:rsidR="002F06A6">
        <w:rPr>
          <w:lang w:val="en-US"/>
        </w:rPr>
        <w:t xml:space="preserve">a la </w:t>
      </w:r>
      <w:proofErr w:type="spellStart"/>
      <w:r w:rsidR="002F06A6">
        <w:rPr>
          <w:lang w:val="en-US"/>
        </w:rPr>
        <w:t>notificación</w:t>
      </w:r>
      <w:proofErr w:type="spellEnd"/>
      <w:r w:rsidR="002F06A6">
        <w:rPr>
          <w:lang w:val="en-US"/>
        </w:rPr>
        <w:t xml:space="preserve"> </w:t>
      </w:r>
      <w:r w:rsidR="00EB3790">
        <w:rPr>
          <w:lang w:val="en-US"/>
        </w:rPr>
        <w:t xml:space="preserve">salvo en </w:t>
      </w:r>
      <w:proofErr w:type="spellStart"/>
      <w:r w:rsidR="00EB3790">
        <w:rPr>
          <w:lang w:val="en-US"/>
        </w:rPr>
        <w:t>audiencias</w:t>
      </w:r>
      <w:proofErr w:type="spellEnd"/>
      <w:r w:rsidR="00EB3790">
        <w:rPr>
          <w:lang w:val="en-US"/>
        </w:rPr>
        <w:t xml:space="preserve"> </w:t>
      </w:r>
      <w:proofErr w:type="spellStart"/>
      <w:r w:rsidR="00EB3790">
        <w:rPr>
          <w:lang w:val="en-US"/>
        </w:rPr>
        <w:t>que</w:t>
      </w:r>
      <w:proofErr w:type="spellEnd"/>
      <w:r w:rsidR="00EB3790">
        <w:rPr>
          <w:lang w:val="en-US"/>
        </w:rPr>
        <w:t xml:space="preserve"> se</w:t>
      </w:r>
      <w:r w:rsidR="00C25D1D">
        <w:rPr>
          <w:lang w:val="en-US"/>
        </w:rPr>
        <w:t xml:space="preserve"> </w:t>
      </w:r>
      <w:proofErr w:type="spellStart"/>
      <w:r w:rsidR="00C25D1D">
        <w:rPr>
          <w:lang w:val="en-US"/>
        </w:rPr>
        <w:t>harán</w:t>
      </w:r>
      <w:proofErr w:type="spellEnd"/>
      <w:r w:rsidR="00C25D1D">
        <w:rPr>
          <w:lang w:val="en-US"/>
        </w:rPr>
        <w:t xml:space="preserve"> de </w:t>
      </w:r>
      <w:proofErr w:type="spellStart"/>
      <w:r w:rsidR="00C25D1D">
        <w:rPr>
          <w:lang w:val="en-US"/>
        </w:rPr>
        <w:t>manera</w:t>
      </w:r>
      <w:proofErr w:type="spellEnd"/>
      <w:r w:rsidR="00C25D1D">
        <w:rPr>
          <w:lang w:val="en-US"/>
        </w:rPr>
        <w:t xml:space="preserve"> oral </w:t>
      </w:r>
    </w:p>
    <w:p w:rsidR="00C25D1D" w:rsidRDefault="00F57DDC" w14:paraId="41EE9845" w14:textId="339875AF">
      <w:pPr>
        <w:rPr>
          <w:lang w:val="en-US"/>
        </w:rPr>
      </w:pPr>
      <w:r>
        <w:rPr>
          <w:lang w:val="en-US"/>
        </w:rPr>
        <w:t xml:space="preserve">El tribunal </w:t>
      </w:r>
      <w:proofErr w:type="spellStart"/>
      <w:r>
        <w:rPr>
          <w:lang w:val="en-US"/>
        </w:rPr>
        <w:t>resolverá</w:t>
      </w:r>
      <w:proofErr w:type="spellEnd"/>
      <w:r>
        <w:rPr>
          <w:lang w:val="en-US"/>
        </w:rPr>
        <w:t xml:space="preserve"> este </w:t>
      </w:r>
      <w:proofErr w:type="spellStart"/>
      <w:r>
        <w:rPr>
          <w:lang w:val="en-US"/>
        </w:rPr>
        <w:t>recurso</w:t>
      </w:r>
      <w:proofErr w:type="spellEnd"/>
      <w:r>
        <w:rPr>
          <w:lang w:val="en-US"/>
        </w:rPr>
        <w:t xml:space="preserve"> por auto</w:t>
      </w:r>
      <w:r w:rsidR="002D6D6A">
        <w:rPr>
          <w:lang w:val="en-US"/>
        </w:rPr>
        <w:t xml:space="preserve">, </w:t>
      </w:r>
      <w:proofErr w:type="spellStart"/>
      <w:r w:rsidR="00D54A64">
        <w:rPr>
          <w:lang w:val="en-US"/>
        </w:rPr>
        <w:t>previa</w:t>
      </w:r>
      <w:proofErr w:type="spellEnd"/>
      <w:r w:rsidR="00D54A64">
        <w:rPr>
          <w:lang w:val="en-US"/>
        </w:rPr>
        <w:t xml:space="preserve"> </w:t>
      </w:r>
      <w:proofErr w:type="spellStart"/>
      <w:r w:rsidR="00D54A64">
        <w:rPr>
          <w:lang w:val="en-US"/>
        </w:rPr>
        <w:t>audiencia</w:t>
      </w:r>
      <w:proofErr w:type="spellEnd"/>
      <w:r w:rsidR="00D54A64">
        <w:rPr>
          <w:lang w:val="en-US"/>
        </w:rPr>
        <w:t xml:space="preserve"> a los </w:t>
      </w:r>
      <w:proofErr w:type="spellStart"/>
      <w:r w:rsidR="00D54A64">
        <w:rPr>
          <w:lang w:val="en-US"/>
        </w:rPr>
        <w:t>interesados</w:t>
      </w:r>
      <w:proofErr w:type="spellEnd"/>
      <w:r w:rsidR="00D54A64">
        <w:rPr>
          <w:lang w:val="en-US"/>
        </w:rPr>
        <w:t xml:space="preserve"> y </w:t>
      </w:r>
      <w:proofErr w:type="spellStart"/>
      <w:r w:rsidR="00D54A64">
        <w:rPr>
          <w:lang w:val="en-US"/>
        </w:rPr>
        <w:t>debera</w:t>
      </w:r>
      <w:proofErr w:type="spellEnd"/>
      <w:r w:rsidR="00D54A64">
        <w:rPr>
          <w:lang w:val="en-US"/>
        </w:rPr>
        <w:t xml:space="preserve"> </w:t>
      </w:r>
      <w:proofErr w:type="spellStart"/>
      <w:r w:rsidR="00D54A64">
        <w:rPr>
          <w:lang w:val="en-US"/>
        </w:rPr>
        <w:t>dictarlo</w:t>
      </w:r>
      <w:proofErr w:type="spellEnd"/>
      <w:r w:rsidR="00D54A64">
        <w:rPr>
          <w:lang w:val="en-US"/>
        </w:rPr>
        <w:t xml:space="preserve"> por el </w:t>
      </w:r>
      <w:proofErr w:type="spellStart"/>
      <w:r w:rsidR="00D54A64">
        <w:rPr>
          <w:lang w:val="en-US"/>
        </w:rPr>
        <w:t>mismo</w:t>
      </w:r>
      <w:proofErr w:type="spellEnd"/>
      <w:r w:rsidR="00D54A64">
        <w:rPr>
          <w:lang w:val="en-US"/>
        </w:rPr>
        <w:t xml:space="preserve"> </w:t>
      </w:r>
      <w:proofErr w:type="spellStart"/>
      <w:r w:rsidR="00D54A64">
        <w:rPr>
          <w:lang w:val="en-US"/>
        </w:rPr>
        <w:t>plazo</w:t>
      </w:r>
      <w:proofErr w:type="spellEnd"/>
      <w:r w:rsidR="00D54A64">
        <w:rPr>
          <w:lang w:val="en-US"/>
        </w:rPr>
        <w:t xml:space="preserve"> </w:t>
      </w:r>
    </w:p>
    <w:p w:rsidR="00FA32A8" w:rsidRDefault="00B36071" w14:paraId="490196AA" w14:textId="01ADFEBC">
      <w:pPr>
        <w:rPr>
          <w:lang w:val="en-US"/>
        </w:rPr>
      </w:pPr>
      <w:r>
        <w:rPr>
          <w:lang w:val="en-US"/>
        </w:rPr>
        <w:t xml:space="preserve">La resolución </w:t>
      </w:r>
      <w:proofErr w:type="spellStart"/>
      <w:r>
        <w:rPr>
          <w:lang w:val="en-US"/>
        </w:rPr>
        <w:t>que</w:t>
      </w:r>
      <w:proofErr w:type="spellEnd"/>
      <w:r>
        <w:rPr>
          <w:lang w:val="en-US"/>
        </w:rPr>
        <w:t xml:space="preserve"> se </w:t>
      </w:r>
      <w:proofErr w:type="spellStart"/>
      <w:r>
        <w:rPr>
          <w:lang w:val="en-US"/>
        </w:rPr>
        <w:t>dicte</w:t>
      </w:r>
      <w:proofErr w:type="spellEnd"/>
      <w:r>
        <w:rPr>
          <w:lang w:val="en-US"/>
        </w:rPr>
        <w:t xml:space="preserve"> sera </w:t>
      </w:r>
      <w:proofErr w:type="spellStart"/>
      <w:r>
        <w:rPr>
          <w:lang w:val="en-US"/>
        </w:rPr>
        <w:t>ejecutada</w:t>
      </w:r>
      <w:proofErr w:type="spellEnd"/>
      <w:r>
        <w:rPr>
          <w:lang w:val="en-US"/>
        </w:rPr>
        <w:t xml:space="preserve">, a </w:t>
      </w:r>
      <w:proofErr w:type="spellStart"/>
      <w:r>
        <w:rPr>
          <w:lang w:val="en-US"/>
        </w:rPr>
        <w:t>menos</w:t>
      </w:r>
      <w:proofErr w:type="spellEnd"/>
      <w:r>
        <w:rPr>
          <w:lang w:val="en-US"/>
        </w:rPr>
        <w:t xml:space="preserve"> </w:t>
      </w:r>
      <w:proofErr w:type="spellStart"/>
      <w:r>
        <w:rPr>
          <w:lang w:val="en-US"/>
        </w:rPr>
        <w:t>que</w:t>
      </w:r>
      <w:proofErr w:type="spellEnd"/>
      <w:r>
        <w:rPr>
          <w:lang w:val="en-US"/>
        </w:rPr>
        <w:t xml:space="preserve"> se </w:t>
      </w:r>
      <w:proofErr w:type="spellStart"/>
      <w:r>
        <w:rPr>
          <w:lang w:val="en-US"/>
        </w:rPr>
        <w:t>haya</w:t>
      </w:r>
      <w:proofErr w:type="spellEnd"/>
      <w:r>
        <w:rPr>
          <w:lang w:val="en-US"/>
        </w:rPr>
        <w:t xml:space="preserve"> </w:t>
      </w:r>
      <w:proofErr w:type="spellStart"/>
      <w:r>
        <w:rPr>
          <w:lang w:val="en-US"/>
        </w:rPr>
        <w:t>planteado</w:t>
      </w:r>
      <w:proofErr w:type="spellEnd"/>
      <w:r>
        <w:rPr>
          <w:lang w:val="en-US"/>
        </w:rPr>
        <w:t xml:space="preserve"> en </w:t>
      </w:r>
      <w:proofErr w:type="spellStart"/>
      <w:r>
        <w:rPr>
          <w:lang w:val="en-US"/>
        </w:rPr>
        <w:t>conjunto</w:t>
      </w:r>
      <w:proofErr w:type="spellEnd"/>
      <w:r>
        <w:rPr>
          <w:lang w:val="en-US"/>
        </w:rPr>
        <w:t xml:space="preserve"> </w:t>
      </w:r>
      <w:r w:rsidR="00430B0A">
        <w:rPr>
          <w:lang w:val="en-US"/>
        </w:rPr>
        <w:t xml:space="preserve">con una </w:t>
      </w:r>
      <w:proofErr w:type="spellStart"/>
      <w:r w:rsidR="00430B0A">
        <w:rPr>
          <w:lang w:val="en-US"/>
        </w:rPr>
        <w:t>apelación</w:t>
      </w:r>
      <w:proofErr w:type="spellEnd"/>
      <w:r w:rsidR="00430B0A">
        <w:rPr>
          <w:lang w:val="en-US"/>
        </w:rPr>
        <w:t xml:space="preserve"> </w:t>
      </w:r>
      <w:proofErr w:type="spellStart"/>
      <w:r w:rsidR="00430B0A">
        <w:rPr>
          <w:lang w:val="en-US"/>
        </w:rPr>
        <w:t>subsis</w:t>
      </w:r>
      <w:r w:rsidR="009603A2">
        <w:rPr>
          <w:lang w:val="en-US"/>
        </w:rPr>
        <w:t>diaria</w:t>
      </w:r>
      <w:proofErr w:type="spellEnd"/>
      <w:r w:rsidR="009603A2">
        <w:rPr>
          <w:lang w:val="en-US"/>
        </w:rPr>
        <w:t xml:space="preserve"> y </w:t>
      </w:r>
      <w:proofErr w:type="spellStart"/>
      <w:r w:rsidR="009603A2">
        <w:rPr>
          <w:lang w:val="en-US"/>
        </w:rPr>
        <w:t>esta</w:t>
      </w:r>
      <w:proofErr w:type="spellEnd"/>
      <w:r w:rsidR="009603A2">
        <w:rPr>
          <w:lang w:val="en-US"/>
        </w:rPr>
        <w:t xml:space="preserve"> </w:t>
      </w:r>
      <w:proofErr w:type="spellStart"/>
      <w:r w:rsidR="009603A2">
        <w:rPr>
          <w:lang w:val="en-US"/>
        </w:rPr>
        <w:t>haya</w:t>
      </w:r>
      <w:proofErr w:type="spellEnd"/>
      <w:r w:rsidR="009603A2">
        <w:rPr>
          <w:lang w:val="en-US"/>
        </w:rPr>
        <w:t xml:space="preserve"> </w:t>
      </w:r>
      <w:proofErr w:type="spellStart"/>
      <w:r w:rsidR="009603A2">
        <w:rPr>
          <w:lang w:val="en-US"/>
        </w:rPr>
        <w:t>sido</w:t>
      </w:r>
      <w:proofErr w:type="spellEnd"/>
      <w:r w:rsidR="009603A2">
        <w:rPr>
          <w:lang w:val="en-US"/>
        </w:rPr>
        <w:t xml:space="preserve"> </w:t>
      </w:r>
      <w:proofErr w:type="spellStart"/>
      <w:r w:rsidR="009603A2">
        <w:rPr>
          <w:lang w:val="en-US"/>
        </w:rPr>
        <w:t>admitida</w:t>
      </w:r>
      <w:proofErr w:type="spellEnd"/>
    </w:p>
    <w:p w:rsidR="007A43BE" w:rsidP="00EF00E4" w:rsidRDefault="00EF00E4" w14:paraId="3D7C7098" w14:textId="59DDF382">
      <w:pPr>
        <w:jc w:val="center"/>
        <w:rPr>
          <w:b/>
          <w:bCs/>
          <w:color w:val="77206D" w:themeColor="accent5" w:themeShade="BF"/>
          <w:lang w:val="en-US"/>
        </w:rPr>
      </w:pPr>
      <w:r w:rsidRPr="00EF00E4">
        <w:rPr>
          <w:b/>
          <w:bCs/>
          <w:color w:val="77206D" w:themeColor="accent5" w:themeShade="BF"/>
          <w:lang w:val="en-US"/>
        </w:rPr>
        <w:t xml:space="preserve">ART 352 </w:t>
      </w:r>
      <w:proofErr w:type="spellStart"/>
      <w:r w:rsidRPr="00EF00E4">
        <w:rPr>
          <w:b/>
          <w:bCs/>
          <w:color w:val="77206D" w:themeColor="accent5" w:themeShade="BF"/>
          <w:lang w:val="en-US"/>
        </w:rPr>
        <w:t>APELACIÓN</w:t>
      </w:r>
      <w:proofErr w:type="spellEnd"/>
    </w:p>
    <w:p w:rsidR="0082256D" w:rsidP="00461A2F" w:rsidRDefault="00AC4C9D" w14:paraId="3439386F" w14:textId="7E0865C7">
      <w:pPr>
        <w:rPr>
          <w:color w:val="000000"/>
          <w:lang w:val="en-US"/>
        </w:rPr>
      </w:pPr>
      <w:proofErr w:type="spellStart"/>
      <w:r>
        <w:rPr>
          <w:color w:val="000000"/>
          <w:lang w:val="en-US"/>
        </w:rPr>
        <w:t>Procede</w:t>
      </w:r>
      <w:proofErr w:type="spellEnd"/>
      <w:r>
        <w:rPr>
          <w:color w:val="000000"/>
          <w:lang w:val="en-US"/>
        </w:rPr>
        <w:t xml:space="preserve"> solo </w:t>
      </w:r>
      <w:r w:rsidR="00391927">
        <w:rPr>
          <w:color w:val="000000"/>
          <w:lang w:val="en-US"/>
        </w:rPr>
        <w:t xml:space="preserve">contra </w:t>
      </w:r>
      <w:proofErr w:type="spellStart"/>
      <w:r w:rsidR="00391927">
        <w:rPr>
          <w:color w:val="000000"/>
          <w:lang w:val="en-US"/>
        </w:rPr>
        <w:t>resoluciones</w:t>
      </w:r>
      <w:proofErr w:type="spellEnd"/>
      <w:r w:rsidR="00391927">
        <w:rPr>
          <w:color w:val="000000"/>
          <w:lang w:val="en-US"/>
        </w:rPr>
        <w:t xml:space="preserve"> de </w:t>
      </w:r>
      <w:proofErr w:type="spellStart"/>
      <w:r w:rsidR="00391927">
        <w:rPr>
          <w:color w:val="000000"/>
          <w:lang w:val="en-US"/>
        </w:rPr>
        <w:t>procedimiento</w:t>
      </w:r>
      <w:proofErr w:type="spellEnd"/>
      <w:r w:rsidR="00257AE8">
        <w:rPr>
          <w:color w:val="000000"/>
          <w:lang w:val="en-US"/>
        </w:rPr>
        <w:t xml:space="preserve"> </w:t>
      </w:r>
      <w:proofErr w:type="spellStart"/>
      <w:r w:rsidR="00257AE8">
        <w:rPr>
          <w:color w:val="000000"/>
          <w:u w:val="single"/>
          <w:lang w:val="en-US"/>
        </w:rPr>
        <w:t>preparatorio</w:t>
      </w:r>
      <w:proofErr w:type="spellEnd"/>
      <w:r w:rsidR="00257AE8">
        <w:rPr>
          <w:color w:val="000000"/>
          <w:u w:val="single"/>
          <w:lang w:val="en-US"/>
        </w:rPr>
        <w:t xml:space="preserve"> e </w:t>
      </w:r>
      <w:proofErr w:type="spellStart"/>
      <w:r w:rsidR="00257AE8">
        <w:rPr>
          <w:color w:val="000000"/>
          <w:u w:val="single"/>
          <w:lang w:val="en-US"/>
        </w:rPr>
        <w:t>intermedio</w:t>
      </w:r>
      <w:proofErr w:type="spellEnd"/>
      <w:r w:rsidR="00257AE8">
        <w:rPr>
          <w:color w:val="000000"/>
          <w:u w:val="single"/>
          <w:lang w:val="en-US"/>
        </w:rPr>
        <w:t xml:space="preserve"> </w:t>
      </w:r>
      <w:proofErr w:type="spellStart"/>
      <w:r w:rsidR="00B625C2">
        <w:rPr>
          <w:color w:val="000000"/>
          <w:lang w:val="en-US"/>
        </w:rPr>
        <w:t>siempre</w:t>
      </w:r>
      <w:proofErr w:type="spellEnd"/>
      <w:r w:rsidR="00B625C2">
        <w:rPr>
          <w:color w:val="000000"/>
          <w:lang w:val="en-US"/>
        </w:rPr>
        <w:t xml:space="preserve"> </w:t>
      </w:r>
      <w:proofErr w:type="spellStart"/>
      <w:r w:rsidR="00B625C2">
        <w:rPr>
          <w:color w:val="000000"/>
          <w:lang w:val="en-US"/>
        </w:rPr>
        <w:t>que</w:t>
      </w:r>
      <w:proofErr w:type="spellEnd"/>
      <w:r w:rsidR="00B625C2">
        <w:rPr>
          <w:color w:val="000000"/>
          <w:lang w:val="en-US"/>
        </w:rPr>
        <w:t>:</w:t>
      </w:r>
    </w:p>
    <w:p w:rsidR="00B625C2" w:rsidP="00B625C2" w:rsidRDefault="00B625C2" w14:paraId="57C02859" w14:textId="10B1956F">
      <w:pPr>
        <w:pStyle w:val="ListParagraph"/>
        <w:numPr>
          <w:ilvl w:val="0"/>
          <w:numId w:val="1"/>
        </w:numPr>
        <w:rPr>
          <w:color w:val="000000"/>
          <w:lang w:val="en-US"/>
        </w:rPr>
      </w:pPr>
      <w:r>
        <w:rPr>
          <w:color w:val="000000"/>
          <w:lang w:val="en-US"/>
        </w:rPr>
        <w:t xml:space="preserve">Sean </w:t>
      </w:r>
      <w:proofErr w:type="spellStart"/>
      <w:r>
        <w:rPr>
          <w:color w:val="000000"/>
          <w:lang w:val="en-US"/>
        </w:rPr>
        <w:t>declaradas</w:t>
      </w:r>
      <w:proofErr w:type="spellEnd"/>
      <w:r>
        <w:rPr>
          <w:color w:val="000000"/>
          <w:lang w:val="en-US"/>
        </w:rPr>
        <w:t xml:space="preserve"> </w:t>
      </w:r>
      <w:proofErr w:type="spellStart"/>
      <w:r w:rsidR="00D34D38">
        <w:rPr>
          <w:color w:val="000000"/>
          <w:lang w:val="en-US"/>
        </w:rPr>
        <w:t>apelables</w:t>
      </w:r>
      <w:proofErr w:type="spellEnd"/>
    </w:p>
    <w:p w:rsidR="00D34D38" w:rsidP="00B625C2" w:rsidRDefault="00A548BF" w14:paraId="31A0FF7B" w14:textId="20A191D9">
      <w:pPr>
        <w:pStyle w:val="ListParagraph"/>
        <w:numPr>
          <w:ilvl w:val="0"/>
          <w:numId w:val="1"/>
        </w:numPr>
        <w:rPr>
          <w:color w:val="000000"/>
          <w:lang w:val="en-US"/>
        </w:rPr>
      </w:pPr>
      <w:proofErr w:type="spellStart"/>
      <w:r>
        <w:rPr>
          <w:color w:val="000000"/>
          <w:lang w:val="en-US"/>
        </w:rPr>
        <w:t>Causen</w:t>
      </w:r>
      <w:proofErr w:type="spellEnd"/>
      <w:r>
        <w:rPr>
          <w:color w:val="000000"/>
          <w:lang w:val="en-US"/>
        </w:rPr>
        <w:t xml:space="preserve"> gravamen irreparable </w:t>
      </w:r>
    </w:p>
    <w:p w:rsidR="00A548BF" w:rsidP="00B625C2" w:rsidRDefault="00DC716F" w14:paraId="49C5F674" w14:textId="6366A160">
      <w:pPr>
        <w:pStyle w:val="ListParagraph"/>
        <w:numPr>
          <w:ilvl w:val="0"/>
          <w:numId w:val="1"/>
        </w:numPr>
        <w:rPr>
          <w:color w:val="000000"/>
          <w:lang w:val="en-US"/>
        </w:rPr>
      </w:pPr>
      <w:proofErr w:type="spellStart"/>
      <w:r>
        <w:rPr>
          <w:color w:val="000000"/>
          <w:lang w:val="en-US"/>
        </w:rPr>
        <w:t>Pongan</w:t>
      </w:r>
      <w:proofErr w:type="spellEnd"/>
      <w:r>
        <w:rPr>
          <w:color w:val="000000"/>
          <w:lang w:val="en-US"/>
        </w:rPr>
        <w:t xml:space="preserve"> fin a la </w:t>
      </w:r>
      <w:proofErr w:type="spellStart"/>
      <w:r>
        <w:rPr>
          <w:color w:val="000000"/>
          <w:lang w:val="en-US"/>
        </w:rPr>
        <w:t>acción</w:t>
      </w:r>
      <w:proofErr w:type="spellEnd"/>
      <w:r>
        <w:rPr>
          <w:color w:val="000000"/>
          <w:lang w:val="en-US"/>
        </w:rPr>
        <w:t xml:space="preserve"> o </w:t>
      </w:r>
      <w:proofErr w:type="spellStart"/>
      <w:r>
        <w:rPr>
          <w:color w:val="000000"/>
          <w:lang w:val="en-US"/>
        </w:rPr>
        <w:t>imposibiliten</w:t>
      </w:r>
      <w:proofErr w:type="spellEnd"/>
      <w:r>
        <w:rPr>
          <w:color w:val="000000"/>
          <w:lang w:val="en-US"/>
        </w:rPr>
        <w:t xml:space="preserve"> </w:t>
      </w:r>
      <w:proofErr w:type="spellStart"/>
      <w:r>
        <w:rPr>
          <w:color w:val="000000"/>
          <w:lang w:val="en-US"/>
        </w:rPr>
        <w:t>que</w:t>
      </w:r>
      <w:proofErr w:type="spellEnd"/>
      <w:r>
        <w:rPr>
          <w:color w:val="000000"/>
          <w:lang w:val="en-US"/>
        </w:rPr>
        <w:t xml:space="preserve"> continue </w:t>
      </w:r>
    </w:p>
    <w:p w:rsidR="00B77152" w:rsidP="00B77152" w:rsidRDefault="00B77152" w14:paraId="2C6897CF" w14:textId="77777777">
      <w:pPr>
        <w:rPr>
          <w:color w:val="000000"/>
          <w:lang w:val="en-US"/>
        </w:rPr>
      </w:pPr>
    </w:p>
    <w:p w:rsidR="00B77152" w:rsidP="00B77152" w:rsidRDefault="00B77152" w14:paraId="284C3720" w14:textId="07164EB7">
      <w:pPr>
        <w:rPr>
          <w:b/>
          <w:bCs/>
          <w:color w:val="A02B93" w:themeColor="accent5"/>
          <w:lang w:val="en-US"/>
        </w:rPr>
      </w:pPr>
      <w:proofErr w:type="spellStart"/>
      <w:r w:rsidRPr="00B77152">
        <w:rPr>
          <w:b/>
          <w:bCs/>
          <w:color w:val="A02B93" w:themeColor="accent5"/>
          <w:lang w:val="en-US"/>
        </w:rPr>
        <w:t>Interposición</w:t>
      </w:r>
      <w:proofErr w:type="spellEnd"/>
    </w:p>
    <w:p w:rsidR="00C25589" w:rsidP="00B77152" w:rsidRDefault="001A3D64" w14:paraId="7F11ED82" w14:textId="77777777">
      <w:pPr>
        <w:rPr>
          <w:color w:val="000000"/>
          <w:lang w:val="en-US"/>
        </w:rPr>
      </w:pPr>
      <w:r>
        <w:rPr>
          <w:color w:val="000000"/>
          <w:lang w:val="en-US"/>
        </w:rPr>
        <w:t xml:space="preserve">Se interpone ante el </w:t>
      </w:r>
      <w:proofErr w:type="spellStart"/>
      <w:r>
        <w:rPr>
          <w:color w:val="000000"/>
          <w:lang w:val="en-US"/>
        </w:rPr>
        <w:t>mismo</w:t>
      </w:r>
      <w:proofErr w:type="spellEnd"/>
      <w:r>
        <w:rPr>
          <w:color w:val="000000"/>
          <w:lang w:val="en-US"/>
        </w:rPr>
        <w:t xml:space="preserve"> tribunal </w:t>
      </w:r>
      <w:proofErr w:type="spellStart"/>
      <w:r>
        <w:rPr>
          <w:color w:val="000000"/>
          <w:lang w:val="en-US"/>
        </w:rPr>
        <w:t>que</w:t>
      </w:r>
      <w:proofErr w:type="spellEnd"/>
      <w:r>
        <w:rPr>
          <w:color w:val="000000"/>
          <w:lang w:val="en-US"/>
        </w:rPr>
        <w:t xml:space="preserve"> </w:t>
      </w:r>
      <w:proofErr w:type="spellStart"/>
      <w:r>
        <w:rPr>
          <w:color w:val="000000"/>
          <w:lang w:val="en-US"/>
        </w:rPr>
        <w:t>dicto</w:t>
      </w:r>
      <w:proofErr w:type="spellEnd"/>
      <w:r>
        <w:rPr>
          <w:color w:val="000000"/>
          <w:lang w:val="en-US"/>
        </w:rPr>
        <w:t xml:space="preserve"> la </w:t>
      </w:r>
      <w:r w:rsidR="002D14F1">
        <w:rPr>
          <w:color w:val="000000"/>
          <w:lang w:val="en-US"/>
        </w:rPr>
        <w:t xml:space="preserve">resolución </w:t>
      </w:r>
      <w:r w:rsidR="00F67C45">
        <w:rPr>
          <w:color w:val="000000"/>
          <w:lang w:val="en-US"/>
        </w:rPr>
        <w:t xml:space="preserve">y en la </w:t>
      </w:r>
      <w:proofErr w:type="spellStart"/>
      <w:r w:rsidR="00DB36CA">
        <w:rPr>
          <w:color w:val="000000"/>
          <w:lang w:val="en-US"/>
        </w:rPr>
        <w:t>misma</w:t>
      </w:r>
      <w:proofErr w:type="spellEnd"/>
      <w:r w:rsidR="00DB36CA">
        <w:rPr>
          <w:color w:val="000000"/>
          <w:lang w:val="en-US"/>
        </w:rPr>
        <w:t xml:space="preserve"> </w:t>
      </w:r>
      <w:proofErr w:type="spellStart"/>
      <w:r w:rsidR="00DB36CA">
        <w:rPr>
          <w:color w:val="000000"/>
          <w:lang w:val="en-US"/>
        </w:rPr>
        <w:t>audiencia</w:t>
      </w:r>
      <w:proofErr w:type="spellEnd"/>
      <w:r w:rsidR="00DB36CA">
        <w:rPr>
          <w:color w:val="000000"/>
          <w:lang w:val="en-US"/>
        </w:rPr>
        <w:t xml:space="preserve"> en la </w:t>
      </w:r>
      <w:proofErr w:type="spellStart"/>
      <w:r w:rsidR="00DB36CA">
        <w:rPr>
          <w:color w:val="000000"/>
          <w:lang w:val="en-US"/>
        </w:rPr>
        <w:t>que</w:t>
      </w:r>
      <w:proofErr w:type="spellEnd"/>
      <w:r w:rsidR="00DB36CA">
        <w:rPr>
          <w:color w:val="000000"/>
          <w:lang w:val="en-US"/>
        </w:rPr>
        <w:t xml:space="preserve"> se </w:t>
      </w:r>
      <w:proofErr w:type="spellStart"/>
      <w:r w:rsidR="00DB36CA">
        <w:rPr>
          <w:color w:val="000000"/>
          <w:lang w:val="en-US"/>
        </w:rPr>
        <w:t>dicto</w:t>
      </w:r>
      <w:proofErr w:type="spellEnd"/>
      <w:r w:rsidR="00DB36CA">
        <w:rPr>
          <w:color w:val="000000"/>
          <w:lang w:val="en-US"/>
        </w:rPr>
        <w:t xml:space="preserve"> </w:t>
      </w:r>
      <w:proofErr w:type="spellStart"/>
      <w:r w:rsidR="00107CF0">
        <w:rPr>
          <w:color w:val="000000"/>
          <w:lang w:val="en-US"/>
        </w:rPr>
        <w:t>donde</w:t>
      </w:r>
      <w:proofErr w:type="spellEnd"/>
      <w:r w:rsidR="00107CF0">
        <w:rPr>
          <w:color w:val="000000"/>
          <w:lang w:val="en-US"/>
        </w:rPr>
        <w:t xml:space="preserve"> el </w:t>
      </w:r>
      <w:proofErr w:type="spellStart"/>
      <w:r w:rsidR="00107CF0">
        <w:rPr>
          <w:color w:val="000000"/>
          <w:lang w:val="en-US"/>
        </w:rPr>
        <w:t>apelante</w:t>
      </w:r>
      <w:proofErr w:type="spellEnd"/>
      <w:r w:rsidR="00107CF0">
        <w:rPr>
          <w:color w:val="000000"/>
          <w:lang w:val="en-US"/>
        </w:rPr>
        <w:t xml:space="preserve"> </w:t>
      </w:r>
      <w:proofErr w:type="spellStart"/>
      <w:r w:rsidR="00107CF0">
        <w:rPr>
          <w:color w:val="000000"/>
          <w:lang w:val="en-US"/>
        </w:rPr>
        <w:t>debera</w:t>
      </w:r>
      <w:proofErr w:type="spellEnd"/>
      <w:r w:rsidR="00107CF0">
        <w:rPr>
          <w:color w:val="000000"/>
          <w:lang w:val="en-US"/>
        </w:rPr>
        <w:t xml:space="preserve"> </w:t>
      </w:r>
      <w:proofErr w:type="spellStart"/>
      <w:r w:rsidR="00107CF0">
        <w:rPr>
          <w:color w:val="000000"/>
          <w:lang w:val="en-US"/>
        </w:rPr>
        <w:t>indicar</w:t>
      </w:r>
      <w:proofErr w:type="spellEnd"/>
      <w:r w:rsidR="00107CF0">
        <w:rPr>
          <w:color w:val="000000"/>
          <w:lang w:val="en-US"/>
        </w:rPr>
        <w:t xml:space="preserve"> el </w:t>
      </w:r>
      <w:proofErr w:type="spellStart"/>
      <w:r w:rsidR="00107CF0">
        <w:rPr>
          <w:color w:val="000000"/>
          <w:lang w:val="en-US"/>
        </w:rPr>
        <w:t>motivo</w:t>
      </w:r>
      <w:proofErr w:type="spellEnd"/>
      <w:r w:rsidR="00107CF0">
        <w:rPr>
          <w:color w:val="000000"/>
          <w:lang w:val="en-US"/>
        </w:rPr>
        <w:t xml:space="preserve"> del </w:t>
      </w:r>
      <w:proofErr w:type="spellStart"/>
      <w:r w:rsidR="00107CF0">
        <w:rPr>
          <w:color w:val="000000"/>
          <w:lang w:val="en-US"/>
        </w:rPr>
        <w:t>agravio</w:t>
      </w:r>
      <w:proofErr w:type="spellEnd"/>
    </w:p>
    <w:p w:rsidR="002D14F1" w:rsidP="00B77152" w:rsidRDefault="00C25589" w14:paraId="67F18446" w14:textId="49B55D7D">
      <w:pPr>
        <w:rPr>
          <w:color w:val="000000"/>
          <w:lang w:val="en-US"/>
        </w:rPr>
      </w:pPr>
      <w:proofErr w:type="spellStart"/>
      <w:r>
        <w:rPr>
          <w:color w:val="000000"/>
          <w:lang w:val="en-US"/>
        </w:rPr>
        <w:t>Cualquier</w:t>
      </w:r>
      <w:proofErr w:type="spellEnd"/>
      <w:r>
        <w:rPr>
          <w:color w:val="000000"/>
          <w:lang w:val="en-US"/>
        </w:rPr>
        <w:t xml:space="preserve"> </w:t>
      </w:r>
      <w:proofErr w:type="spellStart"/>
      <w:r>
        <w:rPr>
          <w:color w:val="000000"/>
          <w:lang w:val="en-US"/>
        </w:rPr>
        <w:t>prueba</w:t>
      </w:r>
      <w:proofErr w:type="spellEnd"/>
      <w:r>
        <w:rPr>
          <w:color w:val="000000"/>
          <w:lang w:val="en-US"/>
        </w:rPr>
        <w:t xml:space="preserve"> por </w:t>
      </w:r>
      <w:proofErr w:type="spellStart"/>
      <w:r>
        <w:rPr>
          <w:color w:val="000000"/>
          <w:lang w:val="en-US"/>
        </w:rPr>
        <w:t>parte</w:t>
      </w:r>
      <w:proofErr w:type="spellEnd"/>
      <w:r>
        <w:rPr>
          <w:color w:val="000000"/>
          <w:lang w:val="en-US"/>
        </w:rPr>
        <w:t xml:space="preserve"> del </w:t>
      </w:r>
      <w:proofErr w:type="spellStart"/>
      <w:r>
        <w:rPr>
          <w:color w:val="000000"/>
          <w:lang w:val="en-US"/>
        </w:rPr>
        <w:t>recurrente</w:t>
      </w:r>
      <w:proofErr w:type="spellEnd"/>
      <w:r>
        <w:rPr>
          <w:color w:val="000000"/>
          <w:lang w:val="en-US"/>
        </w:rPr>
        <w:t xml:space="preserve"> a </w:t>
      </w:r>
      <w:proofErr w:type="spellStart"/>
      <w:r>
        <w:rPr>
          <w:color w:val="000000"/>
          <w:lang w:val="en-US"/>
        </w:rPr>
        <w:t>alzada</w:t>
      </w:r>
      <w:proofErr w:type="spellEnd"/>
      <w:r>
        <w:rPr>
          <w:color w:val="000000"/>
          <w:lang w:val="en-US"/>
        </w:rPr>
        <w:t xml:space="preserve"> </w:t>
      </w:r>
      <w:proofErr w:type="spellStart"/>
      <w:r>
        <w:rPr>
          <w:color w:val="000000"/>
          <w:lang w:val="en-US"/>
        </w:rPr>
        <w:t>debera</w:t>
      </w:r>
      <w:proofErr w:type="spellEnd"/>
      <w:r>
        <w:rPr>
          <w:color w:val="000000"/>
          <w:lang w:val="en-US"/>
        </w:rPr>
        <w:t xml:space="preserve"> </w:t>
      </w:r>
      <w:proofErr w:type="spellStart"/>
      <w:r>
        <w:rPr>
          <w:color w:val="000000"/>
          <w:lang w:val="en-US"/>
        </w:rPr>
        <w:t>presentarla</w:t>
      </w:r>
      <w:proofErr w:type="spellEnd"/>
      <w:r>
        <w:rPr>
          <w:color w:val="000000"/>
          <w:lang w:val="en-US"/>
        </w:rPr>
        <w:t xml:space="preserve"> con la </w:t>
      </w:r>
      <w:proofErr w:type="spellStart"/>
      <w:r>
        <w:rPr>
          <w:color w:val="000000"/>
          <w:lang w:val="en-US"/>
        </w:rPr>
        <w:t>interposición</w:t>
      </w:r>
      <w:proofErr w:type="spellEnd"/>
      <w:r>
        <w:rPr>
          <w:color w:val="000000"/>
          <w:lang w:val="en-US"/>
        </w:rPr>
        <w:t xml:space="preserve"> del </w:t>
      </w:r>
      <w:proofErr w:type="spellStart"/>
      <w:r>
        <w:rPr>
          <w:color w:val="000000"/>
          <w:lang w:val="en-US"/>
        </w:rPr>
        <w:t>recurso</w:t>
      </w:r>
      <w:proofErr w:type="spellEnd"/>
      <w:r w:rsidR="001037DC">
        <w:rPr>
          <w:color w:val="000000"/>
          <w:lang w:val="en-US"/>
        </w:rPr>
        <w:t xml:space="preserve"> y </w:t>
      </w:r>
      <w:proofErr w:type="spellStart"/>
      <w:r w:rsidR="001037DC">
        <w:rPr>
          <w:color w:val="000000"/>
          <w:lang w:val="en-US"/>
        </w:rPr>
        <w:t>debera</w:t>
      </w:r>
      <w:proofErr w:type="spellEnd"/>
      <w:r w:rsidR="001037DC">
        <w:rPr>
          <w:color w:val="000000"/>
          <w:lang w:val="en-US"/>
        </w:rPr>
        <w:t xml:space="preserve"> </w:t>
      </w:r>
      <w:proofErr w:type="spellStart"/>
      <w:r w:rsidR="001037DC">
        <w:rPr>
          <w:color w:val="000000"/>
          <w:lang w:val="en-US"/>
        </w:rPr>
        <w:t>señalar</w:t>
      </w:r>
      <w:proofErr w:type="spellEnd"/>
      <w:r w:rsidR="001037DC">
        <w:rPr>
          <w:color w:val="000000"/>
          <w:lang w:val="en-US"/>
        </w:rPr>
        <w:t xml:space="preserve"> el </w:t>
      </w:r>
      <w:proofErr w:type="spellStart"/>
      <w:r w:rsidR="001037DC">
        <w:rPr>
          <w:color w:val="000000"/>
          <w:lang w:val="en-US"/>
        </w:rPr>
        <w:t>hecho</w:t>
      </w:r>
      <w:proofErr w:type="spellEnd"/>
      <w:r w:rsidR="001037DC">
        <w:rPr>
          <w:color w:val="000000"/>
          <w:lang w:val="en-US"/>
        </w:rPr>
        <w:t xml:space="preserve"> </w:t>
      </w:r>
      <w:proofErr w:type="spellStart"/>
      <w:r w:rsidR="001037DC">
        <w:rPr>
          <w:color w:val="000000"/>
          <w:lang w:val="en-US"/>
        </w:rPr>
        <w:t>que</w:t>
      </w:r>
      <w:proofErr w:type="spellEnd"/>
      <w:r w:rsidR="001037DC">
        <w:rPr>
          <w:color w:val="000000"/>
          <w:lang w:val="en-US"/>
        </w:rPr>
        <w:t xml:space="preserve"> </w:t>
      </w:r>
      <w:proofErr w:type="spellStart"/>
      <w:r w:rsidR="001037DC">
        <w:rPr>
          <w:color w:val="000000"/>
          <w:lang w:val="en-US"/>
        </w:rPr>
        <w:t>quiere</w:t>
      </w:r>
      <w:proofErr w:type="spellEnd"/>
      <w:r w:rsidR="001037DC">
        <w:rPr>
          <w:color w:val="000000"/>
          <w:lang w:val="en-US"/>
        </w:rPr>
        <w:t xml:space="preserve"> </w:t>
      </w:r>
      <w:proofErr w:type="spellStart"/>
      <w:r w:rsidR="001037DC">
        <w:rPr>
          <w:color w:val="000000"/>
          <w:lang w:val="en-US"/>
        </w:rPr>
        <w:t>probar</w:t>
      </w:r>
      <w:proofErr w:type="spellEnd"/>
      <w:r w:rsidR="001037DC">
        <w:rPr>
          <w:color w:val="000000"/>
          <w:lang w:val="en-US"/>
        </w:rPr>
        <w:t xml:space="preserve"> </w:t>
      </w:r>
      <w:r w:rsidR="00107CF0">
        <w:rPr>
          <w:color w:val="000000"/>
          <w:lang w:val="en-US"/>
        </w:rPr>
        <w:t xml:space="preserve"> </w:t>
      </w:r>
    </w:p>
    <w:p w:rsidR="00B8681C" w:rsidP="00B77152" w:rsidRDefault="00B8681C" w14:paraId="70294B4C" w14:textId="62B9C9AB">
      <w:pPr>
        <w:rPr>
          <w:color w:val="000000"/>
          <w:lang w:val="en-US"/>
        </w:rPr>
      </w:pPr>
      <w:r>
        <w:rPr>
          <w:color w:val="000000"/>
          <w:lang w:val="en-US"/>
        </w:rPr>
        <w:t xml:space="preserve">El </w:t>
      </w:r>
      <w:proofErr w:type="spellStart"/>
      <w:r>
        <w:rPr>
          <w:color w:val="000000"/>
          <w:lang w:val="en-US"/>
        </w:rPr>
        <w:t>fundamento</w:t>
      </w:r>
      <w:proofErr w:type="spellEnd"/>
      <w:r>
        <w:rPr>
          <w:color w:val="000000"/>
          <w:lang w:val="en-US"/>
        </w:rPr>
        <w:t xml:space="preserve"> de este </w:t>
      </w:r>
      <w:proofErr w:type="spellStart"/>
      <w:r>
        <w:rPr>
          <w:color w:val="000000"/>
          <w:lang w:val="en-US"/>
        </w:rPr>
        <w:t>recurso</w:t>
      </w:r>
      <w:proofErr w:type="spellEnd"/>
      <w:r>
        <w:rPr>
          <w:color w:val="000000"/>
          <w:lang w:val="en-US"/>
        </w:rPr>
        <w:t xml:space="preserve"> sera </w:t>
      </w:r>
      <w:proofErr w:type="spellStart"/>
      <w:r>
        <w:rPr>
          <w:color w:val="000000"/>
          <w:lang w:val="en-US"/>
        </w:rPr>
        <w:t>interpuesto</w:t>
      </w:r>
      <w:proofErr w:type="spellEnd"/>
      <w:r>
        <w:rPr>
          <w:color w:val="000000"/>
          <w:lang w:val="en-US"/>
        </w:rPr>
        <w:t xml:space="preserve"> ante el tribunal de apelación </w:t>
      </w:r>
    </w:p>
    <w:p w:rsidR="003D70A2" w:rsidP="00B77152" w:rsidRDefault="003D70A2" w14:paraId="7A2D552F" w14:textId="46AED20B">
      <w:pPr>
        <w:rPr>
          <w:color w:val="000000"/>
          <w:lang w:val="en-US"/>
        </w:rPr>
      </w:pPr>
      <w:proofErr w:type="spellStart"/>
      <w:r>
        <w:rPr>
          <w:color w:val="000000"/>
          <w:lang w:val="en-US"/>
        </w:rPr>
        <w:t>Cuando</w:t>
      </w:r>
      <w:proofErr w:type="spellEnd"/>
      <w:r>
        <w:rPr>
          <w:color w:val="000000"/>
          <w:lang w:val="en-US"/>
        </w:rPr>
        <w:t xml:space="preserve"> el tribunal de </w:t>
      </w:r>
      <w:proofErr w:type="spellStart"/>
      <w:r>
        <w:rPr>
          <w:color w:val="000000"/>
          <w:lang w:val="en-US"/>
        </w:rPr>
        <w:t>alzada</w:t>
      </w:r>
      <w:proofErr w:type="spellEnd"/>
      <w:r>
        <w:rPr>
          <w:color w:val="000000"/>
          <w:lang w:val="en-US"/>
        </w:rPr>
        <w:t xml:space="preserve"> </w:t>
      </w:r>
      <w:proofErr w:type="spellStart"/>
      <w:r>
        <w:rPr>
          <w:color w:val="000000"/>
          <w:lang w:val="en-US"/>
        </w:rPr>
        <w:t>tenga</w:t>
      </w:r>
      <w:proofErr w:type="spellEnd"/>
      <w:r>
        <w:rPr>
          <w:color w:val="000000"/>
          <w:lang w:val="en-US"/>
        </w:rPr>
        <w:t xml:space="preserve"> su </w:t>
      </w:r>
      <w:proofErr w:type="spellStart"/>
      <w:r>
        <w:rPr>
          <w:color w:val="000000"/>
          <w:lang w:val="en-US"/>
        </w:rPr>
        <w:t>sede</w:t>
      </w:r>
      <w:proofErr w:type="spellEnd"/>
      <w:r>
        <w:rPr>
          <w:color w:val="000000"/>
          <w:lang w:val="en-US"/>
        </w:rPr>
        <w:t xml:space="preserve"> en otro </w:t>
      </w:r>
      <w:proofErr w:type="spellStart"/>
      <w:r>
        <w:rPr>
          <w:color w:val="000000"/>
          <w:lang w:val="en-US"/>
        </w:rPr>
        <w:t>lugar</w:t>
      </w:r>
      <w:proofErr w:type="spellEnd"/>
      <w:r>
        <w:rPr>
          <w:color w:val="000000"/>
          <w:lang w:val="en-US"/>
        </w:rPr>
        <w:t xml:space="preserve"> </w:t>
      </w:r>
      <w:proofErr w:type="spellStart"/>
      <w:r>
        <w:rPr>
          <w:color w:val="000000"/>
          <w:lang w:val="en-US"/>
        </w:rPr>
        <w:t>debera</w:t>
      </w:r>
      <w:proofErr w:type="spellEnd"/>
      <w:r>
        <w:rPr>
          <w:color w:val="000000"/>
          <w:lang w:val="en-US"/>
        </w:rPr>
        <w:t xml:space="preserve"> </w:t>
      </w:r>
      <w:proofErr w:type="spellStart"/>
      <w:r w:rsidR="00856E5D">
        <w:rPr>
          <w:color w:val="000000"/>
          <w:lang w:val="en-US"/>
        </w:rPr>
        <w:t>indicarlo</w:t>
      </w:r>
      <w:proofErr w:type="spellEnd"/>
      <w:r w:rsidR="00856E5D">
        <w:rPr>
          <w:color w:val="000000"/>
          <w:lang w:val="en-US"/>
        </w:rPr>
        <w:t xml:space="preserve"> </w:t>
      </w:r>
      <w:r w:rsidR="005D6D48">
        <w:rPr>
          <w:color w:val="000000"/>
          <w:lang w:val="en-US"/>
        </w:rPr>
        <w:t xml:space="preserve">o </w:t>
      </w:r>
      <w:proofErr w:type="spellStart"/>
      <w:r w:rsidR="005D6D48">
        <w:rPr>
          <w:color w:val="000000"/>
          <w:lang w:val="en-US"/>
        </w:rPr>
        <w:t>establecer</w:t>
      </w:r>
      <w:proofErr w:type="spellEnd"/>
      <w:r w:rsidR="005D6D48">
        <w:rPr>
          <w:color w:val="000000"/>
          <w:lang w:val="en-US"/>
        </w:rPr>
        <w:t xml:space="preserve"> un </w:t>
      </w:r>
      <w:proofErr w:type="spellStart"/>
      <w:r w:rsidR="005D6D48">
        <w:rPr>
          <w:color w:val="000000"/>
          <w:lang w:val="en-US"/>
        </w:rPr>
        <w:t>medio</w:t>
      </w:r>
      <w:proofErr w:type="spellEnd"/>
      <w:r w:rsidR="005D6D48">
        <w:rPr>
          <w:color w:val="000000"/>
          <w:lang w:val="en-US"/>
        </w:rPr>
        <w:t xml:space="preserve"> de </w:t>
      </w:r>
      <w:proofErr w:type="spellStart"/>
      <w:r w:rsidR="005D6D48">
        <w:rPr>
          <w:color w:val="000000"/>
          <w:lang w:val="en-US"/>
        </w:rPr>
        <w:t>notificaciones</w:t>
      </w:r>
      <w:proofErr w:type="spellEnd"/>
      <w:r w:rsidR="005D6D48">
        <w:rPr>
          <w:color w:val="000000"/>
          <w:lang w:val="en-US"/>
        </w:rPr>
        <w:t xml:space="preserve"> de </w:t>
      </w:r>
      <w:proofErr w:type="spellStart"/>
      <w:r w:rsidR="005D6D48">
        <w:rPr>
          <w:color w:val="000000"/>
          <w:lang w:val="en-US"/>
        </w:rPr>
        <w:t>ser</w:t>
      </w:r>
      <w:proofErr w:type="spellEnd"/>
      <w:r w:rsidR="005D6D48">
        <w:rPr>
          <w:color w:val="000000"/>
          <w:lang w:val="en-US"/>
        </w:rPr>
        <w:t xml:space="preserve"> </w:t>
      </w:r>
      <w:proofErr w:type="spellStart"/>
      <w:r w:rsidR="005D6D48">
        <w:rPr>
          <w:color w:val="000000"/>
          <w:lang w:val="en-US"/>
        </w:rPr>
        <w:t>necesario</w:t>
      </w:r>
      <w:proofErr w:type="spellEnd"/>
      <w:r w:rsidR="005D6D48">
        <w:rPr>
          <w:color w:val="000000"/>
          <w:lang w:val="en-US"/>
        </w:rPr>
        <w:t xml:space="preserve"> </w:t>
      </w:r>
    </w:p>
    <w:p w:rsidR="005D3566" w:rsidP="00B77152" w:rsidRDefault="005D3566" w14:paraId="09F5DE0B" w14:textId="62826694">
      <w:pPr>
        <w:rPr>
          <w:color w:val="000000"/>
          <w:lang w:val="en-US"/>
        </w:rPr>
      </w:pPr>
      <w:proofErr w:type="spellStart"/>
      <w:r>
        <w:rPr>
          <w:color w:val="000000"/>
          <w:lang w:val="en-US"/>
        </w:rPr>
        <w:t>Cuando</w:t>
      </w:r>
      <w:proofErr w:type="spellEnd"/>
      <w:r>
        <w:rPr>
          <w:color w:val="000000"/>
          <w:lang w:val="en-US"/>
        </w:rPr>
        <w:t xml:space="preserve"> la resolución se </w:t>
      </w:r>
      <w:proofErr w:type="spellStart"/>
      <w:r>
        <w:rPr>
          <w:color w:val="000000"/>
          <w:lang w:val="en-US"/>
        </w:rPr>
        <w:t>haya</w:t>
      </w:r>
      <w:proofErr w:type="spellEnd"/>
      <w:r>
        <w:rPr>
          <w:color w:val="000000"/>
          <w:lang w:val="en-US"/>
        </w:rPr>
        <w:t xml:space="preserve"> </w:t>
      </w:r>
      <w:proofErr w:type="spellStart"/>
      <w:r>
        <w:rPr>
          <w:color w:val="000000"/>
          <w:lang w:val="en-US"/>
        </w:rPr>
        <w:t>dictado</w:t>
      </w:r>
      <w:proofErr w:type="spellEnd"/>
      <w:r>
        <w:rPr>
          <w:color w:val="000000"/>
          <w:lang w:val="en-US"/>
        </w:rPr>
        <w:t xml:space="preserve"> </w:t>
      </w:r>
      <w:proofErr w:type="spellStart"/>
      <w:r>
        <w:rPr>
          <w:color w:val="000000"/>
          <w:lang w:val="en-US"/>
        </w:rPr>
        <w:t>fuera</w:t>
      </w:r>
      <w:proofErr w:type="spellEnd"/>
      <w:r>
        <w:rPr>
          <w:color w:val="000000"/>
          <w:lang w:val="en-US"/>
        </w:rPr>
        <w:t xml:space="preserve"> de </w:t>
      </w:r>
      <w:proofErr w:type="spellStart"/>
      <w:r>
        <w:rPr>
          <w:color w:val="000000"/>
          <w:lang w:val="en-US"/>
        </w:rPr>
        <w:t>audiencia</w:t>
      </w:r>
      <w:proofErr w:type="spellEnd"/>
      <w:r>
        <w:rPr>
          <w:color w:val="000000"/>
          <w:lang w:val="en-US"/>
        </w:rPr>
        <w:t xml:space="preserve"> o por </w:t>
      </w:r>
      <w:proofErr w:type="spellStart"/>
      <w:r>
        <w:rPr>
          <w:color w:val="000000"/>
          <w:lang w:val="en-US"/>
        </w:rPr>
        <w:t>escrito</w:t>
      </w:r>
      <w:proofErr w:type="spellEnd"/>
      <w:r>
        <w:rPr>
          <w:color w:val="000000"/>
          <w:lang w:val="en-US"/>
        </w:rPr>
        <w:t xml:space="preserve"> el </w:t>
      </w:r>
      <w:proofErr w:type="spellStart"/>
      <w:r>
        <w:rPr>
          <w:color w:val="000000"/>
          <w:lang w:val="en-US"/>
        </w:rPr>
        <w:t>apelante</w:t>
      </w:r>
      <w:proofErr w:type="spellEnd"/>
      <w:r>
        <w:rPr>
          <w:color w:val="000000"/>
          <w:lang w:val="en-US"/>
        </w:rPr>
        <w:t xml:space="preserve"> </w:t>
      </w:r>
      <w:proofErr w:type="spellStart"/>
      <w:r>
        <w:rPr>
          <w:color w:val="000000"/>
          <w:lang w:val="en-US"/>
        </w:rPr>
        <w:t>tendrá</w:t>
      </w:r>
      <w:proofErr w:type="spellEnd"/>
      <w:r>
        <w:rPr>
          <w:color w:val="000000"/>
          <w:lang w:val="en-US"/>
        </w:rPr>
        <w:t xml:space="preserve"> 3 días </w:t>
      </w:r>
      <w:r w:rsidR="00EC706E">
        <w:rPr>
          <w:color w:val="000000"/>
          <w:lang w:val="en-US"/>
        </w:rPr>
        <w:t xml:space="preserve"> </w:t>
      </w:r>
      <w:proofErr w:type="spellStart"/>
      <w:r w:rsidR="00EC706E">
        <w:rPr>
          <w:color w:val="000000"/>
          <w:lang w:val="en-US"/>
        </w:rPr>
        <w:t>siguientes</w:t>
      </w:r>
      <w:proofErr w:type="spellEnd"/>
      <w:r w:rsidR="00EC706E">
        <w:rPr>
          <w:color w:val="000000"/>
          <w:lang w:val="en-US"/>
        </w:rPr>
        <w:t xml:space="preserve"> a la </w:t>
      </w:r>
      <w:proofErr w:type="spellStart"/>
      <w:r w:rsidR="00EC706E">
        <w:rPr>
          <w:color w:val="000000"/>
          <w:lang w:val="en-US"/>
        </w:rPr>
        <w:t>notificación</w:t>
      </w:r>
      <w:proofErr w:type="spellEnd"/>
      <w:r w:rsidR="00EC706E">
        <w:rPr>
          <w:color w:val="000000"/>
          <w:lang w:val="en-US"/>
        </w:rPr>
        <w:t xml:space="preserve"> para </w:t>
      </w:r>
      <w:proofErr w:type="spellStart"/>
      <w:r w:rsidR="00EC706E">
        <w:rPr>
          <w:color w:val="000000"/>
          <w:lang w:val="en-US"/>
        </w:rPr>
        <w:t>interponerlo</w:t>
      </w:r>
      <w:proofErr w:type="spellEnd"/>
      <w:r w:rsidR="00EC706E">
        <w:rPr>
          <w:color w:val="000000"/>
          <w:lang w:val="en-US"/>
        </w:rPr>
        <w:t xml:space="preserve"> </w:t>
      </w:r>
    </w:p>
    <w:p w:rsidR="00130A28" w:rsidP="00B77152" w:rsidRDefault="00130A28" w14:paraId="31964013" w14:textId="14819E37">
      <w:pPr>
        <w:rPr>
          <w:b/>
          <w:bCs/>
          <w:color w:val="000000"/>
          <w:lang w:val="en-US"/>
        </w:rPr>
      </w:pPr>
      <w:r>
        <w:rPr>
          <w:b/>
          <w:bCs/>
          <w:color w:val="000000"/>
          <w:lang w:val="en-US"/>
        </w:rPr>
        <w:t xml:space="preserve">Trámite y elevación </w:t>
      </w:r>
    </w:p>
    <w:p w:rsidR="00130A28" w:rsidP="00B77152" w:rsidRDefault="00A7636B" w14:paraId="3F23C48D" w14:textId="012AFC22">
      <w:pPr>
        <w:rPr>
          <w:color w:val="000000"/>
          <w:lang w:val="en-US"/>
        </w:rPr>
      </w:pPr>
      <w:r>
        <w:rPr>
          <w:color w:val="000000"/>
          <w:lang w:val="en-US"/>
        </w:rPr>
        <w:t xml:space="preserve">Una </w:t>
      </w:r>
      <w:proofErr w:type="spellStart"/>
      <w:r>
        <w:rPr>
          <w:color w:val="000000"/>
          <w:lang w:val="en-US"/>
        </w:rPr>
        <w:t>vez</w:t>
      </w:r>
      <w:proofErr w:type="spellEnd"/>
      <w:r>
        <w:rPr>
          <w:color w:val="000000"/>
          <w:lang w:val="en-US"/>
        </w:rPr>
        <w:t xml:space="preserve"> </w:t>
      </w:r>
      <w:proofErr w:type="spellStart"/>
      <w:r>
        <w:rPr>
          <w:color w:val="000000"/>
          <w:lang w:val="en-US"/>
        </w:rPr>
        <w:t>presentado</w:t>
      </w:r>
      <w:proofErr w:type="spellEnd"/>
      <w:r>
        <w:rPr>
          <w:color w:val="000000"/>
          <w:lang w:val="en-US"/>
        </w:rPr>
        <w:t xml:space="preserve"> se </w:t>
      </w:r>
      <w:proofErr w:type="spellStart"/>
      <w:r>
        <w:rPr>
          <w:color w:val="000000"/>
          <w:lang w:val="en-US"/>
        </w:rPr>
        <w:t>emplazara</w:t>
      </w:r>
      <w:proofErr w:type="spellEnd"/>
      <w:r>
        <w:rPr>
          <w:color w:val="000000"/>
          <w:lang w:val="en-US"/>
        </w:rPr>
        <w:t xml:space="preserve"> a la</w:t>
      </w:r>
      <w:r w:rsidR="00246B07">
        <w:rPr>
          <w:color w:val="000000"/>
          <w:lang w:val="en-US"/>
        </w:rPr>
        <w:t xml:space="preserve"> </w:t>
      </w:r>
      <w:proofErr w:type="spellStart"/>
      <w:r w:rsidR="00246B07">
        <w:rPr>
          <w:color w:val="000000"/>
          <w:lang w:val="en-US"/>
        </w:rPr>
        <w:t>otra</w:t>
      </w:r>
      <w:proofErr w:type="spellEnd"/>
      <w:r w:rsidR="00246B07">
        <w:rPr>
          <w:color w:val="000000"/>
          <w:lang w:val="en-US"/>
        </w:rPr>
        <w:t xml:space="preserve"> </w:t>
      </w:r>
      <w:proofErr w:type="spellStart"/>
      <w:r w:rsidR="00246B07">
        <w:rPr>
          <w:color w:val="000000"/>
          <w:lang w:val="en-US"/>
        </w:rPr>
        <w:t>parte</w:t>
      </w:r>
      <w:proofErr w:type="spellEnd"/>
      <w:r w:rsidR="00246B07">
        <w:rPr>
          <w:color w:val="000000"/>
          <w:lang w:val="en-US"/>
        </w:rPr>
        <w:t xml:space="preserve"> para </w:t>
      </w:r>
      <w:proofErr w:type="spellStart"/>
      <w:r w:rsidR="00246B07">
        <w:rPr>
          <w:color w:val="000000"/>
          <w:lang w:val="en-US"/>
        </w:rPr>
        <w:t>que</w:t>
      </w:r>
      <w:proofErr w:type="spellEnd"/>
      <w:r w:rsidR="00246B07">
        <w:rPr>
          <w:color w:val="000000"/>
          <w:lang w:val="en-US"/>
        </w:rPr>
        <w:t xml:space="preserve"> en el </w:t>
      </w:r>
      <w:proofErr w:type="spellStart"/>
      <w:r w:rsidR="00246B07">
        <w:rPr>
          <w:color w:val="000000"/>
          <w:lang w:val="en-US"/>
        </w:rPr>
        <w:t>plazo</w:t>
      </w:r>
      <w:proofErr w:type="spellEnd"/>
      <w:r w:rsidR="00246B07">
        <w:rPr>
          <w:color w:val="000000"/>
          <w:lang w:val="en-US"/>
        </w:rPr>
        <w:t xml:space="preserve"> </w:t>
      </w:r>
      <w:r w:rsidRPr="00A6618C" w:rsidR="00246B07">
        <w:rPr>
          <w:color w:val="000000"/>
          <w:highlight w:val="yellow"/>
          <w:lang w:val="en-US"/>
        </w:rPr>
        <w:t>de 3 días</w:t>
      </w:r>
      <w:r w:rsidR="00246B07">
        <w:rPr>
          <w:color w:val="000000"/>
          <w:lang w:val="en-US"/>
        </w:rPr>
        <w:t xml:space="preserve"> </w:t>
      </w:r>
      <w:proofErr w:type="spellStart"/>
      <w:r w:rsidR="00EF1FBD">
        <w:rPr>
          <w:color w:val="000000"/>
          <w:lang w:val="en-US"/>
        </w:rPr>
        <w:t>contesten</w:t>
      </w:r>
      <w:proofErr w:type="spellEnd"/>
      <w:r w:rsidR="00EF1FBD">
        <w:rPr>
          <w:color w:val="000000"/>
          <w:lang w:val="en-US"/>
        </w:rPr>
        <w:t xml:space="preserve"> el </w:t>
      </w:r>
      <w:proofErr w:type="spellStart"/>
      <w:r w:rsidR="00EF1FBD">
        <w:rPr>
          <w:color w:val="000000"/>
          <w:lang w:val="en-US"/>
        </w:rPr>
        <w:t>recurso</w:t>
      </w:r>
      <w:proofErr w:type="spellEnd"/>
      <w:r w:rsidR="00EF1FBD">
        <w:rPr>
          <w:color w:val="000000"/>
          <w:lang w:val="en-US"/>
        </w:rPr>
        <w:t xml:space="preserve"> </w:t>
      </w:r>
      <w:r w:rsidR="00C817D3">
        <w:rPr>
          <w:color w:val="000000"/>
          <w:lang w:val="en-US"/>
        </w:rPr>
        <w:t xml:space="preserve">y en dado </w:t>
      </w:r>
      <w:proofErr w:type="spellStart"/>
      <w:r w:rsidR="00C817D3">
        <w:rPr>
          <w:color w:val="000000"/>
          <w:lang w:val="en-US"/>
        </w:rPr>
        <w:t>caso</w:t>
      </w:r>
      <w:proofErr w:type="spellEnd"/>
      <w:r w:rsidR="00C817D3">
        <w:rPr>
          <w:color w:val="000000"/>
          <w:lang w:val="en-US"/>
        </w:rPr>
        <w:t xml:space="preserve"> </w:t>
      </w:r>
      <w:proofErr w:type="spellStart"/>
      <w:r w:rsidR="00C817D3">
        <w:rPr>
          <w:color w:val="000000"/>
          <w:lang w:val="en-US"/>
        </w:rPr>
        <w:t>presenten</w:t>
      </w:r>
      <w:proofErr w:type="spellEnd"/>
      <w:r w:rsidR="00C817D3">
        <w:rPr>
          <w:color w:val="000000"/>
          <w:lang w:val="en-US"/>
        </w:rPr>
        <w:t xml:space="preserve"> </w:t>
      </w:r>
      <w:proofErr w:type="spellStart"/>
      <w:r w:rsidR="00C817D3">
        <w:rPr>
          <w:color w:val="000000"/>
          <w:lang w:val="en-US"/>
        </w:rPr>
        <w:t>prueba</w:t>
      </w:r>
      <w:proofErr w:type="spellEnd"/>
      <w:r w:rsidR="00C817D3">
        <w:rPr>
          <w:color w:val="000000"/>
          <w:lang w:val="en-US"/>
        </w:rPr>
        <w:t xml:space="preserve"> </w:t>
      </w:r>
      <w:proofErr w:type="spellStart"/>
      <w:r w:rsidR="00295DB7">
        <w:rPr>
          <w:color w:val="000000"/>
          <w:lang w:val="en-US"/>
        </w:rPr>
        <w:t>si</w:t>
      </w:r>
      <w:proofErr w:type="spellEnd"/>
      <w:r w:rsidR="00295DB7">
        <w:rPr>
          <w:color w:val="000000"/>
          <w:lang w:val="en-US"/>
        </w:rPr>
        <w:t xml:space="preserve"> se </w:t>
      </w:r>
      <w:proofErr w:type="spellStart"/>
      <w:r w:rsidR="00295DB7">
        <w:rPr>
          <w:color w:val="000000"/>
          <w:lang w:val="en-US"/>
        </w:rPr>
        <w:t>presenta</w:t>
      </w:r>
      <w:proofErr w:type="spellEnd"/>
      <w:r w:rsidR="00295DB7">
        <w:rPr>
          <w:color w:val="000000"/>
          <w:lang w:val="en-US"/>
        </w:rPr>
        <w:t xml:space="preserve"> adhesion al </w:t>
      </w:r>
      <w:proofErr w:type="spellStart"/>
      <w:r w:rsidR="00295DB7">
        <w:rPr>
          <w:color w:val="000000"/>
          <w:lang w:val="en-US"/>
        </w:rPr>
        <w:t>recurso</w:t>
      </w:r>
      <w:proofErr w:type="spellEnd"/>
      <w:r w:rsidR="00295DB7">
        <w:rPr>
          <w:color w:val="000000"/>
          <w:lang w:val="en-US"/>
        </w:rPr>
        <w:t xml:space="preserve"> se </w:t>
      </w:r>
      <w:proofErr w:type="spellStart"/>
      <w:r w:rsidR="00295DB7">
        <w:rPr>
          <w:color w:val="000000"/>
          <w:lang w:val="en-US"/>
        </w:rPr>
        <w:t>dará</w:t>
      </w:r>
      <w:proofErr w:type="spellEnd"/>
      <w:r w:rsidR="00295DB7">
        <w:rPr>
          <w:color w:val="000000"/>
          <w:lang w:val="en-US"/>
        </w:rPr>
        <w:t xml:space="preserve"> </w:t>
      </w:r>
      <w:proofErr w:type="spellStart"/>
      <w:r w:rsidR="00295DB7">
        <w:rPr>
          <w:color w:val="000000"/>
          <w:lang w:val="en-US"/>
        </w:rPr>
        <w:t>plazo</w:t>
      </w:r>
      <w:proofErr w:type="spellEnd"/>
      <w:r w:rsidR="00295DB7">
        <w:rPr>
          <w:color w:val="000000"/>
          <w:lang w:val="en-US"/>
        </w:rPr>
        <w:t xml:space="preserve"> de 3 días para </w:t>
      </w:r>
      <w:proofErr w:type="spellStart"/>
      <w:r w:rsidR="00295DB7">
        <w:rPr>
          <w:color w:val="000000"/>
          <w:lang w:val="en-US"/>
        </w:rPr>
        <w:t>que</w:t>
      </w:r>
      <w:proofErr w:type="spellEnd"/>
      <w:r w:rsidR="00295DB7">
        <w:rPr>
          <w:color w:val="000000"/>
          <w:lang w:val="en-US"/>
        </w:rPr>
        <w:t xml:space="preserve"> se </w:t>
      </w:r>
      <w:proofErr w:type="spellStart"/>
      <w:r w:rsidR="00295DB7">
        <w:rPr>
          <w:color w:val="000000"/>
          <w:lang w:val="en-US"/>
        </w:rPr>
        <w:t>refieran</w:t>
      </w:r>
      <w:proofErr w:type="spellEnd"/>
      <w:r w:rsidR="00295DB7">
        <w:rPr>
          <w:color w:val="000000"/>
          <w:lang w:val="en-US"/>
        </w:rPr>
        <w:t xml:space="preserve"> </w:t>
      </w:r>
    </w:p>
    <w:p w:rsidR="00370E14" w:rsidP="00B77152" w:rsidRDefault="00370E14" w14:paraId="26A4BFA0" w14:textId="4E16AB27">
      <w:pPr>
        <w:rPr>
          <w:b/>
          <w:bCs/>
          <w:color w:val="000000"/>
          <w:lang w:val="en-US"/>
        </w:rPr>
      </w:pPr>
      <w:proofErr w:type="spellStart"/>
      <w:r>
        <w:rPr>
          <w:color w:val="000000"/>
          <w:lang w:val="en-US"/>
        </w:rPr>
        <w:t>Luego</w:t>
      </w:r>
      <w:proofErr w:type="spellEnd"/>
      <w:r>
        <w:rPr>
          <w:color w:val="000000"/>
          <w:lang w:val="en-US"/>
        </w:rPr>
        <w:t xml:space="preserve"> se </w:t>
      </w:r>
      <w:proofErr w:type="spellStart"/>
      <w:r>
        <w:rPr>
          <w:color w:val="000000"/>
          <w:lang w:val="en-US"/>
        </w:rPr>
        <w:t>remite</w:t>
      </w:r>
      <w:r w:rsidR="0075064E">
        <w:rPr>
          <w:color w:val="000000"/>
          <w:lang w:val="en-US"/>
        </w:rPr>
        <w:t>n</w:t>
      </w:r>
      <w:proofErr w:type="spellEnd"/>
      <w:r w:rsidR="0075064E">
        <w:rPr>
          <w:color w:val="000000"/>
          <w:lang w:val="en-US"/>
        </w:rPr>
        <w:t xml:space="preserve"> las </w:t>
      </w:r>
      <w:proofErr w:type="spellStart"/>
      <w:r w:rsidR="0075064E">
        <w:rPr>
          <w:color w:val="000000"/>
          <w:lang w:val="en-US"/>
        </w:rPr>
        <w:t>actuaciones</w:t>
      </w:r>
      <w:proofErr w:type="spellEnd"/>
      <w:r w:rsidR="0075064E">
        <w:rPr>
          <w:color w:val="000000"/>
          <w:lang w:val="en-US"/>
        </w:rPr>
        <w:t xml:space="preserve"> </w:t>
      </w:r>
      <w:proofErr w:type="spellStart"/>
      <w:r w:rsidR="0075064E">
        <w:rPr>
          <w:color w:val="000000"/>
          <w:lang w:val="en-US"/>
        </w:rPr>
        <w:t>pertinentes</w:t>
      </w:r>
      <w:proofErr w:type="spellEnd"/>
      <w:r w:rsidR="0075064E">
        <w:rPr>
          <w:color w:val="000000"/>
          <w:lang w:val="en-US"/>
        </w:rPr>
        <w:t xml:space="preserve"> al </w:t>
      </w:r>
      <w:r w:rsidR="009233F8">
        <w:rPr>
          <w:color w:val="000000"/>
          <w:lang w:val="en-US"/>
        </w:rPr>
        <w:t>tribunal</w:t>
      </w:r>
      <w:r w:rsidR="00F95EFE">
        <w:rPr>
          <w:color w:val="000000"/>
          <w:lang w:val="en-US"/>
        </w:rPr>
        <w:t xml:space="preserve"> de </w:t>
      </w:r>
      <w:proofErr w:type="spellStart"/>
      <w:r w:rsidR="00F95EFE">
        <w:rPr>
          <w:color w:val="000000"/>
          <w:lang w:val="en-US"/>
        </w:rPr>
        <w:t>alzada</w:t>
      </w:r>
      <w:proofErr w:type="spellEnd"/>
      <w:r w:rsidR="00F95EFE">
        <w:rPr>
          <w:color w:val="000000"/>
          <w:lang w:val="en-US"/>
        </w:rPr>
        <w:t xml:space="preserve"> para </w:t>
      </w:r>
      <w:proofErr w:type="spellStart"/>
      <w:r w:rsidR="00F95EFE">
        <w:rPr>
          <w:color w:val="000000"/>
          <w:lang w:val="en-US"/>
        </w:rPr>
        <w:t>que</w:t>
      </w:r>
      <w:proofErr w:type="spellEnd"/>
      <w:r w:rsidR="00F95EFE">
        <w:rPr>
          <w:color w:val="000000"/>
          <w:lang w:val="en-US"/>
        </w:rPr>
        <w:t xml:space="preserve"> </w:t>
      </w:r>
      <w:proofErr w:type="spellStart"/>
      <w:r w:rsidR="00F95EFE">
        <w:rPr>
          <w:color w:val="000000"/>
          <w:lang w:val="en-US"/>
        </w:rPr>
        <w:t>resuelva</w:t>
      </w:r>
      <w:proofErr w:type="spellEnd"/>
      <w:r w:rsidR="00F95EFE">
        <w:rPr>
          <w:color w:val="000000"/>
          <w:lang w:val="en-US"/>
        </w:rPr>
        <w:t xml:space="preserve"> </w:t>
      </w:r>
      <w:r w:rsidR="00517824">
        <w:rPr>
          <w:color w:val="000000"/>
          <w:lang w:val="en-US"/>
        </w:rPr>
        <w:t xml:space="preserve">y solo se </w:t>
      </w:r>
      <w:proofErr w:type="spellStart"/>
      <w:r w:rsidR="00517824">
        <w:rPr>
          <w:color w:val="000000"/>
          <w:lang w:val="en-US"/>
        </w:rPr>
        <w:t>remitirá</w:t>
      </w:r>
      <w:proofErr w:type="spellEnd"/>
      <w:r w:rsidR="00517824">
        <w:rPr>
          <w:color w:val="000000"/>
          <w:lang w:val="en-US"/>
        </w:rPr>
        <w:t xml:space="preserve"> </w:t>
      </w:r>
      <w:proofErr w:type="spellStart"/>
      <w:r w:rsidR="00517824">
        <w:rPr>
          <w:color w:val="000000"/>
          <w:lang w:val="en-US"/>
        </w:rPr>
        <w:t>copia</w:t>
      </w:r>
      <w:proofErr w:type="spellEnd"/>
      <w:r w:rsidR="00517824">
        <w:rPr>
          <w:color w:val="000000"/>
          <w:lang w:val="en-US"/>
        </w:rPr>
        <w:t xml:space="preserve"> de las </w:t>
      </w:r>
      <w:proofErr w:type="spellStart"/>
      <w:r w:rsidR="00517824">
        <w:rPr>
          <w:color w:val="000000"/>
          <w:lang w:val="en-US"/>
        </w:rPr>
        <w:t>actuaciones</w:t>
      </w:r>
      <w:proofErr w:type="spellEnd"/>
      <w:r w:rsidR="00517824">
        <w:rPr>
          <w:color w:val="000000"/>
          <w:lang w:val="en-US"/>
        </w:rPr>
        <w:t xml:space="preserve"> </w:t>
      </w:r>
      <w:proofErr w:type="spellStart"/>
      <w:r w:rsidR="00234AE8">
        <w:rPr>
          <w:color w:val="000000"/>
          <w:lang w:val="en-US"/>
        </w:rPr>
        <w:t>pertinentes</w:t>
      </w:r>
      <w:proofErr w:type="spellEnd"/>
      <w:r w:rsidR="00234AE8">
        <w:rPr>
          <w:color w:val="000000"/>
          <w:lang w:val="en-US"/>
        </w:rPr>
        <w:t xml:space="preserve"> </w:t>
      </w:r>
      <w:r w:rsidR="00D42E20">
        <w:rPr>
          <w:color w:val="000000"/>
          <w:lang w:val="en-US"/>
        </w:rPr>
        <w:t xml:space="preserve">y de </w:t>
      </w:r>
      <w:proofErr w:type="spellStart"/>
      <w:r w:rsidR="00D42E20">
        <w:rPr>
          <w:color w:val="000000"/>
          <w:lang w:val="en-US"/>
        </w:rPr>
        <w:t>manera</w:t>
      </w:r>
      <w:proofErr w:type="spellEnd"/>
      <w:r w:rsidR="00D42E20">
        <w:rPr>
          <w:color w:val="000000"/>
          <w:lang w:val="en-US"/>
        </w:rPr>
        <w:t xml:space="preserve"> </w:t>
      </w:r>
      <w:proofErr w:type="spellStart"/>
      <w:r w:rsidR="00D42E20">
        <w:rPr>
          <w:color w:val="000000"/>
          <w:lang w:val="en-US"/>
        </w:rPr>
        <w:t>excepcional</w:t>
      </w:r>
      <w:proofErr w:type="spellEnd"/>
      <w:r w:rsidR="00D42E20">
        <w:rPr>
          <w:color w:val="000000"/>
          <w:lang w:val="en-US"/>
        </w:rPr>
        <w:t xml:space="preserve"> el tribunal </w:t>
      </w:r>
      <w:proofErr w:type="spellStart"/>
      <w:r w:rsidR="0024661B">
        <w:rPr>
          <w:color w:val="000000"/>
          <w:lang w:val="en-US"/>
        </w:rPr>
        <w:t>podrá</w:t>
      </w:r>
      <w:proofErr w:type="spellEnd"/>
      <w:r w:rsidR="0024661B">
        <w:rPr>
          <w:color w:val="000000"/>
          <w:lang w:val="en-US"/>
        </w:rPr>
        <w:t xml:space="preserve"> </w:t>
      </w:r>
      <w:proofErr w:type="spellStart"/>
      <w:r w:rsidR="0024661B">
        <w:rPr>
          <w:color w:val="000000"/>
          <w:lang w:val="en-US"/>
        </w:rPr>
        <w:t>solicitar</w:t>
      </w:r>
      <w:proofErr w:type="spellEnd"/>
      <w:r w:rsidR="0024661B">
        <w:rPr>
          <w:color w:val="000000"/>
          <w:lang w:val="en-US"/>
        </w:rPr>
        <w:t xml:space="preserve"> </w:t>
      </w:r>
      <w:proofErr w:type="spellStart"/>
      <w:r w:rsidR="0024661B">
        <w:rPr>
          <w:color w:val="000000"/>
          <w:lang w:val="en-US"/>
        </w:rPr>
        <w:t>otras</w:t>
      </w:r>
      <w:proofErr w:type="spellEnd"/>
      <w:r w:rsidR="0024661B">
        <w:rPr>
          <w:color w:val="000000"/>
          <w:lang w:val="en-US"/>
        </w:rPr>
        <w:t xml:space="preserve"> copias o las </w:t>
      </w:r>
      <w:proofErr w:type="spellStart"/>
      <w:r w:rsidR="0024661B">
        <w:rPr>
          <w:color w:val="000000"/>
          <w:lang w:val="en-US"/>
        </w:rPr>
        <w:t>originales</w:t>
      </w:r>
      <w:proofErr w:type="spellEnd"/>
      <w:r w:rsidR="0024661B">
        <w:rPr>
          <w:color w:val="000000"/>
          <w:lang w:val="en-US"/>
        </w:rPr>
        <w:t xml:space="preserve">, </w:t>
      </w:r>
      <w:proofErr w:type="spellStart"/>
      <w:r w:rsidR="0024661B">
        <w:rPr>
          <w:color w:val="000000"/>
          <w:lang w:val="en-US"/>
        </w:rPr>
        <w:t>esto</w:t>
      </w:r>
      <w:proofErr w:type="spellEnd"/>
      <w:r w:rsidR="0024661B">
        <w:rPr>
          <w:color w:val="000000"/>
          <w:lang w:val="en-US"/>
        </w:rPr>
        <w:t xml:space="preserve"> no </w:t>
      </w:r>
      <w:proofErr w:type="spellStart"/>
      <w:r w:rsidR="0024661B">
        <w:rPr>
          <w:color w:val="000000"/>
          <w:lang w:val="en-US"/>
        </w:rPr>
        <w:t>paralizará</w:t>
      </w:r>
      <w:proofErr w:type="spellEnd"/>
      <w:r w:rsidR="0024661B">
        <w:rPr>
          <w:color w:val="000000"/>
          <w:lang w:val="en-US"/>
        </w:rPr>
        <w:t xml:space="preserve"> el </w:t>
      </w:r>
      <w:proofErr w:type="spellStart"/>
      <w:r w:rsidR="0024661B">
        <w:rPr>
          <w:color w:val="000000"/>
          <w:lang w:val="en-US"/>
        </w:rPr>
        <w:t>procedimiento</w:t>
      </w:r>
      <w:proofErr w:type="spellEnd"/>
      <w:r w:rsidR="0024661B">
        <w:rPr>
          <w:color w:val="000000"/>
          <w:lang w:val="en-US"/>
        </w:rPr>
        <w:t>.</w:t>
      </w:r>
    </w:p>
    <w:p w:rsidR="00304C01" w:rsidP="00B77152" w:rsidRDefault="00304C01" w14:paraId="1FCC992E" w14:textId="14D19C73">
      <w:pPr>
        <w:rPr>
          <w:b/>
          <w:bCs/>
          <w:color w:val="000000"/>
          <w:lang w:val="en-US"/>
        </w:rPr>
      </w:pPr>
      <w:proofErr w:type="spellStart"/>
      <w:r>
        <w:rPr>
          <w:b/>
          <w:bCs/>
          <w:color w:val="000000"/>
          <w:lang w:val="en-US"/>
        </w:rPr>
        <w:t>Tramite</w:t>
      </w:r>
      <w:proofErr w:type="spellEnd"/>
      <w:r>
        <w:rPr>
          <w:b/>
          <w:bCs/>
          <w:color w:val="000000"/>
          <w:lang w:val="en-US"/>
        </w:rPr>
        <w:t xml:space="preserve"> del tribunal de apelación </w:t>
      </w:r>
    </w:p>
    <w:p w:rsidR="00304C01" w:rsidP="00B77152" w:rsidRDefault="001C6436" w14:paraId="66ADD610" w14:textId="2366648E">
      <w:pPr>
        <w:rPr>
          <w:color w:val="000000"/>
          <w:lang w:val="en-US"/>
        </w:rPr>
      </w:pPr>
      <w:proofErr w:type="spellStart"/>
      <w:r>
        <w:rPr>
          <w:color w:val="000000"/>
          <w:lang w:val="en-US"/>
        </w:rPr>
        <w:t>Convocará</w:t>
      </w:r>
      <w:proofErr w:type="spellEnd"/>
      <w:r>
        <w:rPr>
          <w:color w:val="000000"/>
          <w:lang w:val="en-US"/>
        </w:rPr>
        <w:t xml:space="preserve"> a </w:t>
      </w:r>
      <w:proofErr w:type="spellStart"/>
      <w:r>
        <w:rPr>
          <w:color w:val="000000"/>
          <w:lang w:val="en-US"/>
        </w:rPr>
        <w:t>audi</w:t>
      </w:r>
      <w:r w:rsidR="00835FEA">
        <w:rPr>
          <w:color w:val="000000"/>
          <w:lang w:val="en-US"/>
        </w:rPr>
        <w:t>encia</w:t>
      </w:r>
      <w:proofErr w:type="spellEnd"/>
      <w:r w:rsidR="00835FEA">
        <w:rPr>
          <w:color w:val="000000"/>
          <w:lang w:val="en-US"/>
        </w:rPr>
        <w:t xml:space="preserve"> oral</w:t>
      </w:r>
      <w:r>
        <w:rPr>
          <w:color w:val="000000"/>
          <w:lang w:val="en-US"/>
        </w:rPr>
        <w:t xml:space="preserve"> </w:t>
      </w:r>
      <w:proofErr w:type="spellStart"/>
      <w:r>
        <w:rPr>
          <w:color w:val="000000"/>
          <w:lang w:val="en-US"/>
        </w:rPr>
        <w:t>dentro</w:t>
      </w:r>
      <w:proofErr w:type="spellEnd"/>
      <w:r>
        <w:rPr>
          <w:color w:val="000000"/>
          <w:lang w:val="en-US"/>
        </w:rPr>
        <w:t xml:space="preserve"> de los </w:t>
      </w:r>
      <w:r w:rsidRPr="001C6436">
        <w:rPr>
          <w:color w:val="000000"/>
          <w:highlight w:val="yellow"/>
          <w:lang w:val="en-US"/>
        </w:rPr>
        <w:t>3 días</w:t>
      </w:r>
      <w:r>
        <w:rPr>
          <w:color w:val="000000"/>
          <w:lang w:val="en-US"/>
        </w:rPr>
        <w:t xml:space="preserve"> </w:t>
      </w:r>
      <w:proofErr w:type="spellStart"/>
      <w:r>
        <w:rPr>
          <w:color w:val="000000"/>
          <w:lang w:val="en-US"/>
        </w:rPr>
        <w:t>siguientes</w:t>
      </w:r>
      <w:proofErr w:type="spellEnd"/>
      <w:r>
        <w:rPr>
          <w:color w:val="000000"/>
          <w:lang w:val="en-US"/>
        </w:rPr>
        <w:t xml:space="preserve"> </w:t>
      </w:r>
      <w:r w:rsidR="00835FEA">
        <w:rPr>
          <w:color w:val="000000"/>
          <w:lang w:val="en-US"/>
        </w:rPr>
        <w:t xml:space="preserve">con la </w:t>
      </w:r>
      <w:proofErr w:type="spellStart"/>
      <w:r w:rsidR="00835FEA">
        <w:rPr>
          <w:color w:val="000000"/>
          <w:lang w:val="en-US"/>
        </w:rPr>
        <w:t>presencia</w:t>
      </w:r>
      <w:proofErr w:type="spellEnd"/>
      <w:r w:rsidR="00835FEA">
        <w:rPr>
          <w:color w:val="000000"/>
          <w:lang w:val="en-US"/>
        </w:rPr>
        <w:t xml:space="preserve"> de las </w:t>
      </w:r>
      <w:proofErr w:type="spellStart"/>
      <w:r w:rsidR="00835FEA">
        <w:rPr>
          <w:color w:val="000000"/>
          <w:lang w:val="en-US"/>
        </w:rPr>
        <w:t>partes</w:t>
      </w:r>
      <w:proofErr w:type="spellEnd"/>
      <w:r w:rsidR="000C0241">
        <w:rPr>
          <w:color w:val="000000"/>
          <w:lang w:val="en-US"/>
        </w:rPr>
        <w:t xml:space="preserve"> y </w:t>
      </w:r>
      <w:proofErr w:type="spellStart"/>
      <w:r w:rsidR="000C0241">
        <w:rPr>
          <w:color w:val="000000"/>
          <w:lang w:val="en-US"/>
        </w:rPr>
        <w:t>deducirá</w:t>
      </w:r>
      <w:proofErr w:type="spellEnd"/>
      <w:r w:rsidR="000C0241">
        <w:rPr>
          <w:color w:val="000000"/>
          <w:lang w:val="en-US"/>
        </w:rPr>
        <w:t xml:space="preserve"> la </w:t>
      </w:r>
      <w:proofErr w:type="spellStart"/>
      <w:r w:rsidR="000C0241">
        <w:rPr>
          <w:color w:val="000000"/>
          <w:lang w:val="en-US"/>
        </w:rPr>
        <w:t>admisibiidad</w:t>
      </w:r>
      <w:proofErr w:type="spellEnd"/>
      <w:r w:rsidR="000C0241">
        <w:rPr>
          <w:color w:val="000000"/>
          <w:lang w:val="en-US"/>
        </w:rPr>
        <w:t xml:space="preserve"> del </w:t>
      </w:r>
      <w:proofErr w:type="spellStart"/>
      <w:r w:rsidR="000C0241">
        <w:rPr>
          <w:color w:val="000000"/>
          <w:lang w:val="en-US"/>
        </w:rPr>
        <w:t>recurso</w:t>
      </w:r>
      <w:proofErr w:type="spellEnd"/>
      <w:r w:rsidR="000C0241">
        <w:rPr>
          <w:color w:val="000000"/>
          <w:lang w:val="en-US"/>
        </w:rPr>
        <w:t xml:space="preserve"> y la </w:t>
      </w:r>
      <w:proofErr w:type="spellStart"/>
      <w:r w:rsidR="000C0241">
        <w:rPr>
          <w:color w:val="000000"/>
          <w:lang w:val="en-US"/>
        </w:rPr>
        <w:t>procedencia</w:t>
      </w:r>
      <w:proofErr w:type="spellEnd"/>
      <w:r w:rsidR="000C0241">
        <w:rPr>
          <w:color w:val="000000"/>
          <w:lang w:val="en-US"/>
        </w:rPr>
        <w:t xml:space="preserve"> de la </w:t>
      </w:r>
      <w:proofErr w:type="spellStart"/>
      <w:r w:rsidR="000C0241">
        <w:rPr>
          <w:color w:val="000000"/>
          <w:lang w:val="en-US"/>
        </w:rPr>
        <w:t>cuestión</w:t>
      </w:r>
      <w:proofErr w:type="spellEnd"/>
      <w:r w:rsidR="000C0241">
        <w:rPr>
          <w:color w:val="000000"/>
          <w:lang w:val="en-US"/>
        </w:rPr>
        <w:t xml:space="preserve">  </w:t>
      </w:r>
      <w:proofErr w:type="spellStart"/>
      <w:r w:rsidR="000C0241">
        <w:rPr>
          <w:color w:val="000000"/>
          <w:lang w:val="en-US"/>
        </w:rPr>
        <w:t>planteada</w:t>
      </w:r>
      <w:proofErr w:type="spellEnd"/>
      <w:r w:rsidR="00964177">
        <w:rPr>
          <w:color w:val="000000"/>
          <w:lang w:val="en-US"/>
        </w:rPr>
        <w:t xml:space="preserve">, todo en una sola resolución </w:t>
      </w:r>
    </w:p>
    <w:p w:rsidR="00964177" w:rsidP="00B77152" w:rsidRDefault="00964177" w14:paraId="046881E1" w14:textId="5DAB95D4">
      <w:pPr>
        <w:rPr>
          <w:b/>
          <w:bCs/>
          <w:color w:val="000000"/>
          <w:lang w:val="en-US"/>
        </w:rPr>
      </w:pPr>
      <w:proofErr w:type="spellStart"/>
      <w:r>
        <w:rPr>
          <w:b/>
          <w:bCs/>
          <w:color w:val="000000"/>
          <w:lang w:val="en-US"/>
        </w:rPr>
        <w:t>Audiencia</w:t>
      </w:r>
      <w:proofErr w:type="spellEnd"/>
      <w:r>
        <w:rPr>
          <w:b/>
          <w:bCs/>
          <w:color w:val="000000"/>
          <w:lang w:val="en-US"/>
        </w:rPr>
        <w:t xml:space="preserve"> oral </w:t>
      </w:r>
    </w:p>
    <w:p w:rsidR="00287A04" w:rsidP="00B77152" w:rsidRDefault="006C2657" w14:paraId="793B763D" w14:textId="77777777">
      <w:pPr>
        <w:rPr>
          <w:color w:val="000000"/>
          <w:lang w:val="en-US"/>
        </w:rPr>
      </w:pPr>
      <w:proofErr w:type="spellStart"/>
      <w:r>
        <w:rPr>
          <w:color w:val="000000"/>
          <w:lang w:val="en-US"/>
        </w:rPr>
        <w:t>Quien</w:t>
      </w:r>
      <w:proofErr w:type="spellEnd"/>
      <w:r>
        <w:rPr>
          <w:color w:val="000000"/>
          <w:lang w:val="en-US"/>
        </w:rPr>
        <w:t xml:space="preserve"> </w:t>
      </w:r>
      <w:proofErr w:type="spellStart"/>
      <w:r>
        <w:rPr>
          <w:color w:val="000000"/>
          <w:lang w:val="en-US"/>
        </w:rPr>
        <w:t>haya</w:t>
      </w:r>
      <w:proofErr w:type="spellEnd"/>
      <w:r>
        <w:rPr>
          <w:color w:val="000000"/>
          <w:lang w:val="en-US"/>
        </w:rPr>
        <w:t xml:space="preserve"> </w:t>
      </w:r>
      <w:proofErr w:type="spellStart"/>
      <w:r>
        <w:rPr>
          <w:color w:val="000000"/>
          <w:lang w:val="en-US"/>
        </w:rPr>
        <w:t>ofrecido</w:t>
      </w:r>
      <w:proofErr w:type="spellEnd"/>
      <w:r>
        <w:rPr>
          <w:color w:val="000000"/>
          <w:lang w:val="en-US"/>
        </w:rPr>
        <w:t xml:space="preserve"> </w:t>
      </w:r>
      <w:proofErr w:type="spellStart"/>
      <w:r>
        <w:rPr>
          <w:color w:val="000000"/>
          <w:lang w:val="en-US"/>
        </w:rPr>
        <w:t>prueba</w:t>
      </w:r>
      <w:proofErr w:type="spellEnd"/>
      <w:r>
        <w:rPr>
          <w:color w:val="000000"/>
          <w:lang w:val="en-US"/>
        </w:rPr>
        <w:t xml:space="preserve"> </w:t>
      </w:r>
      <w:proofErr w:type="spellStart"/>
      <w:r>
        <w:rPr>
          <w:color w:val="000000"/>
          <w:lang w:val="en-US"/>
        </w:rPr>
        <w:t>debera</w:t>
      </w:r>
      <w:proofErr w:type="spellEnd"/>
      <w:r w:rsidR="00094B27">
        <w:rPr>
          <w:color w:val="000000"/>
          <w:lang w:val="en-US"/>
        </w:rPr>
        <w:t xml:space="preserve"> </w:t>
      </w:r>
      <w:proofErr w:type="spellStart"/>
      <w:r w:rsidR="00094B27">
        <w:rPr>
          <w:color w:val="000000"/>
          <w:lang w:val="en-US"/>
        </w:rPr>
        <w:t>presentarla</w:t>
      </w:r>
      <w:proofErr w:type="spellEnd"/>
      <w:r w:rsidR="00094B27">
        <w:rPr>
          <w:color w:val="000000"/>
          <w:lang w:val="en-US"/>
        </w:rPr>
        <w:t xml:space="preserve"> en </w:t>
      </w:r>
      <w:proofErr w:type="spellStart"/>
      <w:r w:rsidR="00094B27">
        <w:rPr>
          <w:color w:val="000000"/>
          <w:lang w:val="en-US"/>
        </w:rPr>
        <w:t>audiencia</w:t>
      </w:r>
      <w:proofErr w:type="spellEnd"/>
      <w:r w:rsidR="00941AFA">
        <w:rPr>
          <w:color w:val="000000"/>
          <w:lang w:val="en-US"/>
        </w:rPr>
        <w:t xml:space="preserve">, el tribunal </w:t>
      </w:r>
      <w:proofErr w:type="spellStart"/>
      <w:r w:rsidR="00941AFA">
        <w:rPr>
          <w:color w:val="000000"/>
          <w:lang w:val="en-US"/>
        </w:rPr>
        <w:t>resolverá</w:t>
      </w:r>
      <w:proofErr w:type="spellEnd"/>
      <w:r w:rsidR="00941AFA">
        <w:rPr>
          <w:color w:val="000000"/>
          <w:lang w:val="en-US"/>
        </w:rPr>
        <w:t xml:space="preserve"> de </w:t>
      </w:r>
      <w:proofErr w:type="spellStart"/>
      <w:r w:rsidR="00941AFA">
        <w:rPr>
          <w:color w:val="000000"/>
          <w:lang w:val="en-US"/>
        </w:rPr>
        <w:t>inmediato</w:t>
      </w:r>
      <w:proofErr w:type="spellEnd"/>
      <w:r w:rsidR="001632C4">
        <w:rPr>
          <w:color w:val="000000"/>
          <w:lang w:val="en-US"/>
        </w:rPr>
        <w:t xml:space="preserve"> de </w:t>
      </w:r>
      <w:proofErr w:type="spellStart"/>
      <w:r w:rsidR="001632C4">
        <w:rPr>
          <w:color w:val="000000"/>
          <w:lang w:val="en-US"/>
        </w:rPr>
        <w:t>manera</w:t>
      </w:r>
      <w:proofErr w:type="spellEnd"/>
      <w:r w:rsidR="001632C4">
        <w:rPr>
          <w:color w:val="000000"/>
          <w:lang w:val="en-US"/>
        </w:rPr>
        <w:t xml:space="preserve"> oral, salvo por lo avanzado de la </w:t>
      </w:r>
      <w:r w:rsidR="00287A04">
        <w:rPr>
          <w:color w:val="000000"/>
          <w:lang w:val="en-US"/>
        </w:rPr>
        <w:t xml:space="preserve">hora o la </w:t>
      </w:r>
      <w:proofErr w:type="spellStart"/>
      <w:r w:rsidR="00287A04">
        <w:rPr>
          <w:color w:val="000000"/>
          <w:lang w:val="en-US"/>
        </w:rPr>
        <w:t>complejidad</w:t>
      </w:r>
      <w:proofErr w:type="spellEnd"/>
      <w:r w:rsidR="00287A04">
        <w:rPr>
          <w:color w:val="000000"/>
          <w:lang w:val="en-US"/>
        </w:rPr>
        <w:t xml:space="preserve"> se </w:t>
      </w:r>
      <w:proofErr w:type="spellStart"/>
      <w:r w:rsidR="00287A04">
        <w:rPr>
          <w:color w:val="000000"/>
          <w:lang w:val="en-US"/>
        </w:rPr>
        <w:t>podrá</w:t>
      </w:r>
      <w:proofErr w:type="spellEnd"/>
      <w:r w:rsidR="00287A04">
        <w:rPr>
          <w:color w:val="000000"/>
          <w:lang w:val="en-US"/>
        </w:rPr>
        <w:t xml:space="preserve"> </w:t>
      </w:r>
      <w:proofErr w:type="spellStart"/>
      <w:r w:rsidR="00287A04">
        <w:rPr>
          <w:color w:val="000000"/>
          <w:lang w:val="en-US"/>
        </w:rPr>
        <w:t>hacer</w:t>
      </w:r>
      <w:proofErr w:type="spellEnd"/>
      <w:r w:rsidR="00287A04">
        <w:rPr>
          <w:color w:val="000000"/>
          <w:lang w:val="en-US"/>
        </w:rPr>
        <w:t xml:space="preserve"> en un </w:t>
      </w:r>
      <w:proofErr w:type="spellStart"/>
      <w:r w:rsidR="00287A04">
        <w:rPr>
          <w:color w:val="000000"/>
          <w:lang w:val="en-US"/>
        </w:rPr>
        <w:t>plazo</w:t>
      </w:r>
      <w:proofErr w:type="spellEnd"/>
      <w:r w:rsidR="00287A04">
        <w:rPr>
          <w:color w:val="000000"/>
          <w:lang w:val="en-US"/>
        </w:rPr>
        <w:t xml:space="preserve"> de </w:t>
      </w:r>
      <w:r w:rsidRPr="00287A04" w:rsidR="00287A04">
        <w:rPr>
          <w:color w:val="000000"/>
          <w:highlight w:val="yellow"/>
          <w:lang w:val="en-US"/>
        </w:rPr>
        <w:t>24 horas</w:t>
      </w:r>
    </w:p>
    <w:p w:rsidR="00B41BBE" w:rsidP="00B77152" w:rsidRDefault="00B41BBE" w14:paraId="09671C7A" w14:textId="77777777">
      <w:pPr>
        <w:rPr>
          <w:color w:val="000000"/>
          <w:lang w:val="en-US"/>
        </w:rPr>
      </w:pPr>
    </w:p>
    <w:p w:rsidRPr="00964177" w:rsidR="00964177" w:rsidP="00B77152" w:rsidRDefault="00B41BBE" w14:paraId="7EE05719" w14:textId="5A79E9BF">
      <w:pPr>
        <w:rPr>
          <w:color w:val="000000"/>
          <w:lang w:val="en-US"/>
        </w:rPr>
      </w:pPr>
      <w:r>
        <w:rPr>
          <w:b/>
          <w:bCs/>
          <w:color w:val="000000"/>
          <w:lang w:val="en-US"/>
        </w:rPr>
        <w:t>Celebración de la audiencia</w:t>
      </w:r>
      <w:r w:rsidR="00287A04">
        <w:rPr>
          <w:color w:val="000000"/>
          <w:lang w:val="en-US"/>
        </w:rPr>
        <w:t xml:space="preserve"> </w:t>
      </w:r>
    </w:p>
    <w:p w:rsidR="00F61D17" w:rsidRDefault="00B41BBE" w14:paraId="17125D53" w14:textId="45617160">
      <w:pPr>
        <w:rPr>
          <w:color w:val="000000"/>
          <w:lang w:val="en-US"/>
        </w:rPr>
      </w:pPr>
      <w:r>
        <w:rPr>
          <w:color w:val="000000"/>
          <w:lang w:val="en-US"/>
        </w:rPr>
        <w:t xml:space="preserve">Se </w:t>
      </w:r>
      <w:proofErr w:type="spellStart"/>
      <w:r>
        <w:rPr>
          <w:color w:val="000000"/>
          <w:lang w:val="en-US"/>
        </w:rPr>
        <w:t>celebrara</w:t>
      </w:r>
      <w:proofErr w:type="spellEnd"/>
      <w:r>
        <w:rPr>
          <w:color w:val="000000"/>
          <w:lang w:val="en-US"/>
        </w:rPr>
        <w:t xml:space="preserve"> con los </w:t>
      </w:r>
      <w:proofErr w:type="spellStart"/>
      <w:r>
        <w:rPr>
          <w:color w:val="000000"/>
          <w:lang w:val="en-US"/>
        </w:rPr>
        <w:t>intervinientes</w:t>
      </w:r>
      <w:proofErr w:type="spellEnd"/>
      <w:r>
        <w:rPr>
          <w:color w:val="000000"/>
          <w:lang w:val="en-US"/>
        </w:rPr>
        <w:t xml:space="preserve"> </w:t>
      </w:r>
      <w:proofErr w:type="spellStart"/>
      <w:r>
        <w:rPr>
          <w:color w:val="000000"/>
          <w:lang w:val="en-US"/>
        </w:rPr>
        <w:t>que</w:t>
      </w:r>
      <w:proofErr w:type="spellEnd"/>
      <w:r>
        <w:rPr>
          <w:color w:val="000000"/>
          <w:lang w:val="en-US"/>
        </w:rPr>
        <w:t xml:space="preserve"> </w:t>
      </w:r>
      <w:proofErr w:type="spellStart"/>
      <w:r>
        <w:rPr>
          <w:color w:val="000000"/>
          <w:lang w:val="en-US"/>
        </w:rPr>
        <w:t>complazcan</w:t>
      </w:r>
      <w:proofErr w:type="spellEnd"/>
      <w:r>
        <w:rPr>
          <w:color w:val="000000"/>
          <w:lang w:val="en-US"/>
        </w:rPr>
        <w:t xml:space="preserve"> y </w:t>
      </w:r>
      <w:proofErr w:type="spellStart"/>
      <w:r>
        <w:rPr>
          <w:color w:val="000000"/>
          <w:lang w:val="en-US"/>
        </w:rPr>
        <w:t>sus</w:t>
      </w:r>
      <w:proofErr w:type="spellEnd"/>
      <w:r>
        <w:rPr>
          <w:color w:val="000000"/>
          <w:lang w:val="en-US"/>
        </w:rPr>
        <w:t xml:space="preserve"> </w:t>
      </w:r>
      <w:proofErr w:type="spellStart"/>
      <w:r>
        <w:rPr>
          <w:color w:val="000000"/>
          <w:lang w:val="en-US"/>
        </w:rPr>
        <w:t>abogados</w:t>
      </w:r>
      <w:proofErr w:type="spellEnd"/>
      <w:r w:rsidR="009A4D48">
        <w:rPr>
          <w:color w:val="000000"/>
          <w:lang w:val="en-US"/>
        </w:rPr>
        <w:t xml:space="preserve"> </w:t>
      </w:r>
      <w:proofErr w:type="spellStart"/>
      <w:r w:rsidR="009A4D48">
        <w:rPr>
          <w:color w:val="000000"/>
          <w:lang w:val="en-US"/>
        </w:rPr>
        <w:t>podrán</w:t>
      </w:r>
      <w:proofErr w:type="spellEnd"/>
      <w:r w:rsidR="009A4D48">
        <w:rPr>
          <w:color w:val="000000"/>
          <w:lang w:val="en-US"/>
        </w:rPr>
        <w:t xml:space="preserve"> </w:t>
      </w:r>
      <w:proofErr w:type="spellStart"/>
      <w:r w:rsidR="009A4D48">
        <w:rPr>
          <w:color w:val="000000"/>
          <w:lang w:val="en-US"/>
        </w:rPr>
        <w:t>hacer</w:t>
      </w:r>
      <w:proofErr w:type="spellEnd"/>
      <w:r w:rsidR="009A4D48">
        <w:rPr>
          <w:color w:val="000000"/>
          <w:lang w:val="en-US"/>
        </w:rPr>
        <w:t xml:space="preserve"> </w:t>
      </w:r>
      <w:proofErr w:type="spellStart"/>
      <w:r w:rsidR="009A4D48">
        <w:rPr>
          <w:color w:val="000000"/>
          <w:lang w:val="en-US"/>
        </w:rPr>
        <w:t>uso</w:t>
      </w:r>
      <w:proofErr w:type="spellEnd"/>
      <w:r w:rsidR="009A4D48">
        <w:rPr>
          <w:color w:val="000000"/>
          <w:lang w:val="en-US"/>
        </w:rPr>
        <w:t xml:space="preserve"> de la </w:t>
      </w:r>
      <w:proofErr w:type="spellStart"/>
      <w:r w:rsidR="009A4D48">
        <w:rPr>
          <w:color w:val="000000"/>
          <w:lang w:val="en-US"/>
        </w:rPr>
        <w:t>palabra</w:t>
      </w:r>
      <w:proofErr w:type="spellEnd"/>
      <w:r w:rsidR="009A4D48">
        <w:rPr>
          <w:color w:val="000000"/>
          <w:lang w:val="en-US"/>
        </w:rPr>
        <w:t xml:space="preserve"> </w:t>
      </w:r>
      <w:r w:rsidR="009A4D48">
        <w:rPr>
          <w:color w:val="000000"/>
          <w:u w:val="single"/>
          <w:lang w:val="en-US"/>
        </w:rPr>
        <w:t xml:space="preserve">sin </w:t>
      </w:r>
      <w:proofErr w:type="spellStart"/>
      <w:r w:rsidR="009A4D48">
        <w:rPr>
          <w:color w:val="000000"/>
          <w:u w:val="single"/>
          <w:lang w:val="en-US"/>
        </w:rPr>
        <w:t>que</w:t>
      </w:r>
      <w:proofErr w:type="spellEnd"/>
      <w:r w:rsidR="009A4D48">
        <w:rPr>
          <w:color w:val="000000"/>
          <w:u w:val="single"/>
          <w:lang w:val="en-US"/>
        </w:rPr>
        <w:t xml:space="preserve"> se </w:t>
      </w:r>
      <w:proofErr w:type="spellStart"/>
      <w:r w:rsidR="009A4D48">
        <w:rPr>
          <w:color w:val="000000"/>
          <w:u w:val="single"/>
          <w:lang w:val="en-US"/>
        </w:rPr>
        <w:t>admitan</w:t>
      </w:r>
      <w:proofErr w:type="spellEnd"/>
      <w:r w:rsidR="009A4D48">
        <w:rPr>
          <w:color w:val="000000"/>
          <w:u w:val="single"/>
          <w:lang w:val="en-US"/>
        </w:rPr>
        <w:t xml:space="preserve"> replicas </w:t>
      </w:r>
    </w:p>
    <w:p w:rsidR="009A4D48" w:rsidRDefault="009A4D48" w14:paraId="38AA1A3B" w14:textId="48CE50A4">
      <w:pPr>
        <w:rPr>
          <w:color w:val="000000"/>
          <w:lang w:val="en-US"/>
        </w:rPr>
      </w:pPr>
      <w:r>
        <w:rPr>
          <w:color w:val="000000"/>
          <w:lang w:val="en-US"/>
        </w:rPr>
        <w:t xml:space="preserve">Los </w:t>
      </w:r>
      <w:proofErr w:type="spellStart"/>
      <w:r>
        <w:rPr>
          <w:color w:val="000000"/>
          <w:lang w:val="en-US"/>
        </w:rPr>
        <w:t>intervinientes</w:t>
      </w:r>
      <w:proofErr w:type="spellEnd"/>
      <w:r>
        <w:rPr>
          <w:color w:val="000000"/>
          <w:lang w:val="en-US"/>
        </w:rPr>
        <w:t xml:space="preserve"> </w:t>
      </w:r>
      <w:proofErr w:type="spellStart"/>
      <w:r>
        <w:rPr>
          <w:color w:val="000000"/>
          <w:lang w:val="en-US"/>
        </w:rPr>
        <w:t>podrán</w:t>
      </w:r>
      <w:proofErr w:type="spellEnd"/>
      <w:r>
        <w:rPr>
          <w:color w:val="000000"/>
          <w:lang w:val="en-US"/>
        </w:rPr>
        <w:t xml:space="preserve"> </w:t>
      </w:r>
      <w:proofErr w:type="spellStart"/>
      <w:r>
        <w:rPr>
          <w:color w:val="000000"/>
          <w:lang w:val="en-US"/>
        </w:rPr>
        <w:t>dejar</w:t>
      </w:r>
      <w:proofErr w:type="spellEnd"/>
      <w:r w:rsidR="00FD122C">
        <w:rPr>
          <w:color w:val="000000"/>
          <w:lang w:val="en-US"/>
        </w:rPr>
        <w:t xml:space="preserve"> breves </w:t>
      </w:r>
      <w:proofErr w:type="spellStart"/>
      <w:r w:rsidR="00FD122C">
        <w:rPr>
          <w:color w:val="000000"/>
          <w:lang w:val="en-US"/>
        </w:rPr>
        <w:t>notas</w:t>
      </w:r>
      <w:proofErr w:type="spellEnd"/>
      <w:r w:rsidR="00FD122C">
        <w:rPr>
          <w:color w:val="000000"/>
          <w:lang w:val="en-US"/>
        </w:rPr>
        <w:t xml:space="preserve"> </w:t>
      </w:r>
      <w:proofErr w:type="spellStart"/>
      <w:r w:rsidR="00FD122C">
        <w:rPr>
          <w:color w:val="000000"/>
          <w:lang w:val="en-US"/>
        </w:rPr>
        <w:t>escritas</w:t>
      </w:r>
      <w:proofErr w:type="spellEnd"/>
      <w:r w:rsidR="00FD122C">
        <w:rPr>
          <w:color w:val="000000"/>
          <w:lang w:val="en-US"/>
        </w:rPr>
        <w:t xml:space="preserve"> en su </w:t>
      </w:r>
      <w:proofErr w:type="spellStart"/>
      <w:r w:rsidR="00FD122C">
        <w:rPr>
          <w:color w:val="000000"/>
          <w:lang w:val="en-US"/>
        </w:rPr>
        <w:t>informe</w:t>
      </w:r>
      <w:proofErr w:type="spellEnd"/>
    </w:p>
    <w:p w:rsidRPr="009A4D48" w:rsidR="00FD122C" w:rsidRDefault="00FD122C" w14:paraId="2F103924" w14:textId="32D43A07">
      <w:pPr>
        <w:rPr>
          <w:color w:val="000000"/>
          <w:lang w:val="en-US"/>
        </w:rPr>
      </w:pPr>
      <w:r>
        <w:rPr>
          <w:color w:val="000000"/>
          <w:lang w:val="en-US"/>
        </w:rPr>
        <w:t xml:space="preserve">El </w:t>
      </w:r>
      <w:proofErr w:type="spellStart"/>
      <w:r>
        <w:rPr>
          <w:color w:val="000000"/>
          <w:lang w:val="en-US"/>
        </w:rPr>
        <w:t>imputado</w:t>
      </w:r>
      <w:proofErr w:type="spellEnd"/>
      <w:r>
        <w:rPr>
          <w:color w:val="000000"/>
          <w:lang w:val="en-US"/>
        </w:rPr>
        <w:t xml:space="preserve"> </w:t>
      </w:r>
      <w:proofErr w:type="spellStart"/>
      <w:r>
        <w:rPr>
          <w:color w:val="000000"/>
          <w:lang w:val="en-US"/>
        </w:rPr>
        <w:t>será</w:t>
      </w:r>
      <w:proofErr w:type="spellEnd"/>
      <w:r>
        <w:rPr>
          <w:color w:val="000000"/>
          <w:lang w:val="en-US"/>
        </w:rPr>
        <w:t xml:space="preserve"> </w:t>
      </w:r>
      <w:proofErr w:type="spellStart"/>
      <w:r>
        <w:rPr>
          <w:color w:val="000000"/>
          <w:lang w:val="en-US"/>
        </w:rPr>
        <w:t>representado</w:t>
      </w:r>
      <w:proofErr w:type="spellEnd"/>
      <w:r>
        <w:rPr>
          <w:color w:val="000000"/>
          <w:lang w:val="en-US"/>
        </w:rPr>
        <w:t xml:space="preserve"> por su </w:t>
      </w:r>
      <w:proofErr w:type="spellStart"/>
      <w:r>
        <w:rPr>
          <w:color w:val="000000"/>
          <w:lang w:val="en-US"/>
        </w:rPr>
        <w:t>defensor</w:t>
      </w:r>
      <w:proofErr w:type="spellEnd"/>
      <w:r>
        <w:rPr>
          <w:color w:val="000000"/>
          <w:lang w:val="en-US"/>
        </w:rPr>
        <w:t xml:space="preserve">, </w:t>
      </w:r>
      <w:proofErr w:type="spellStart"/>
      <w:r>
        <w:rPr>
          <w:color w:val="000000"/>
          <w:lang w:val="en-US"/>
        </w:rPr>
        <w:t>pero</w:t>
      </w:r>
      <w:proofErr w:type="spellEnd"/>
      <w:r>
        <w:rPr>
          <w:color w:val="000000"/>
          <w:lang w:val="en-US"/>
        </w:rPr>
        <w:t xml:space="preserve"> </w:t>
      </w:r>
      <w:proofErr w:type="spellStart"/>
      <w:r>
        <w:rPr>
          <w:color w:val="000000"/>
          <w:lang w:val="en-US"/>
        </w:rPr>
        <w:t>podrá</w:t>
      </w:r>
      <w:proofErr w:type="spellEnd"/>
      <w:r>
        <w:rPr>
          <w:color w:val="000000"/>
          <w:lang w:val="en-US"/>
        </w:rPr>
        <w:t xml:space="preserve"> </w:t>
      </w:r>
      <w:proofErr w:type="spellStart"/>
      <w:r>
        <w:rPr>
          <w:color w:val="000000"/>
          <w:lang w:val="en-US"/>
        </w:rPr>
        <w:t>asistir</w:t>
      </w:r>
      <w:proofErr w:type="spellEnd"/>
      <w:r>
        <w:rPr>
          <w:color w:val="000000"/>
          <w:lang w:val="en-US"/>
        </w:rPr>
        <w:t xml:space="preserve"> a la </w:t>
      </w:r>
      <w:proofErr w:type="spellStart"/>
      <w:r>
        <w:rPr>
          <w:color w:val="000000"/>
          <w:lang w:val="en-US"/>
        </w:rPr>
        <w:t>audiencia</w:t>
      </w:r>
      <w:proofErr w:type="spellEnd"/>
      <w:r>
        <w:rPr>
          <w:color w:val="000000"/>
          <w:lang w:val="en-US"/>
        </w:rPr>
        <w:t xml:space="preserve"> y se </w:t>
      </w:r>
      <w:proofErr w:type="spellStart"/>
      <w:r>
        <w:rPr>
          <w:color w:val="000000"/>
          <w:lang w:val="en-US"/>
        </w:rPr>
        <w:t>le</w:t>
      </w:r>
      <w:proofErr w:type="spellEnd"/>
      <w:r>
        <w:rPr>
          <w:color w:val="000000"/>
          <w:lang w:val="en-US"/>
        </w:rPr>
        <w:t xml:space="preserve"> </w:t>
      </w:r>
      <w:proofErr w:type="spellStart"/>
      <w:r>
        <w:rPr>
          <w:color w:val="000000"/>
          <w:lang w:val="en-US"/>
        </w:rPr>
        <w:t>condena</w:t>
      </w:r>
      <w:proofErr w:type="spellEnd"/>
      <w:r>
        <w:rPr>
          <w:color w:val="000000"/>
          <w:lang w:val="en-US"/>
        </w:rPr>
        <w:t xml:space="preserve"> la </w:t>
      </w:r>
      <w:proofErr w:type="spellStart"/>
      <w:r>
        <w:rPr>
          <w:color w:val="000000"/>
          <w:lang w:val="en-US"/>
        </w:rPr>
        <w:t>palabra</w:t>
      </w:r>
      <w:proofErr w:type="spellEnd"/>
      <w:r>
        <w:rPr>
          <w:color w:val="000000"/>
          <w:lang w:val="en-US"/>
        </w:rPr>
        <w:t xml:space="preserve"> en ultimo </w:t>
      </w:r>
      <w:proofErr w:type="spellStart"/>
      <w:r>
        <w:rPr>
          <w:color w:val="000000"/>
          <w:lang w:val="en-US"/>
        </w:rPr>
        <w:t>momento</w:t>
      </w:r>
      <w:proofErr w:type="spellEnd"/>
      <w:r>
        <w:rPr>
          <w:color w:val="000000"/>
          <w:lang w:val="en-US"/>
        </w:rPr>
        <w:t xml:space="preserve"> </w:t>
      </w:r>
    </w:p>
    <w:p w:rsidR="00F61D17" w:rsidRDefault="00F61D17" w14:paraId="41F65B56" w14:textId="77777777">
      <w:pPr>
        <w:rPr>
          <w:color w:val="000000"/>
          <w:lang w:val="en-US"/>
        </w:rPr>
      </w:pPr>
    </w:p>
    <w:p w:rsidR="00B96E7B" w:rsidP="001C79A8" w:rsidRDefault="001C79A8" w14:paraId="53A952FF" w14:textId="2D2C20DF">
      <w:pPr>
        <w:jc w:val="center"/>
        <w:rPr>
          <w:b/>
          <w:bCs/>
          <w:color w:val="D44747"/>
          <w:lang w:val="en-US"/>
        </w:rPr>
      </w:pPr>
      <w:r w:rsidRPr="001C79A8">
        <w:rPr>
          <w:b/>
          <w:bCs/>
          <w:color w:val="D44747"/>
          <w:lang w:val="en-US"/>
        </w:rPr>
        <w:t xml:space="preserve">ART 458 </w:t>
      </w:r>
      <w:proofErr w:type="spellStart"/>
      <w:r w:rsidRPr="001C79A8">
        <w:rPr>
          <w:b/>
          <w:bCs/>
          <w:color w:val="D44747"/>
          <w:lang w:val="en-US"/>
        </w:rPr>
        <w:t>RECURSO</w:t>
      </w:r>
      <w:proofErr w:type="spellEnd"/>
      <w:r w:rsidRPr="001C79A8">
        <w:rPr>
          <w:b/>
          <w:bCs/>
          <w:color w:val="D44747"/>
          <w:lang w:val="en-US"/>
        </w:rPr>
        <w:t xml:space="preserve"> DE </w:t>
      </w:r>
      <w:proofErr w:type="spellStart"/>
      <w:r w:rsidRPr="001C79A8">
        <w:rPr>
          <w:b/>
          <w:bCs/>
          <w:color w:val="D44747"/>
          <w:lang w:val="en-US"/>
        </w:rPr>
        <w:t>APELACIÓN</w:t>
      </w:r>
      <w:proofErr w:type="spellEnd"/>
      <w:r w:rsidRPr="001C79A8">
        <w:rPr>
          <w:b/>
          <w:bCs/>
          <w:color w:val="D44747"/>
          <w:lang w:val="en-US"/>
        </w:rPr>
        <w:t xml:space="preserve"> DE </w:t>
      </w:r>
      <w:proofErr w:type="spellStart"/>
      <w:r w:rsidRPr="001C79A8">
        <w:rPr>
          <w:b/>
          <w:bCs/>
          <w:color w:val="D44747"/>
          <w:lang w:val="en-US"/>
        </w:rPr>
        <w:t>SENTENCIA</w:t>
      </w:r>
      <w:proofErr w:type="spellEnd"/>
    </w:p>
    <w:p w:rsidR="00332AF3" w:rsidP="00332AF3" w:rsidRDefault="00332AF3" w14:paraId="402600EF" w14:textId="77777777">
      <w:pPr>
        <w:rPr>
          <w:b/>
          <w:bCs/>
          <w:color w:val="D44747"/>
          <w:lang w:val="en-US"/>
        </w:rPr>
      </w:pPr>
    </w:p>
    <w:p w:rsidR="00D83961" w:rsidP="001C79A8" w:rsidRDefault="00BD77F6" w14:paraId="14983674" w14:textId="254BC5B6">
      <w:pPr>
        <w:rPr>
          <w:color w:val="000000" w:themeColor="text1"/>
          <w:lang w:val="en-US"/>
        </w:rPr>
      </w:pPr>
      <w:r>
        <w:rPr>
          <w:color w:val="000000" w:themeColor="text1"/>
          <w:lang w:val="en-US"/>
        </w:rPr>
        <w:t xml:space="preserve">Serán </w:t>
      </w:r>
      <w:proofErr w:type="spellStart"/>
      <w:r>
        <w:rPr>
          <w:color w:val="000000" w:themeColor="text1"/>
          <w:lang w:val="en-US"/>
        </w:rPr>
        <w:t>apelables</w:t>
      </w:r>
      <w:proofErr w:type="spellEnd"/>
      <w:r>
        <w:rPr>
          <w:color w:val="000000" w:themeColor="text1"/>
          <w:lang w:val="en-US"/>
        </w:rPr>
        <w:t xml:space="preserve"> </w:t>
      </w:r>
      <w:proofErr w:type="spellStart"/>
      <w:r>
        <w:rPr>
          <w:color w:val="000000" w:themeColor="text1"/>
          <w:lang w:val="en-US"/>
        </w:rPr>
        <w:t>todas</w:t>
      </w:r>
      <w:proofErr w:type="spellEnd"/>
      <w:r>
        <w:rPr>
          <w:color w:val="000000" w:themeColor="text1"/>
          <w:lang w:val="en-US"/>
        </w:rPr>
        <w:t xml:space="preserve"> las </w:t>
      </w:r>
      <w:proofErr w:type="spellStart"/>
      <w:r>
        <w:rPr>
          <w:color w:val="000000" w:themeColor="text1"/>
          <w:lang w:val="en-US"/>
        </w:rPr>
        <w:t>sentencias</w:t>
      </w:r>
      <w:proofErr w:type="spellEnd"/>
      <w:r w:rsidR="004915F6">
        <w:rPr>
          <w:color w:val="000000" w:themeColor="text1"/>
          <w:lang w:val="en-US"/>
        </w:rPr>
        <w:t xml:space="preserve"> y </w:t>
      </w:r>
      <w:proofErr w:type="spellStart"/>
      <w:r w:rsidR="004915F6">
        <w:rPr>
          <w:color w:val="000000" w:themeColor="text1"/>
          <w:lang w:val="en-US"/>
        </w:rPr>
        <w:t>sobreseimientos</w:t>
      </w:r>
      <w:proofErr w:type="spellEnd"/>
      <w:r w:rsidR="004915F6">
        <w:rPr>
          <w:color w:val="000000" w:themeColor="text1"/>
          <w:lang w:val="en-US"/>
        </w:rPr>
        <w:t xml:space="preserve"> </w:t>
      </w:r>
      <w:proofErr w:type="spellStart"/>
      <w:r w:rsidR="004915F6">
        <w:rPr>
          <w:color w:val="000000" w:themeColor="text1"/>
          <w:lang w:val="en-US"/>
        </w:rPr>
        <w:t>que</w:t>
      </w:r>
      <w:proofErr w:type="spellEnd"/>
      <w:r w:rsidR="004915F6">
        <w:rPr>
          <w:color w:val="000000" w:themeColor="text1"/>
          <w:lang w:val="en-US"/>
        </w:rPr>
        <w:t xml:space="preserve"> se </w:t>
      </w:r>
      <w:proofErr w:type="spellStart"/>
      <w:r w:rsidR="004915F6">
        <w:rPr>
          <w:color w:val="000000" w:themeColor="text1"/>
          <w:lang w:val="en-US"/>
        </w:rPr>
        <w:t>dicten</w:t>
      </w:r>
      <w:proofErr w:type="spellEnd"/>
      <w:r w:rsidR="004915F6">
        <w:rPr>
          <w:color w:val="000000" w:themeColor="text1"/>
          <w:lang w:val="en-US"/>
        </w:rPr>
        <w:t xml:space="preserve"> en la </w:t>
      </w:r>
      <w:proofErr w:type="spellStart"/>
      <w:r w:rsidR="004915F6">
        <w:rPr>
          <w:color w:val="000000" w:themeColor="text1"/>
          <w:lang w:val="en-US"/>
        </w:rPr>
        <w:t>etapa</w:t>
      </w:r>
      <w:proofErr w:type="spellEnd"/>
      <w:r w:rsidR="004915F6">
        <w:rPr>
          <w:color w:val="000000" w:themeColor="text1"/>
          <w:lang w:val="en-US"/>
        </w:rPr>
        <w:t xml:space="preserve"> de juicio </w:t>
      </w:r>
      <w:proofErr w:type="spellStart"/>
      <w:r w:rsidR="00D83961">
        <w:rPr>
          <w:color w:val="000000" w:themeColor="text1"/>
          <w:lang w:val="en-US"/>
        </w:rPr>
        <w:t>que</w:t>
      </w:r>
      <w:proofErr w:type="spellEnd"/>
      <w:r w:rsidR="00D83961">
        <w:rPr>
          <w:color w:val="000000" w:themeColor="text1"/>
          <w:lang w:val="en-US"/>
        </w:rPr>
        <w:t xml:space="preserve"> </w:t>
      </w:r>
      <w:proofErr w:type="spellStart"/>
      <w:r w:rsidR="00D83961">
        <w:rPr>
          <w:color w:val="000000" w:themeColor="text1"/>
          <w:lang w:val="en-US"/>
        </w:rPr>
        <w:t>resuelvan</w:t>
      </w:r>
      <w:proofErr w:type="spellEnd"/>
      <w:r w:rsidR="00D83961">
        <w:rPr>
          <w:color w:val="000000" w:themeColor="text1"/>
          <w:lang w:val="en-US"/>
        </w:rPr>
        <w:t xml:space="preserve"> </w:t>
      </w:r>
      <w:proofErr w:type="spellStart"/>
      <w:r w:rsidR="00D83961">
        <w:rPr>
          <w:color w:val="000000" w:themeColor="text1"/>
          <w:lang w:val="en-US"/>
        </w:rPr>
        <w:t>aspectos</w:t>
      </w:r>
      <w:proofErr w:type="spellEnd"/>
      <w:r w:rsidR="00D83961">
        <w:rPr>
          <w:color w:val="000000" w:themeColor="text1"/>
          <w:lang w:val="en-US"/>
        </w:rPr>
        <w:t xml:space="preserve"> </w:t>
      </w:r>
      <w:proofErr w:type="spellStart"/>
      <w:r w:rsidR="00D83961">
        <w:rPr>
          <w:color w:val="000000" w:themeColor="text1"/>
          <w:lang w:val="en-US"/>
        </w:rPr>
        <w:t>penales</w:t>
      </w:r>
      <w:proofErr w:type="spellEnd"/>
      <w:r w:rsidR="00D83961">
        <w:rPr>
          <w:color w:val="000000" w:themeColor="text1"/>
          <w:lang w:val="en-US"/>
        </w:rPr>
        <w:t xml:space="preserve">, civil e </w:t>
      </w:r>
      <w:proofErr w:type="spellStart"/>
      <w:r w:rsidR="00D83961">
        <w:rPr>
          <w:color w:val="000000" w:themeColor="text1"/>
          <w:lang w:val="en-US"/>
        </w:rPr>
        <w:t>incidentales</w:t>
      </w:r>
      <w:proofErr w:type="spellEnd"/>
      <w:r w:rsidR="00D83961">
        <w:rPr>
          <w:color w:val="000000" w:themeColor="text1"/>
          <w:lang w:val="en-US"/>
        </w:rPr>
        <w:t xml:space="preserve"> + </w:t>
      </w:r>
      <w:proofErr w:type="spellStart"/>
      <w:r w:rsidR="00D83961">
        <w:rPr>
          <w:color w:val="000000" w:themeColor="text1"/>
          <w:lang w:val="en-US"/>
        </w:rPr>
        <w:t>cualquier</w:t>
      </w:r>
      <w:proofErr w:type="spellEnd"/>
      <w:r w:rsidR="00D83961">
        <w:rPr>
          <w:color w:val="000000" w:themeColor="text1"/>
          <w:lang w:val="en-US"/>
        </w:rPr>
        <w:t xml:space="preserve"> otro </w:t>
      </w:r>
      <w:proofErr w:type="spellStart"/>
      <w:r w:rsidR="00D83961">
        <w:rPr>
          <w:color w:val="000000" w:themeColor="text1"/>
          <w:lang w:val="en-US"/>
        </w:rPr>
        <w:t>que</w:t>
      </w:r>
      <w:proofErr w:type="spellEnd"/>
      <w:r w:rsidR="00D83961">
        <w:rPr>
          <w:color w:val="000000" w:themeColor="text1"/>
          <w:lang w:val="en-US"/>
        </w:rPr>
        <w:t xml:space="preserve"> la </w:t>
      </w:r>
      <w:proofErr w:type="spellStart"/>
      <w:r w:rsidR="00D83961">
        <w:rPr>
          <w:color w:val="000000" w:themeColor="text1"/>
          <w:lang w:val="en-US"/>
        </w:rPr>
        <w:t>ley</w:t>
      </w:r>
      <w:proofErr w:type="spellEnd"/>
      <w:r w:rsidR="00D83961">
        <w:rPr>
          <w:color w:val="000000" w:themeColor="text1"/>
          <w:lang w:val="en-US"/>
        </w:rPr>
        <w:t xml:space="preserve"> </w:t>
      </w:r>
      <w:proofErr w:type="spellStart"/>
      <w:r w:rsidR="00D83961">
        <w:rPr>
          <w:color w:val="000000" w:themeColor="text1"/>
          <w:lang w:val="en-US"/>
        </w:rPr>
        <w:t>disponga</w:t>
      </w:r>
      <w:proofErr w:type="spellEnd"/>
      <w:r w:rsidR="00D83961">
        <w:rPr>
          <w:color w:val="000000" w:themeColor="text1"/>
          <w:lang w:val="en-US"/>
        </w:rPr>
        <w:t xml:space="preserve"> </w:t>
      </w:r>
    </w:p>
    <w:p w:rsidR="002375F8" w:rsidP="001C79A8" w:rsidRDefault="002375F8" w14:paraId="50346ADE" w14:textId="4BAD15D5">
      <w:pPr>
        <w:rPr>
          <w:color w:val="000000" w:themeColor="text1"/>
          <w:lang w:val="en-US"/>
        </w:rPr>
      </w:pPr>
      <w:r>
        <w:rPr>
          <w:color w:val="000000" w:themeColor="text1"/>
          <w:lang w:val="en-US"/>
        </w:rPr>
        <w:t xml:space="preserve">Este </w:t>
      </w:r>
      <w:proofErr w:type="spellStart"/>
      <w:r>
        <w:rPr>
          <w:color w:val="000000" w:themeColor="text1"/>
          <w:lang w:val="en-US"/>
        </w:rPr>
        <w:t>recurso</w:t>
      </w:r>
      <w:proofErr w:type="spellEnd"/>
      <w:r>
        <w:rPr>
          <w:color w:val="000000" w:themeColor="text1"/>
          <w:lang w:val="en-US"/>
        </w:rPr>
        <w:t xml:space="preserve"> </w:t>
      </w:r>
      <w:proofErr w:type="spellStart"/>
      <w:r>
        <w:rPr>
          <w:color w:val="000000" w:themeColor="text1"/>
          <w:lang w:val="en-US"/>
        </w:rPr>
        <w:t>analiza</w:t>
      </w:r>
      <w:proofErr w:type="spellEnd"/>
      <w:r>
        <w:rPr>
          <w:color w:val="000000" w:themeColor="text1"/>
          <w:lang w:val="en-US"/>
        </w:rPr>
        <w:t xml:space="preserve"> la </w:t>
      </w:r>
      <w:proofErr w:type="spellStart"/>
      <w:r>
        <w:rPr>
          <w:color w:val="000000" w:themeColor="text1"/>
          <w:lang w:val="en-US"/>
        </w:rPr>
        <w:t>totalidad</w:t>
      </w:r>
      <w:proofErr w:type="spellEnd"/>
      <w:r>
        <w:rPr>
          <w:color w:val="000000" w:themeColor="text1"/>
          <w:lang w:val="en-US"/>
        </w:rPr>
        <w:t xml:space="preserve"> de la </w:t>
      </w:r>
      <w:proofErr w:type="spellStart"/>
      <w:r>
        <w:rPr>
          <w:color w:val="000000" w:themeColor="text1"/>
          <w:lang w:val="en-US"/>
        </w:rPr>
        <w:t>sentencia</w:t>
      </w:r>
      <w:proofErr w:type="spellEnd"/>
      <w:r>
        <w:rPr>
          <w:color w:val="000000" w:themeColor="text1"/>
          <w:lang w:val="en-US"/>
        </w:rPr>
        <w:t xml:space="preserve"> </w:t>
      </w:r>
      <w:proofErr w:type="spellStart"/>
      <w:r w:rsidR="00383EE5">
        <w:rPr>
          <w:color w:val="000000" w:themeColor="text1"/>
          <w:lang w:val="en-US"/>
        </w:rPr>
        <w:t>cuando</w:t>
      </w:r>
      <w:proofErr w:type="spellEnd"/>
      <w:r w:rsidR="00383EE5">
        <w:rPr>
          <w:color w:val="000000" w:themeColor="text1"/>
          <w:lang w:val="en-US"/>
        </w:rPr>
        <w:t xml:space="preserve"> se </w:t>
      </w:r>
      <w:proofErr w:type="spellStart"/>
      <w:r w:rsidR="00383EE5">
        <w:rPr>
          <w:color w:val="000000" w:themeColor="text1"/>
          <w:lang w:val="en-US"/>
        </w:rPr>
        <w:t>alegue</w:t>
      </w:r>
      <w:proofErr w:type="spellEnd"/>
      <w:r w:rsidR="00383EE5">
        <w:rPr>
          <w:color w:val="000000" w:themeColor="text1"/>
          <w:lang w:val="en-US"/>
        </w:rPr>
        <w:t xml:space="preserve"> </w:t>
      </w:r>
      <w:proofErr w:type="spellStart"/>
      <w:r w:rsidR="00383EE5">
        <w:rPr>
          <w:color w:val="000000" w:themeColor="text1"/>
          <w:lang w:val="en-US"/>
        </w:rPr>
        <w:t>alguna</w:t>
      </w:r>
      <w:proofErr w:type="spellEnd"/>
      <w:r w:rsidR="00383EE5">
        <w:rPr>
          <w:color w:val="000000" w:themeColor="text1"/>
          <w:lang w:val="en-US"/>
        </w:rPr>
        <w:t xml:space="preserve"> inconformidad ya sea con </w:t>
      </w:r>
    </w:p>
    <w:p w:rsidR="00383EE5" w:rsidP="00383EE5" w:rsidRDefault="00383EE5" w14:paraId="7EFFF85F" w14:textId="5BD7E158">
      <w:pPr>
        <w:pStyle w:val="ListParagraph"/>
        <w:numPr>
          <w:ilvl w:val="0"/>
          <w:numId w:val="3"/>
        </w:numPr>
        <w:rPr>
          <w:color w:val="000000" w:themeColor="text1"/>
          <w:lang w:val="en-US"/>
        </w:rPr>
      </w:pPr>
      <w:r>
        <w:rPr>
          <w:color w:val="000000" w:themeColor="text1"/>
          <w:lang w:val="en-US"/>
        </w:rPr>
        <w:t xml:space="preserve">La determinación de los </w:t>
      </w:r>
      <w:proofErr w:type="spellStart"/>
      <w:r>
        <w:rPr>
          <w:color w:val="000000" w:themeColor="text1"/>
          <w:lang w:val="en-US"/>
        </w:rPr>
        <w:t>hechos</w:t>
      </w:r>
      <w:proofErr w:type="spellEnd"/>
      <w:r>
        <w:rPr>
          <w:color w:val="000000" w:themeColor="text1"/>
          <w:lang w:val="en-US"/>
        </w:rPr>
        <w:t xml:space="preserve"> </w:t>
      </w:r>
    </w:p>
    <w:p w:rsidR="00383EE5" w:rsidP="00383EE5" w:rsidRDefault="00052A7E" w14:paraId="3017A7E7" w14:textId="36D318EA">
      <w:pPr>
        <w:pStyle w:val="ListParagraph"/>
        <w:numPr>
          <w:ilvl w:val="0"/>
          <w:numId w:val="3"/>
        </w:numPr>
        <w:rPr>
          <w:color w:val="000000" w:themeColor="text1"/>
          <w:lang w:val="en-US"/>
        </w:rPr>
      </w:pPr>
      <w:r>
        <w:rPr>
          <w:color w:val="000000" w:themeColor="text1"/>
          <w:lang w:val="en-US"/>
        </w:rPr>
        <w:t xml:space="preserve">La incorporación y valoración de la </w:t>
      </w:r>
      <w:proofErr w:type="spellStart"/>
      <w:r>
        <w:rPr>
          <w:color w:val="000000" w:themeColor="text1"/>
          <w:lang w:val="en-US"/>
        </w:rPr>
        <w:t>prueba</w:t>
      </w:r>
      <w:proofErr w:type="spellEnd"/>
      <w:r>
        <w:rPr>
          <w:color w:val="000000" w:themeColor="text1"/>
          <w:lang w:val="en-US"/>
        </w:rPr>
        <w:t xml:space="preserve"> </w:t>
      </w:r>
    </w:p>
    <w:p w:rsidR="00052A7E" w:rsidP="00383EE5" w:rsidRDefault="00052A7E" w14:paraId="62DBA69E" w14:textId="2E68C576">
      <w:pPr>
        <w:pStyle w:val="ListParagraph"/>
        <w:numPr>
          <w:ilvl w:val="0"/>
          <w:numId w:val="3"/>
        </w:numPr>
        <w:rPr>
          <w:color w:val="000000" w:themeColor="text1"/>
          <w:lang w:val="en-US"/>
        </w:rPr>
      </w:pPr>
      <w:proofErr w:type="spellStart"/>
      <w:r>
        <w:rPr>
          <w:color w:val="000000" w:themeColor="text1"/>
          <w:lang w:val="en-US"/>
        </w:rPr>
        <w:t>Fundamentacion</w:t>
      </w:r>
      <w:proofErr w:type="spellEnd"/>
      <w:r>
        <w:rPr>
          <w:color w:val="000000" w:themeColor="text1"/>
          <w:lang w:val="en-US"/>
        </w:rPr>
        <w:t xml:space="preserve"> jurídica </w:t>
      </w:r>
    </w:p>
    <w:p w:rsidR="00052A7E" w:rsidP="00383EE5" w:rsidRDefault="00052A7E" w14:paraId="3EF58B06" w14:textId="355B2E74">
      <w:pPr>
        <w:pStyle w:val="ListParagraph"/>
        <w:numPr>
          <w:ilvl w:val="0"/>
          <w:numId w:val="3"/>
        </w:numPr>
        <w:rPr>
          <w:color w:val="000000" w:themeColor="text1"/>
          <w:lang w:val="en-US"/>
        </w:rPr>
      </w:pPr>
      <w:r>
        <w:rPr>
          <w:color w:val="000000" w:themeColor="text1"/>
          <w:lang w:val="en-US"/>
        </w:rPr>
        <w:t xml:space="preserve">La fijación de la </w:t>
      </w:r>
      <w:proofErr w:type="spellStart"/>
      <w:r>
        <w:rPr>
          <w:color w:val="000000" w:themeColor="text1"/>
          <w:lang w:val="en-US"/>
        </w:rPr>
        <w:t>pena</w:t>
      </w:r>
      <w:proofErr w:type="spellEnd"/>
      <w:r>
        <w:rPr>
          <w:color w:val="000000" w:themeColor="text1"/>
          <w:lang w:val="en-US"/>
        </w:rPr>
        <w:t xml:space="preserve"> </w:t>
      </w:r>
    </w:p>
    <w:p w:rsidR="00533E8C" w:rsidP="00533E8C" w:rsidRDefault="00533E8C" w14:paraId="5BA90F9D" w14:textId="216A53BC">
      <w:pPr>
        <w:rPr>
          <w:color w:val="000000" w:themeColor="text1"/>
          <w:lang w:val="en-US"/>
        </w:rPr>
      </w:pPr>
      <w:r>
        <w:rPr>
          <w:color w:val="000000" w:themeColor="text1"/>
          <w:lang w:val="en-US"/>
        </w:rPr>
        <w:t xml:space="preserve">El tribunal de </w:t>
      </w:r>
      <w:proofErr w:type="spellStart"/>
      <w:r>
        <w:rPr>
          <w:color w:val="000000" w:themeColor="text1"/>
          <w:lang w:val="en-US"/>
        </w:rPr>
        <w:t>alzada</w:t>
      </w:r>
      <w:proofErr w:type="spellEnd"/>
      <w:r>
        <w:rPr>
          <w:color w:val="000000" w:themeColor="text1"/>
          <w:lang w:val="en-US"/>
        </w:rPr>
        <w:t xml:space="preserve"> se </w:t>
      </w:r>
      <w:proofErr w:type="spellStart"/>
      <w:r>
        <w:rPr>
          <w:color w:val="000000" w:themeColor="text1"/>
          <w:lang w:val="en-US"/>
        </w:rPr>
        <w:t>pronunciara</w:t>
      </w:r>
      <w:proofErr w:type="spellEnd"/>
      <w:r>
        <w:rPr>
          <w:color w:val="000000" w:themeColor="text1"/>
          <w:lang w:val="en-US"/>
        </w:rPr>
        <w:t xml:space="preserve"> por los </w:t>
      </w:r>
      <w:proofErr w:type="spellStart"/>
      <w:r>
        <w:rPr>
          <w:color w:val="000000" w:themeColor="text1"/>
          <w:lang w:val="en-US"/>
        </w:rPr>
        <w:t>motivos</w:t>
      </w:r>
      <w:proofErr w:type="spellEnd"/>
      <w:r>
        <w:rPr>
          <w:color w:val="000000" w:themeColor="text1"/>
          <w:lang w:val="en-US"/>
        </w:rPr>
        <w:t xml:space="preserve"> </w:t>
      </w:r>
      <w:proofErr w:type="spellStart"/>
      <w:r>
        <w:rPr>
          <w:color w:val="000000" w:themeColor="text1"/>
          <w:lang w:val="en-US"/>
        </w:rPr>
        <w:t>apelados</w:t>
      </w:r>
      <w:proofErr w:type="spellEnd"/>
      <w:r>
        <w:rPr>
          <w:color w:val="000000" w:themeColor="text1"/>
          <w:lang w:val="en-US"/>
        </w:rPr>
        <w:t xml:space="preserve"> </w:t>
      </w:r>
      <w:r w:rsidR="003F6436">
        <w:rPr>
          <w:color w:val="000000" w:themeColor="text1"/>
          <w:lang w:val="en-US"/>
        </w:rPr>
        <w:t xml:space="preserve">y de </w:t>
      </w:r>
      <w:proofErr w:type="spellStart"/>
      <w:r w:rsidR="003F6436">
        <w:rPr>
          <w:color w:val="000000" w:themeColor="text1"/>
          <w:lang w:val="en-US"/>
        </w:rPr>
        <w:t>oficio</w:t>
      </w:r>
      <w:proofErr w:type="spellEnd"/>
      <w:r w:rsidR="003F6436">
        <w:rPr>
          <w:color w:val="000000" w:themeColor="text1"/>
          <w:lang w:val="en-US"/>
        </w:rPr>
        <w:t xml:space="preserve"> </w:t>
      </w:r>
      <w:proofErr w:type="spellStart"/>
      <w:r w:rsidR="003F6436">
        <w:rPr>
          <w:color w:val="000000" w:themeColor="text1"/>
          <w:lang w:val="en-US"/>
        </w:rPr>
        <w:t>debera</w:t>
      </w:r>
      <w:proofErr w:type="spellEnd"/>
      <w:r w:rsidR="003F6436">
        <w:rPr>
          <w:color w:val="000000" w:themeColor="text1"/>
          <w:lang w:val="en-US"/>
        </w:rPr>
        <w:t xml:space="preserve"> </w:t>
      </w:r>
      <w:proofErr w:type="spellStart"/>
      <w:r w:rsidR="003F6436">
        <w:rPr>
          <w:color w:val="000000" w:themeColor="text1"/>
          <w:lang w:val="en-US"/>
        </w:rPr>
        <w:t>declarar</w:t>
      </w:r>
      <w:proofErr w:type="spellEnd"/>
      <w:r w:rsidR="003F6436">
        <w:rPr>
          <w:color w:val="000000" w:themeColor="text1"/>
          <w:lang w:val="en-US"/>
        </w:rPr>
        <w:t xml:space="preserve"> </w:t>
      </w:r>
      <w:r w:rsidR="00222428">
        <w:rPr>
          <w:color w:val="000000" w:themeColor="text1"/>
          <w:lang w:val="en-US"/>
        </w:rPr>
        <w:t xml:space="preserve">los </w:t>
      </w:r>
      <w:proofErr w:type="spellStart"/>
      <w:r w:rsidR="00222428">
        <w:rPr>
          <w:color w:val="000000" w:themeColor="text1"/>
          <w:lang w:val="en-US"/>
        </w:rPr>
        <w:t>defectos</w:t>
      </w:r>
      <w:proofErr w:type="spellEnd"/>
      <w:r w:rsidR="00222428">
        <w:rPr>
          <w:color w:val="000000" w:themeColor="text1"/>
          <w:lang w:val="en-US"/>
        </w:rPr>
        <w:t xml:space="preserve"> </w:t>
      </w:r>
      <w:proofErr w:type="spellStart"/>
      <w:r w:rsidR="00222428">
        <w:rPr>
          <w:color w:val="000000" w:themeColor="text1"/>
          <w:lang w:val="en-US"/>
        </w:rPr>
        <w:t>absolutos</w:t>
      </w:r>
      <w:proofErr w:type="spellEnd"/>
      <w:r w:rsidR="00222428">
        <w:rPr>
          <w:color w:val="000000" w:themeColor="text1"/>
          <w:lang w:val="en-US"/>
        </w:rPr>
        <w:t xml:space="preserve"> (</w:t>
      </w:r>
      <w:proofErr w:type="spellStart"/>
      <w:r w:rsidR="00222428">
        <w:rPr>
          <w:color w:val="000000" w:themeColor="text1"/>
          <w:lang w:val="en-US"/>
        </w:rPr>
        <w:t>que</w:t>
      </w:r>
      <w:proofErr w:type="spellEnd"/>
      <w:r w:rsidR="00222428">
        <w:rPr>
          <w:color w:val="000000" w:themeColor="text1"/>
          <w:lang w:val="en-US"/>
        </w:rPr>
        <w:t xml:space="preserve"> no </w:t>
      </w:r>
      <w:proofErr w:type="spellStart"/>
      <w:r w:rsidR="00222428">
        <w:rPr>
          <w:color w:val="000000" w:themeColor="text1"/>
          <w:lang w:val="en-US"/>
        </w:rPr>
        <w:t>tienen</w:t>
      </w:r>
      <w:proofErr w:type="spellEnd"/>
      <w:r w:rsidR="00222428">
        <w:rPr>
          <w:color w:val="000000" w:themeColor="text1"/>
          <w:lang w:val="en-US"/>
        </w:rPr>
        <w:t xml:space="preserve"> solución )y </w:t>
      </w:r>
      <w:proofErr w:type="spellStart"/>
      <w:r w:rsidR="00222428">
        <w:rPr>
          <w:color w:val="000000" w:themeColor="text1"/>
          <w:lang w:val="en-US"/>
        </w:rPr>
        <w:t>cualquier</w:t>
      </w:r>
      <w:proofErr w:type="spellEnd"/>
      <w:r w:rsidR="00222428">
        <w:rPr>
          <w:color w:val="000000" w:themeColor="text1"/>
          <w:lang w:val="en-US"/>
        </w:rPr>
        <w:t xml:space="preserve"> quebranto al </w:t>
      </w:r>
      <w:proofErr w:type="spellStart"/>
      <w:r w:rsidR="00222428">
        <w:rPr>
          <w:color w:val="000000" w:themeColor="text1"/>
          <w:lang w:val="en-US"/>
        </w:rPr>
        <w:t>debido</w:t>
      </w:r>
      <w:proofErr w:type="spellEnd"/>
      <w:r w:rsidR="00222428">
        <w:rPr>
          <w:color w:val="000000" w:themeColor="text1"/>
          <w:lang w:val="en-US"/>
        </w:rPr>
        <w:t xml:space="preserve"> </w:t>
      </w:r>
      <w:proofErr w:type="spellStart"/>
      <w:r w:rsidR="00222428">
        <w:rPr>
          <w:color w:val="000000" w:themeColor="text1"/>
          <w:lang w:val="en-US"/>
        </w:rPr>
        <w:t>proceso</w:t>
      </w:r>
      <w:proofErr w:type="spellEnd"/>
      <w:r w:rsidR="00222428">
        <w:rPr>
          <w:color w:val="000000" w:themeColor="text1"/>
          <w:lang w:val="en-US"/>
        </w:rPr>
        <w:t>.</w:t>
      </w:r>
    </w:p>
    <w:p w:rsidR="00222428" w:rsidP="00533E8C" w:rsidRDefault="00222428" w14:paraId="1A7C0D59" w14:textId="77777777">
      <w:pPr>
        <w:rPr>
          <w:b/>
          <w:bCs/>
          <w:color w:val="000000" w:themeColor="text1"/>
          <w:lang w:val="en-US"/>
        </w:rPr>
      </w:pPr>
    </w:p>
    <w:p w:rsidR="00222428" w:rsidP="00533E8C" w:rsidRDefault="00222428" w14:paraId="4432C457" w14:textId="77777777">
      <w:pPr>
        <w:rPr>
          <w:b/>
          <w:bCs/>
          <w:color w:val="000000" w:themeColor="text1"/>
          <w:lang w:val="en-US"/>
        </w:rPr>
      </w:pPr>
      <w:proofErr w:type="spellStart"/>
      <w:r>
        <w:rPr>
          <w:b/>
          <w:bCs/>
          <w:color w:val="000000" w:themeColor="text1"/>
          <w:lang w:val="en-US"/>
        </w:rPr>
        <w:t>Interposición</w:t>
      </w:r>
      <w:proofErr w:type="spellEnd"/>
    </w:p>
    <w:p w:rsidR="00222428" w:rsidP="00533E8C" w:rsidRDefault="00561339" w14:paraId="382F4E6E" w14:textId="0F895B23">
      <w:pPr>
        <w:rPr>
          <w:color w:val="000000" w:themeColor="text1"/>
          <w:lang w:val="en-US"/>
        </w:rPr>
      </w:pPr>
      <w:r>
        <w:rPr>
          <w:color w:val="000000" w:themeColor="text1"/>
          <w:lang w:val="en-US"/>
        </w:rPr>
        <w:t xml:space="preserve">Se interpone ante el </w:t>
      </w:r>
      <w:proofErr w:type="spellStart"/>
      <w:r>
        <w:rPr>
          <w:color w:val="000000" w:themeColor="text1"/>
          <w:lang w:val="en-US"/>
        </w:rPr>
        <w:t>mismo</w:t>
      </w:r>
      <w:proofErr w:type="spellEnd"/>
      <w:r>
        <w:rPr>
          <w:color w:val="000000" w:themeColor="text1"/>
          <w:lang w:val="en-US"/>
        </w:rPr>
        <w:t xml:space="preserve"> tribunal </w:t>
      </w:r>
      <w:proofErr w:type="spellStart"/>
      <w:r>
        <w:rPr>
          <w:color w:val="000000" w:themeColor="text1"/>
          <w:lang w:val="en-US"/>
        </w:rPr>
        <w:t>que</w:t>
      </w:r>
      <w:proofErr w:type="spellEnd"/>
      <w:r>
        <w:rPr>
          <w:color w:val="000000" w:themeColor="text1"/>
          <w:lang w:val="en-US"/>
        </w:rPr>
        <w:t xml:space="preserve"> </w:t>
      </w:r>
      <w:proofErr w:type="spellStart"/>
      <w:r>
        <w:rPr>
          <w:color w:val="000000" w:themeColor="text1"/>
          <w:lang w:val="en-US"/>
        </w:rPr>
        <w:t>dicto</w:t>
      </w:r>
      <w:proofErr w:type="spellEnd"/>
      <w:r>
        <w:rPr>
          <w:color w:val="000000" w:themeColor="text1"/>
          <w:lang w:val="en-US"/>
        </w:rPr>
        <w:t xml:space="preserve"> la resolución </w:t>
      </w:r>
      <w:proofErr w:type="spellStart"/>
      <w:r>
        <w:rPr>
          <w:color w:val="000000" w:themeColor="text1"/>
          <w:lang w:val="en-US"/>
        </w:rPr>
        <w:t>dentro</w:t>
      </w:r>
      <w:proofErr w:type="spellEnd"/>
      <w:r>
        <w:rPr>
          <w:color w:val="000000" w:themeColor="text1"/>
          <w:lang w:val="en-US"/>
        </w:rPr>
        <w:t xml:space="preserve"> del </w:t>
      </w:r>
      <w:proofErr w:type="spellStart"/>
      <w:r>
        <w:rPr>
          <w:color w:val="000000" w:themeColor="text1"/>
          <w:lang w:val="en-US"/>
        </w:rPr>
        <w:t>plazo</w:t>
      </w:r>
      <w:proofErr w:type="spellEnd"/>
      <w:r>
        <w:rPr>
          <w:color w:val="000000" w:themeColor="text1"/>
          <w:lang w:val="en-US"/>
        </w:rPr>
        <w:t xml:space="preserve"> de </w:t>
      </w:r>
      <w:r w:rsidRPr="00561339">
        <w:rPr>
          <w:color w:val="000000" w:themeColor="text1"/>
          <w:highlight w:val="yellow"/>
          <w:lang w:val="en-US"/>
        </w:rPr>
        <w:t>15 días</w:t>
      </w:r>
      <w:r>
        <w:rPr>
          <w:color w:val="000000" w:themeColor="text1"/>
          <w:lang w:val="en-US"/>
        </w:rPr>
        <w:t xml:space="preserve"> </w:t>
      </w:r>
      <w:r w:rsidR="009E5F5A">
        <w:rPr>
          <w:b/>
          <w:bCs/>
          <w:color w:val="000000" w:themeColor="text1"/>
          <w:lang w:val="en-US"/>
        </w:rPr>
        <w:t xml:space="preserve">de su </w:t>
      </w:r>
      <w:proofErr w:type="spellStart"/>
      <w:r w:rsidR="009E5F5A">
        <w:rPr>
          <w:b/>
          <w:bCs/>
          <w:color w:val="000000" w:themeColor="text1"/>
          <w:lang w:val="en-US"/>
        </w:rPr>
        <w:t>notificació</w:t>
      </w:r>
      <w:r w:rsidR="00AF6E1F">
        <w:rPr>
          <w:b/>
          <w:bCs/>
          <w:color w:val="000000" w:themeColor="text1"/>
          <w:lang w:val="en-US"/>
        </w:rPr>
        <w:t>n</w:t>
      </w:r>
      <w:proofErr w:type="spellEnd"/>
      <w:r w:rsidR="00AF6E1F">
        <w:rPr>
          <w:b/>
          <w:bCs/>
          <w:color w:val="000000" w:themeColor="text1"/>
          <w:lang w:val="en-US"/>
        </w:rPr>
        <w:t xml:space="preserve">, </w:t>
      </w:r>
      <w:r w:rsidR="00AF6E1F">
        <w:rPr>
          <w:color w:val="000000" w:themeColor="text1"/>
          <w:lang w:val="en-US"/>
        </w:rPr>
        <w:t xml:space="preserve">se </w:t>
      </w:r>
      <w:proofErr w:type="spellStart"/>
      <w:r w:rsidR="00AF6E1F">
        <w:rPr>
          <w:color w:val="000000" w:themeColor="text1"/>
          <w:lang w:val="en-US"/>
        </w:rPr>
        <w:t>hace</w:t>
      </w:r>
      <w:proofErr w:type="spellEnd"/>
      <w:r w:rsidR="00AF6E1F">
        <w:rPr>
          <w:color w:val="000000" w:themeColor="text1"/>
          <w:lang w:val="en-US"/>
        </w:rPr>
        <w:t xml:space="preserve"> </w:t>
      </w:r>
      <w:proofErr w:type="spellStart"/>
      <w:r w:rsidR="00AF6E1F">
        <w:rPr>
          <w:color w:val="000000" w:themeColor="text1"/>
          <w:lang w:val="en-US"/>
        </w:rPr>
        <w:t>mediante</w:t>
      </w:r>
      <w:proofErr w:type="spellEnd"/>
      <w:r w:rsidR="00AF6E1F">
        <w:rPr>
          <w:color w:val="000000" w:themeColor="text1"/>
          <w:lang w:val="en-US"/>
        </w:rPr>
        <w:t xml:space="preserve"> </w:t>
      </w:r>
      <w:proofErr w:type="spellStart"/>
      <w:r w:rsidR="00AF6E1F">
        <w:rPr>
          <w:color w:val="000000" w:themeColor="text1"/>
          <w:lang w:val="en-US"/>
        </w:rPr>
        <w:t>escrito</w:t>
      </w:r>
      <w:proofErr w:type="spellEnd"/>
      <w:r w:rsidR="00AF6E1F">
        <w:rPr>
          <w:color w:val="000000" w:themeColor="text1"/>
          <w:lang w:val="en-US"/>
        </w:rPr>
        <w:t xml:space="preserve"> </w:t>
      </w:r>
      <w:r w:rsidR="00B16BB2">
        <w:rPr>
          <w:color w:val="000000" w:themeColor="text1"/>
          <w:lang w:val="en-US"/>
        </w:rPr>
        <w:t xml:space="preserve">u </w:t>
      </w:r>
      <w:proofErr w:type="spellStart"/>
      <w:r w:rsidR="00B16BB2">
        <w:rPr>
          <w:color w:val="000000" w:themeColor="text1"/>
          <w:lang w:val="en-US"/>
        </w:rPr>
        <w:t>otra</w:t>
      </w:r>
      <w:proofErr w:type="spellEnd"/>
      <w:r w:rsidR="00B16BB2">
        <w:rPr>
          <w:color w:val="000000" w:themeColor="text1"/>
          <w:lang w:val="en-US"/>
        </w:rPr>
        <w:t xml:space="preserve"> forma </w:t>
      </w:r>
      <w:proofErr w:type="spellStart"/>
      <w:r w:rsidR="00B16BB2">
        <w:rPr>
          <w:color w:val="000000" w:themeColor="text1"/>
          <w:lang w:val="en-US"/>
        </w:rPr>
        <w:t>debidamente</w:t>
      </w:r>
      <w:proofErr w:type="spellEnd"/>
      <w:r w:rsidR="00B16BB2">
        <w:rPr>
          <w:color w:val="000000" w:themeColor="text1"/>
          <w:lang w:val="en-US"/>
        </w:rPr>
        <w:t xml:space="preserve"> </w:t>
      </w:r>
      <w:proofErr w:type="spellStart"/>
      <w:r w:rsidR="00B16BB2">
        <w:rPr>
          <w:color w:val="000000" w:themeColor="text1"/>
          <w:lang w:val="en-US"/>
        </w:rPr>
        <w:t>autorizada</w:t>
      </w:r>
      <w:proofErr w:type="spellEnd"/>
      <w:r w:rsidR="00B16BB2">
        <w:rPr>
          <w:color w:val="000000" w:themeColor="text1"/>
          <w:lang w:val="en-US"/>
        </w:rPr>
        <w:t xml:space="preserve">, la </w:t>
      </w:r>
      <w:proofErr w:type="spellStart"/>
      <w:r w:rsidR="00B16BB2">
        <w:rPr>
          <w:color w:val="000000" w:themeColor="text1"/>
          <w:lang w:val="en-US"/>
        </w:rPr>
        <w:t>parte</w:t>
      </w:r>
      <w:proofErr w:type="spellEnd"/>
      <w:r w:rsidR="00B16BB2">
        <w:rPr>
          <w:color w:val="000000" w:themeColor="text1"/>
          <w:lang w:val="en-US"/>
        </w:rPr>
        <w:t xml:space="preserve"> </w:t>
      </w:r>
      <w:proofErr w:type="spellStart"/>
      <w:r w:rsidR="00B16BB2">
        <w:rPr>
          <w:color w:val="000000" w:themeColor="text1"/>
          <w:lang w:val="en-US"/>
        </w:rPr>
        <w:t>que</w:t>
      </w:r>
      <w:proofErr w:type="spellEnd"/>
      <w:r w:rsidR="00B16BB2">
        <w:rPr>
          <w:color w:val="000000" w:themeColor="text1"/>
          <w:lang w:val="en-US"/>
        </w:rPr>
        <w:t xml:space="preserve"> </w:t>
      </w:r>
      <w:proofErr w:type="spellStart"/>
      <w:r w:rsidR="00B16BB2">
        <w:rPr>
          <w:color w:val="000000" w:themeColor="text1"/>
          <w:lang w:val="en-US"/>
        </w:rPr>
        <w:t>recurre</w:t>
      </w:r>
      <w:proofErr w:type="spellEnd"/>
      <w:r w:rsidR="00B16BB2">
        <w:rPr>
          <w:color w:val="000000" w:themeColor="text1"/>
          <w:lang w:val="en-US"/>
        </w:rPr>
        <w:t xml:space="preserve"> debe </w:t>
      </w:r>
      <w:proofErr w:type="spellStart"/>
      <w:r w:rsidR="00B16BB2">
        <w:rPr>
          <w:color w:val="000000" w:themeColor="text1"/>
          <w:lang w:val="en-US"/>
        </w:rPr>
        <w:t>expresar</w:t>
      </w:r>
      <w:proofErr w:type="spellEnd"/>
      <w:r w:rsidR="00B16BB2">
        <w:rPr>
          <w:color w:val="000000" w:themeColor="text1"/>
          <w:lang w:val="en-US"/>
        </w:rPr>
        <w:t xml:space="preserve"> los </w:t>
      </w:r>
      <w:proofErr w:type="spellStart"/>
      <w:r w:rsidR="00B16BB2">
        <w:rPr>
          <w:color w:val="000000" w:themeColor="text1"/>
          <w:lang w:val="en-US"/>
        </w:rPr>
        <w:t>fundamentos</w:t>
      </w:r>
      <w:proofErr w:type="spellEnd"/>
      <w:r w:rsidR="00B16BB2">
        <w:rPr>
          <w:color w:val="000000" w:themeColor="text1"/>
          <w:lang w:val="en-US"/>
        </w:rPr>
        <w:t xml:space="preserve"> de su </w:t>
      </w:r>
      <w:proofErr w:type="spellStart"/>
      <w:r w:rsidR="00B16BB2">
        <w:rPr>
          <w:color w:val="000000" w:themeColor="text1"/>
          <w:lang w:val="en-US"/>
        </w:rPr>
        <w:t>inconformidad</w:t>
      </w:r>
      <w:proofErr w:type="spellEnd"/>
      <w:r w:rsidR="00B16BB2">
        <w:rPr>
          <w:color w:val="000000" w:themeColor="text1"/>
          <w:lang w:val="en-US"/>
        </w:rPr>
        <w:t xml:space="preserve"> con su </w:t>
      </w:r>
      <w:proofErr w:type="spellStart"/>
      <w:r w:rsidR="00B16BB2">
        <w:rPr>
          <w:color w:val="000000" w:themeColor="text1"/>
          <w:lang w:val="en-US"/>
        </w:rPr>
        <w:t>respectivo</w:t>
      </w:r>
      <w:proofErr w:type="spellEnd"/>
      <w:r w:rsidR="00B16BB2">
        <w:rPr>
          <w:color w:val="000000" w:themeColor="text1"/>
          <w:lang w:val="en-US"/>
        </w:rPr>
        <w:t xml:space="preserve"> </w:t>
      </w:r>
      <w:proofErr w:type="spellStart"/>
      <w:r w:rsidR="00B16BB2">
        <w:rPr>
          <w:color w:val="000000" w:themeColor="text1"/>
          <w:lang w:val="en-US"/>
        </w:rPr>
        <w:t>agravio</w:t>
      </w:r>
      <w:proofErr w:type="spellEnd"/>
      <w:r w:rsidR="00B16BB2">
        <w:rPr>
          <w:color w:val="000000" w:themeColor="text1"/>
          <w:lang w:val="en-US"/>
        </w:rPr>
        <w:t xml:space="preserve"> </w:t>
      </w:r>
      <w:r w:rsidR="00D8734A">
        <w:rPr>
          <w:color w:val="000000" w:themeColor="text1"/>
          <w:lang w:val="en-US"/>
        </w:rPr>
        <w:t xml:space="preserve">y su pretension, en el </w:t>
      </w:r>
      <w:proofErr w:type="spellStart"/>
      <w:r w:rsidR="00D8734A">
        <w:rPr>
          <w:color w:val="000000" w:themeColor="text1"/>
          <w:lang w:val="en-US"/>
        </w:rPr>
        <w:t>mismo</w:t>
      </w:r>
      <w:proofErr w:type="spellEnd"/>
      <w:r w:rsidR="00D8734A">
        <w:rPr>
          <w:color w:val="000000" w:themeColor="text1"/>
          <w:lang w:val="en-US"/>
        </w:rPr>
        <w:t xml:space="preserve"> </w:t>
      </w:r>
      <w:proofErr w:type="spellStart"/>
      <w:r w:rsidR="00D8734A">
        <w:rPr>
          <w:color w:val="000000" w:themeColor="text1"/>
          <w:lang w:val="en-US"/>
        </w:rPr>
        <w:t>acto</w:t>
      </w:r>
      <w:proofErr w:type="spellEnd"/>
      <w:r w:rsidR="00D8734A">
        <w:rPr>
          <w:color w:val="000000" w:themeColor="text1"/>
          <w:lang w:val="en-US"/>
        </w:rPr>
        <w:t xml:space="preserve"> ofrecerá su prueba </w:t>
      </w:r>
      <w:r w:rsidR="000F5C96">
        <w:rPr>
          <w:color w:val="000000" w:themeColor="text1"/>
          <w:lang w:val="en-US"/>
        </w:rPr>
        <w:t xml:space="preserve">de respaldo </w:t>
      </w:r>
    </w:p>
    <w:p w:rsidR="000F5C96" w:rsidP="00EF10D9" w:rsidRDefault="000F5C96" w14:paraId="13F8F959" w14:textId="77777777">
      <w:pPr>
        <w:rPr>
          <w:color w:val="000000"/>
          <w:lang w:val="en-US"/>
        </w:rPr>
      </w:pPr>
      <w:proofErr w:type="spellStart"/>
      <w:r>
        <w:rPr>
          <w:color w:val="000000"/>
          <w:lang w:val="en-US"/>
        </w:rPr>
        <w:t>Cuando</w:t>
      </w:r>
      <w:proofErr w:type="spellEnd"/>
      <w:r>
        <w:rPr>
          <w:color w:val="000000"/>
          <w:lang w:val="en-US"/>
        </w:rPr>
        <w:t xml:space="preserve"> el tribunal de </w:t>
      </w:r>
      <w:proofErr w:type="spellStart"/>
      <w:r>
        <w:rPr>
          <w:color w:val="000000"/>
          <w:lang w:val="en-US"/>
        </w:rPr>
        <w:t>alzada</w:t>
      </w:r>
      <w:proofErr w:type="spellEnd"/>
      <w:r>
        <w:rPr>
          <w:color w:val="000000"/>
          <w:lang w:val="en-US"/>
        </w:rPr>
        <w:t xml:space="preserve"> </w:t>
      </w:r>
      <w:proofErr w:type="spellStart"/>
      <w:r>
        <w:rPr>
          <w:color w:val="000000"/>
          <w:lang w:val="en-US"/>
        </w:rPr>
        <w:t>tenga</w:t>
      </w:r>
      <w:proofErr w:type="spellEnd"/>
      <w:r>
        <w:rPr>
          <w:color w:val="000000"/>
          <w:lang w:val="en-US"/>
        </w:rPr>
        <w:t xml:space="preserve"> su </w:t>
      </w:r>
      <w:proofErr w:type="spellStart"/>
      <w:r>
        <w:rPr>
          <w:color w:val="000000"/>
          <w:lang w:val="en-US"/>
        </w:rPr>
        <w:t>sede</w:t>
      </w:r>
      <w:proofErr w:type="spellEnd"/>
      <w:r>
        <w:rPr>
          <w:color w:val="000000"/>
          <w:lang w:val="en-US"/>
        </w:rPr>
        <w:t xml:space="preserve"> en otro </w:t>
      </w:r>
      <w:proofErr w:type="spellStart"/>
      <w:r>
        <w:rPr>
          <w:color w:val="000000"/>
          <w:lang w:val="en-US"/>
        </w:rPr>
        <w:t>lugar</w:t>
      </w:r>
      <w:proofErr w:type="spellEnd"/>
      <w:r>
        <w:rPr>
          <w:color w:val="000000"/>
          <w:lang w:val="en-US"/>
        </w:rPr>
        <w:t xml:space="preserve"> </w:t>
      </w:r>
      <w:proofErr w:type="spellStart"/>
      <w:r>
        <w:rPr>
          <w:color w:val="000000"/>
          <w:lang w:val="en-US"/>
        </w:rPr>
        <w:t>debera</w:t>
      </w:r>
      <w:proofErr w:type="spellEnd"/>
      <w:r>
        <w:rPr>
          <w:color w:val="000000"/>
          <w:lang w:val="en-US"/>
        </w:rPr>
        <w:t xml:space="preserve"> </w:t>
      </w:r>
      <w:proofErr w:type="spellStart"/>
      <w:r>
        <w:rPr>
          <w:color w:val="000000"/>
          <w:lang w:val="en-US"/>
        </w:rPr>
        <w:t>indicarlo</w:t>
      </w:r>
      <w:proofErr w:type="spellEnd"/>
      <w:r>
        <w:rPr>
          <w:color w:val="000000"/>
          <w:lang w:val="en-US"/>
        </w:rPr>
        <w:t xml:space="preserve"> o </w:t>
      </w:r>
      <w:proofErr w:type="spellStart"/>
      <w:r>
        <w:rPr>
          <w:color w:val="000000"/>
          <w:lang w:val="en-US"/>
        </w:rPr>
        <w:t>establecer</w:t>
      </w:r>
      <w:proofErr w:type="spellEnd"/>
      <w:r>
        <w:rPr>
          <w:color w:val="000000"/>
          <w:lang w:val="en-US"/>
        </w:rPr>
        <w:t xml:space="preserve"> un </w:t>
      </w:r>
      <w:proofErr w:type="spellStart"/>
      <w:r>
        <w:rPr>
          <w:color w:val="000000"/>
          <w:lang w:val="en-US"/>
        </w:rPr>
        <w:t>medio</w:t>
      </w:r>
      <w:proofErr w:type="spellEnd"/>
      <w:r>
        <w:rPr>
          <w:color w:val="000000"/>
          <w:lang w:val="en-US"/>
        </w:rPr>
        <w:t xml:space="preserve"> de </w:t>
      </w:r>
      <w:proofErr w:type="spellStart"/>
      <w:r>
        <w:rPr>
          <w:color w:val="000000"/>
          <w:lang w:val="en-US"/>
        </w:rPr>
        <w:t>notificaciones</w:t>
      </w:r>
      <w:proofErr w:type="spellEnd"/>
      <w:r>
        <w:rPr>
          <w:color w:val="000000"/>
          <w:lang w:val="en-US"/>
        </w:rPr>
        <w:t xml:space="preserve"> de </w:t>
      </w:r>
      <w:proofErr w:type="spellStart"/>
      <w:r>
        <w:rPr>
          <w:color w:val="000000"/>
          <w:lang w:val="en-US"/>
        </w:rPr>
        <w:t>ser</w:t>
      </w:r>
      <w:proofErr w:type="spellEnd"/>
      <w:r>
        <w:rPr>
          <w:color w:val="000000"/>
          <w:lang w:val="en-US"/>
        </w:rPr>
        <w:t xml:space="preserve"> </w:t>
      </w:r>
      <w:proofErr w:type="spellStart"/>
      <w:r>
        <w:rPr>
          <w:color w:val="000000"/>
          <w:lang w:val="en-US"/>
        </w:rPr>
        <w:t>necesario</w:t>
      </w:r>
      <w:proofErr w:type="spellEnd"/>
      <w:r>
        <w:rPr>
          <w:color w:val="000000"/>
          <w:lang w:val="en-US"/>
        </w:rPr>
        <w:t xml:space="preserve"> </w:t>
      </w:r>
    </w:p>
    <w:p w:rsidR="005150C9" w:rsidP="00EF10D9" w:rsidRDefault="00DF2C3C" w14:paraId="51D60AFE" w14:textId="6F3032D9">
      <w:pPr>
        <w:rPr>
          <w:color w:val="000000"/>
          <w:lang w:val="en-US"/>
        </w:rPr>
      </w:pPr>
      <w:r>
        <w:rPr>
          <w:b/>
          <w:bCs/>
          <w:color w:val="000000"/>
          <w:lang w:val="en-US"/>
        </w:rPr>
        <w:t xml:space="preserve">Audiencia </w:t>
      </w:r>
    </w:p>
    <w:p w:rsidR="00DF2C3C" w:rsidP="00EF10D9" w:rsidRDefault="00143DC6" w14:paraId="6828AB47" w14:textId="17BA4BDE">
      <w:pPr>
        <w:rPr>
          <w:color w:val="000000"/>
          <w:lang w:val="en-US"/>
        </w:rPr>
      </w:pPr>
      <w:r>
        <w:rPr>
          <w:color w:val="000000"/>
          <w:lang w:val="en-US"/>
        </w:rPr>
        <w:t xml:space="preserve">Una </w:t>
      </w:r>
      <w:proofErr w:type="spellStart"/>
      <w:r>
        <w:rPr>
          <w:color w:val="000000"/>
          <w:lang w:val="en-US"/>
        </w:rPr>
        <w:t>vez</w:t>
      </w:r>
      <w:proofErr w:type="spellEnd"/>
      <w:r>
        <w:rPr>
          <w:color w:val="000000"/>
          <w:lang w:val="en-US"/>
        </w:rPr>
        <w:t xml:space="preserve"> </w:t>
      </w:r>
      <w:proofErr w:type="spellStart"/>
      <w:r>
        <w:rPr>
          <w:color w:val="000000"/>
          <w:lang w:val="en-US"/>
        </w:rPr>
        <w:t>interpuesto</w:t>
      </w:r>
      <w:proofErr w:type="spellEnd"/>
      <w:r>
        <w:rPr>
          <w:color w:val="000000"/>
          <w:lang w:val="en-US"/>
        </w:rPr>
        <w:t xml:space="preserve"> se dará audiencia en el </w:t>
      </w:r>
      <w:proofErr w:type="spellStart"/>
      <w:r w:rsidRPr="00143DC6">
        <w:rPr>
          <w:color w:val="000000"/>
          <w:highlight w:val="yellow"/>
          <w:lang w:val="en-US"/>
        </w:rPr>
        <w:t>plazo</w:t>
      </w:r>
      <w:proofErr w:type="spellEnd"/>
      <w:r w:rsidRPr="00143DC6">
        <w:rPr>
          <w:color w:val="000000"/>
          <w:highlight w:val="yellow"/>
          <w:lang w:val="en-US"/>
        </w:rPr>
        <w:t xml:space="preserve"> de 5 día</w:t>
      </w:r>
      <w:r>
        <w:rPr>
          <w:color w:val="000000"/>
          <w:lang w:val="en-US"/>
        </w:rPr>
        <w:t xml:space="preserve">s posteriores </w:t>
      </w:r>
      <w:r w:rsidR="00B51E58">
        <w:rPr>
          <w:color w:val="000000"/>
          <w:lang w:val="en-US"/>
        </w:rPr>
        <w:t xml:space="preserve">y se </w:t>
      </w:r>
      <w:proofErr w:type="spellStart"/>
      <w:r w:rsidR="00B51E58">
        <w:rPr>
          <w:color w:val="000000"/>
          <w:lang w:val="en-US"/>
        </w:rPr>
        <w:t>deberá</w:t>
      </w:r>
      <w:proofErr w:type="spellEnd"/>
      <w:r w:rsidR="00B51E58">
        <w:rPr>
          <w:color w:val="000000"/>
          <w:lang w:val="en-US"/>
        </w:rPr>
        <w:t xml:space="preserve"> </w:t>
      </w:r>
      <w:proofErr w:type="spellStart"/>
      <w:r w:rsidR="00B51E58">
        <w:rPr>
          <w:color w:val="000000"/>
          <w:lang w:val="en-US"/>
        </w:rPr>
        <w:t>señalar</w:t>
      </w:r>
      <w:proofErr w:type="spellEnd"/>
      <w:r w:rsidR="00B51E58">
        <w:rPr>
          <w:color w:val="000000"/>
          <w:lang w:val="en-US"/>
        </w:rPr>
        <w:t xml:space="preserve"> </w:t>
      </w:r>
      <w:proofErr w:type="spellStart"/>
      <w:r w:rsidR="00B51E58">
        <w:rPr>
          <w:color w:val="000000"/>
          <w:lang w:val="en-US"/>
        </w:rPr>
        <w:t>lugar</w:t>
      </w:r>
      <w:proofErr w:type="spellEnd"/>
      <w:r w:rsidR="00B51E58">
        <w:rPr>
          <w:color w:val="000000"/>
          <w:lang w:val="en-US"/>
        </w:rPr>
        <w:t xml:space="preserve"> y forma de </w:t>
      </w:r>
      <w:proofErr w:type="spellStart"/>
      <w:r w:rsidR="00B51E58">
        <w:rPr>
          <w:color w:val="000000"/>
          <w:lang w:val="en-US"/>
        </w:rPr>
        <w:t>recibir</w:t>
      </w:r>
      <w:proofErr w:type="spellEnd"/>
      <w:r w:rsidR="00B51E58">
        <w:rPr>
          <w:color w:val="000000"/>
          <w:lang w:val="en-US"/>
        </w:rPr>
        <w:t xml:space="preserve"> </w:t>
      </w:r>
      <w:proofErr w:type="spellStart"/>
      <w:r w:rsidR="00B51E58">
        <w:rPr>
          <w:color w:val="000000"/>
          <w:lang w:val="en-US"/>
        </w:rPr>
        <w:t>notificaciones</w:t>
      </w:r>
      <w:proofErr w:type="spellEnd"/>
      <w:r w:rsidR="00B51E58">
        <w:rPr>
          <w:color w:val="000000"/>
          <w:lang w:val="en-US"/>
        </w:rPr>
        <w:t xml:space="preserve"> en </w:t>
      </w:r>
      <w:proofErr w:type="spellStart"/>
      <w:r w:rsidR="00B51E58">
        <w:rPr>
          <w:color w:val="000000"/>
          <w:lang w:val="en-US"/>
        </w:rPr>
        <w:t>alzada</w:t>
      </w:r>
      <w:proofErr w:type="spellEnd"/>
      <w:r w:rsidR="00B51E58">
        <w:rPr>
          <w:color w:val="000000"/>
          <w:lang w:val="en-US"/>
        </w:rPr>
        <w:t xml:space="preserve"> y se podrán </w:t>
      </w:r>
      <w:proofErr w:type="spellStart"/>
      <w:r w:rsidR="00B51E58">
        <w:rPr>
          <w:color w:val="000000"/>
          <w:lang w:val="en-US"/>
        </w:rPr>
        <w:t>formular</w:t>
      </w:r>
      <w:proofErr w:type="spellEnd"/>
      <w:r w:rsidR="00B51E58">
        <w:rPr>
          <w:color w:val="000000"/>
          <w:lang w:val="en-US"/>
        </w:rPr>
        <w:t xml:space="preserve"> </w:t>
      </w:r>
      <w:proofErr w:type="spellStart"/>
      <w:r w:rsidR="00B51E58">
        <w:rPr>
          <w:color w:val="000000"/>
          <w:lang w:val="en-US"/>
        </w:rPr>
        <w:t>adhesiones</w:t>
      </w:r>
      <w:proofErr w:type="spellEnd"/>
      <w:r w:rsidR="00B46F9A">
        <w:rPr>
          <w:color w:val="000000"/>
          <w:lang w:val="en-US"/>
        </w:rPr>
        <w:t xml:space="preserve">, </w:t>
      </w:r>
      <w:proofErr w:type="spellStart"/>
      <w:r w:rsidR="00B46F9A">
        <w:rPr>
          <w:color w:val="000000"/>
          <w:lang w:val="en-US"/>
        </w:rPr>
        <w:t>si</w:t>
      </w:r>
      <w:proofErr w:type="spellEnd"/>
      <w:r w:rsidR="00B46F9A">
        <w:rPr>
          <w:color w:val="000000"/>
          <w:lang w:val="en-US"/>
        </w:rPr>
        <w:t xml:space="preserve"> se agregara algo el tribunal </w:t>
      </w:r>
      <w:proofErr w:type="spellStart"/>
      <w:r w:rsidR="00B46F9A">
        <w:rPr>
          <w:color w:val="000000"/>
          <w:lang w:val="en-US"/>
        </w:rPr>
        <w:t>debera</w:t>
      </w:r>
      <w:proofErr w:type="spellEnd"/>
      <w:r w:rsidR="00B46F9A">
        <w:rPr>
          <w:color w:val="000000"/>
          <w:lang w:val="en-US"/>
        </w:rPr>
        <w:t xml:space="preserve"> de </w:t>
      </w:r>
      <w:proofErr w:type="spellStart"/>
      <w:r w:rsidR="00B46F9A">
        <w:rPr>
          <w:color w:val="000000"/>
          <w:lang w:val="en-US"/>
        </w:rPr>
        <w:t>conferir</w:t>
      </w:r>
      <w:proofErr w:type="spellEnd"/>
      <w:r w:rsidR="00B46F9A">
        <w:rPr>
          <w:color w:val="000000"/>
          <w:lang w:val="en-US"/>
        </w:rPr>
        <w:t xml:space="preserve"> </w:t>
      </w:r>
      <w:proofErr w:type="spellStart"/>
      <w:r w:rsidR="00B46F9A">
        <w:rPr>
          <w:color w:val="000000"/>
          <w:lang w:val="en-US"/>
        </w:rPr>
        <w:t>audiencia</w:t>
      </w:r>
      <w:proofErr w:type="spellEnd"/>
      <w:r w:rsidR="00B46F9A">
        <w:rPr>
          <w:color w:val="000000"/>
          <w:lang w:val="en-US"/>
        </w:rPr>
        <w:t xml:space="preserve"> a la </w:t>
      </w:r>
      <w:proofErr w:type="spellStart"/>
      <w:r w:rsidR="00B46F9A">
        <w:rPr>
          <w:color w:val="000000"/>
          <w:lang w:val="en-US"/>
        </w:rPr>
        <w:t>otra</w:t>
      </w:r>
      <w:proofErr w:type="spellEnd"/>
      <w:r w:rsidR="00B46F9A">
        <w:rPr>
          <w:color w:val="000000"/>
          <w:lang w:val="en-US"/>
        </w:rPr>
        <w:t xml:space="preserve"> </w:t>
      </w:r>
      <w:proofErr w:type="spellStart"/>
      <w:r w:rsidR="00B46F9A">
        <w:rPr>
          <w:color w:val="000000"/>
          <w:lang w:val="en-US"/>
        </w:rPr>
        <w:t>parte</w:t>
      </w:r>
      <w:proofErr w:type="spellEnd"/>
      <w:r w:rsidR="00B46F9A">
        <w:rPr>
          <w:color w:val="000000"/>
          <w:lang w:val="en-US"/>
        </w:rPr>
        <w:t xml:space="preserve"> para </w:t>
      </w:r>
      <w:proofErr w:type="spellStart"/>
      <w:r w:rsidR="00B46F9A">
        <w:rPr>
          <w:color w:val="000000"/>
          <w:lang w:val="en-US"/>
        </w:rPr>
        <w:t>que</w:t>
      </w:r>
      <w:proofErr w:type="spellEnd"/>
      <w:r w:rsidR="00B46F9A">
        <w:rPr>
          <w:color w:val="000000"/>
          <w:lang w:val="en-US"/>
        </w:rPr>
        <w:t xml:space="preserve"> se </w:t>
      </w:r>
      <w:proofErr w:type="spellStart"/>
      <w:r w:rsidR="007324BB">
        <w:rPr>
          <w:color w:val="000000"/>
          <w:lang w:val="en-US"/>
        </w:rPr>
        <w:t>refiera</w:t>
      </w:r>
      <w:proofErr w:type="spellEnd"/>
      <w:r w:rsidR="007324BB">
        <w:rPr>
          <w:color w:val="000000"/>
          <w:lang w:val="en-US"/>
        </w:rPr>
        <w:t xml:space="preserve"> por el </w:t>
      </w:r>
      <w:proofErr w:type="spellStart"/>
      <w:r w:rsidR="007324BB">
        <w:rPr>
          <w:color w:val="000000"/>
          <w:lang w:val="en-US"/>
        </w:rPr>
        <w:t>plazo</w:t>
      </w:r>
      <w:proofErr w:type="spellEnd"/>
      <w:r w:rsidR="007324BB">
        <w:rPr>
          <w:color w:val="000000"/>
          <w:lang w:val="en-US"/>
        </w:rPr>
        <w:t xml:space="preserve"> de </w:t>
      </w:r>
      <w:r w:rsidRPr="00F17A56" w:rsidR="007324BB">
        <w:rPr>
          <w:color w:val="000000"/>
          <w:highlight w:val="yellow"/>
          <w:lang w:val="en-US"/>
        </w:rPr>
        <w:t xml:space="preserve">5 </w:t>
      </w:r>
      <w:proofErr w:type="spellStart"/>
      <w:r w:rsidRPr="00F17A56" w:rsidR="007324BB">
        <w:rPr>
          <w:color w:val="000000"/>
          <w:highlight w:val="yellow"/>
          <w:lang w:val="en-US"/>
        </w:rPr>
        <w:t>días</w:t>
      </w:r>
      <w:proofErr w:type="spellEnd"/>
      <w:r w:rsidR="007324BB">
        <w:rPr>
          <w:color w:val="000000"/>
          <w:lang w:val="en-US"/>
        </w:rPr>
        <w:t xml:space="preserve">, después de </w:t>
      </w:r>
      <w:proofErr w:type="spellStart"/>
      <w:r w:rsidR="007324BB">
        <w:rPr>
          <w:color w:val="000000"/>
          <w:lang w:val="en-US"/>
        </w:rPr>
        <w:t>estos</w:t>
      </w:r>
      <w:proofErr w:type="spellEnd"/>
      <w:r w:rsidR="007324BB">
        <w:rPr>
          <w:color w:val="000000"/>
          <w:lang w:val="en-US"/>
        </w:rPr>
        <w:t xml:space="preserve"> </w:t>
      </w:r>
      <w:proofErr w:type="spellStart"/>
      <w:r w:rsidR="007324BB">
        <w:rPr>
          <w:color w:val="000000"/>
          <w:lang w:val="en-US"/>
        </w:rPr>
        <w:t>plazos</w:t>
      </w:r>
      <w:proofErr w:type="spellEnd"/>
      <w:r w:rsidR="007324BB">
        <w:rPr>
          <w:color w:val="000000"/>
          <w:lang w:val="en-US"/>
        </w:rPr>
        <w:t xml:space="preserve"> </w:t>
      </w:r>
      <w:r w:rsidR="00F17A56">
        <w:rPr>
          <w:color w:val="000000"/>
          <w:lang w:val="en-US"/>
        </w:rPr>
        <w:t xml:space="preserve">se remitirán los autos al tribunal de apelación </w:t>
      </w:r>
    </w:p>
    <w:p w:rsidR="008D747C" w:rsidP="00EF10D9" w:rsidRDefault="008D747C" w14:paraId="09D2A714" w14:textId="1A03019B">
      <w:pPr>
        <w:rPr>
          <w:color w:val="000000"/>
          <w:lang w:val="en-US"/>
        </w:rPr>
      </w:pPr>
      <w:r>
        <w:rPr>
          <w:color w:val="000000"/>
          <w:lang w:val="en-US"/>
        </w:rPr>
        <w:t xml:space="preserve">El tribunal de apelación </w:t>
      </w:r>
      <w:proofErr w:type="spellStart"/>
      <w:r>
        <w:rPr>
          <w:color w:val="000000"/>
          <w:lang w:val="en-US"/>
        </w:rPr>
        <w:t>puede</w:t>
      </w:r>
      <w:proofErr w:type="spellEnd"/>
      <w:r>
        <w:rPr>
          <w:color w:val="000000"/>
          <w:lang w:val="en-US"/>
        </w:rPr>
        <w:t xml:space="preserve"> </w:t>
      </w:r>
      <w:proofErr w:type="spellStart"/>
      <w:r>
        <w:rPr>
          <w:color w:val="000000"/>
          <w:lang w:val="en-US"/>
        </w:rPr>
        <w:t>declarar</w:t>
      </w:r>
      <w:proofErr w:type="spellEnd"/>
      <w:r>
        <w:rPr>
          <w:color w:val="000000"/>
          <w:lang w:val="en-US"/>
        </w:rPr>
        <w:t xml:space="preserve"> </w:t>
      </w:r>
      <w:proofErr w:type="spellStart"/>
      <w:r>
        <w:rPr>
          <w:color w:val="000000"/>
          <w:lang w:val="en-US"/>
        </w:rPr>
        <w:t>inadmisible</w:t>
      </w:r>
      <w:proofErr w:type="spellEnd"/>
      <w:r>
        <w:rPr>
          <w:color w:val="000000"/>
          <w:lang w:val="en-US"/>
        </w:rPr>
        <w:t xml:space="preserve"> el </w:t>
      </w:r>
      <w:proofErr w:type="spellStart"/>
      <w:r>
        <w:rPr>
          <w:color w:val="000000"/>
          <w:lang w:val="en-US"/>
        </w:rPr>
        <w:t>recurso</w:t>
      </w:r>
      <w:proofErr w:type="spellEnd"/>
      <w:r>
        <w:rPr>
          <w:color w:val="000000"/>
          <w:lang w:val="en-US"/>
        </w:rPr>
        <w:t xml:space="preserve"> </w:t>
      </w:r>
      <w:r w:rsidR="005516F5">
        <w:rPr>
          <w:color w:val="000000"/>
          <w:lang w:val="en-US"/>
        </w:rPr>
        <w:t xml:space="preserve">en los </w:t>
      </w:r>
      <w:proofErr w:type="spellStart"/>
      <w:r w:rsidR="005516F5">
        <w:rPr>
          <w:color w:val="000000"/>
          <w:lang w:val="en-US"/>
        </w:rPr>
        <w:t>siguientes</w:t>
      </w:r>
      <w:proofErr w:type="spellEnd"/>
      <w:r w:rsidR="005516F5">
        <w:rPr>
          <w:color w:val="000000"/>
          <w:lang w:val="en-US"/>
        </w:rPr>
        <w:t xml:space="preserve"> </w:t>
      </w:r>
      <w:proofErr w:type="spellStart"/>
      <w:r w:rsidR="005516F5">
        <w:rPr>
          <w:color w:val="000000"/>
          <w:lang w:val="en-US"/>
        </w:rPr>
        <w:t>casos</w:t>
      </w:r>
      <w:proofErr w:type="spellEnd"/>
      <w:r w:rsidR="005516F5">
        <w:rPr>
          <w:color w:val="000000"/>
          <w:lang w:val="en-US"/>
        </w:rPr>
        <w:t>:</w:t>
      </w:r>
    </w:p>
    <w:p w:rsidR="005516F5" w:rsidP="006E5F8A" w:rsidRDefault="006E5F8A" w14:paraId="31985A82" w14:textId="01BF3524">
      <w:pPr>
        <w:pStyle w:val="ListParagraph"/>
        <w:numPr>
          <w:ilvl w:val="0"/>
          <w:numId w:val="4"/>
        </w:numPr>
        <w:rPr>
          <w:color w:val="000000"/>
          <w:lang w:val="en-US"/>
        </w:rPr>
      </w:pPr>
      <w:proofErr w:type="spellStart"/>
      <w:r>
        <w:rPr>
          <w:color w:val="000000"/>
          <w:lang w:val="en-US"/>
        </w:rPr>
        <w:t>Si</w:t>
      </w:r>
      <w:proofErr w:type="spellEnd"/>
      <w:r>
        <w:rPr>
          <w:color w:val="000000"/>
          <w:lang w:val="en-US"/>
        </w:rPr>
        <w:t xml:space="preserve"> se </w:t>
      </w:r>
      <w:proofErr w:type="spellStart"/>
      <w:r>
        <w:rPr>
          <w:color w:val="000000"/>
          <w:lang w:val="en-US"/>
        </w:rPr>
        <w:t>estima</w:t>
      </w:r>
      <w:proofErr w:type="spellEnd"/>
      <w:r>
        <w:rPr>
          <w:color w:val="000000"/>
          <w:lang w:val="en-US"/>
        </w:rPr>
        <w:t xml:space="preserve"> </w:t>
      </w:r>
      <w:proofErr w:type="spellStart"/>
      <w:r w:rsidR="008A62FC">
        <w:rPr>
          <w:color w:val="000000"/>
          <w:lang w:val="en-US"/>
        </w:rPr>
        <w:t>que</w:t>
      </w:r>
      <w:proofErr w:type="spellEnd"/>
      <w:r w:rsidR="008A62FC">
        <w:rPr>
          <w:color w:val="000000"/>
          <w:lang w:val="en-US"/>
        </w:rPr>
        <w:t xml:space="preserve"> la resolución no es </w:t>
      </w:r>
      <w:proofErr w:type="spellStart"/>
      <w:r w:rsidR="008A62FC">
        <w:rPr>
          <w:color w:val="000000"/>
          <w:lang w:val="en-US"/>
        </w:rPr>
        <w:t>recurrible</w:t>
      </w:r>
      <w:proofErr w:type="spellEnd"/>
    </w:p>
    <w:p w:rsidR="008A62FC" w:rsidP="006E5F8A" w:rsidRDefault="008A62FC" w14:paraId="36D3B3C0" w14:textId="6024D78B">
      <w:pPr>
        <w:pStyle w:val="ListParagraph"/>
        <w:numPr>
          <w:ilvl w:val="0"/>
          <w:numId w:val="4"/>
        </w:numPr>
        <w:rPr>
          <w:color w:val="000000"/>
          <w:lang w:val="en-US"/>
        </w:rPr>
      </w:pPr>
      <w:proofErr w:type="spellStart"/>
      <w:r>
        <w:rPr>
          <w:color w:val="000000"/>
          <w:lang w:val="en-US"/>
        </w:rPr>
        <w:t>Que</w:t>
      </w:r>
      <w:proofErr w:type="spellEnd"/>
      <w:r>
        <w:rPr>
          <w:color w:val="000000"/>
          <w:lang w:val="en-US"/>
        </w:rPr>
        <w:t xml:space="preserve"> el </w:t>
      </w:r>
      <w:proofErr w:type="spellStart"/>
      <w:r>
        <w:rPr>
          <w:color w:val="000000"/>
          <w:lang w:val="en-US"/>
        </w:rPr>
        <w:t>recurso</w:t>
      </w:r>
      <w:proofErr w:type="spellEnd"/>
      <w:r>
        <w:rPr>
          <w:color w:val="000000"/>
          <w:lang w:val="en-US"/>
        </w:rPr>
        <w:t xml:space="preserve"> </w:t>
      </w:r>
      <w:proofErr w:type="spellStart"/>
      <w:r>
        <w:rPr>
          <w:color w:val="000000"/>
          <w:lang w:val="en-US"/>
        </w:rPr>
        <w:t>fue</w:t>
      </w:r>
      <w:proofErr w:type="spellEnd"/>
      <w:r>
        <w:rPr>
          <w:color w:val="000000"/>
          <w:lang w:val="en-US"/>
        </w:rPr>
        <w:t xml:space="preserve"> </w:t>
      </w:r>
      <w:proofErr w:type="spellStart"/>
      <w:r>
        <w:rPr>
          <w:color w:val="000000"/>
          <w:lang w:val="en-US"/>
        </w:rPr>
        <w:t>interpuesto</w:t>
      </w:r>
      <w:proofErr w:type="spellEnd"/>
      <w:r>
        <w:rPr>
          <w:color w:val="000000"/>
          <w:lang w:val="en-US"/>
        </w:rPr>
        <w:t xml:space="preserve"> de forma extemporánea </w:t>
      </w:r>
    </w:p>
    <w:p w:rsidR="008A62FC" w:rsidP="006E5F8A" w:rsidRDefault="008A62FC" w14:paraId="0F7B5249" w14:textId="24FB4BC9">
      <w:pPr>
        <w:pStyle w:val="ListParagraph"/>
        <w:numPr>
          <w:ilvl w:val="0"/>
          <w:numId w:val="4"/>
        </w:numPr>
        <w:rPr>
          <w:color w:val="000000"/>
          <w:lang w:val="en-US"/>
        </w:rPr>
      </w:pPr>
      <w:proofErr w:type="spellStart"/>
      <w:r>
        <w:rPr>
          <w:color w:val="000000"/>
          <w:lang w:val="en-US"/>
        </w:rPr>
        <w:t>Que</w:t>
      </w:r>
      <w:proofErr w:type="spellEnd"/>
      <w:r>
        <w:rPr>
          <w:color w:val="000000"/>
          <w:lang w:val="en-US"/>
        </w:rPr>
        <w:t xml:space="preserve"> la </w:t>
      </w:r>
      <w:proofErr w:type="spellStart"/>
      <w:r>
        <w:rPr>
          <w:color w:val="000000"/>
          <w:lang w:val="en-US"/>
        </w:rPr>
        <w:t>parte</w:t>
      </w:r>
      <w:proofErr w:type="spellEnd"/>
      <w:r>
        <w:rPr>
          <w:color w:val="000000"/>
          <w:lang w:val="en-US"/>
        </w:rPr>
        <w:t xml:space="preserve"> no </w:t>
      </w:r>
      <w:proofErr w:type="spellStart"/>
      <w:r>
        <w:rPr>
          <w:color w:val="000000"/>
          <w:lang w:val="en-US"/>
        </w:rPr>
        <w:t>tiene</w:t>
      </w:r>
      <w:proofErr w:type="spellEnd"/>
      <w:r>
        <w:rPr>
          <w:color w:val="000000"/>
          <w:lang w:val="en-US"/>
        </w:rPr>
        <w:t xml:space="preserve"> </w:t>
      </w:r>
      <w:r w:rsidR="00A1084B">
        <w:rPr>
          <w:color w:val="000000"/>
          <w:lang w:val="en-US"/>
        </w:rPr>
        <w:t xml:space="preserve">derecho de </w:t>
      </w:r>
      <w:proofErr w:type="spellStart"/>
      <w:r w:rsidR="00A1084B">
        <w:rPr>
          <w:color w:val="000000"/>
          <w:lang w:val="en-US"/>
        </w:rPr>
        <w:t>recurrir</w:t>
      </w:r>
      <w:proofErr w:type="spellEnd"/>
      <w:r w:rsidR="00A1084B">
        <w:rPr>
          <w:color w:val="000000"/>
          <w:lang w:val="en-US"/>
        </w:rPr>
        <w:t xml:space="preserve"> </w:t>
      </w:r>
    </w:p>
    <w:p w:rsidR="00A1084B" w:rsidP="00A1084B" w:rsidRDefault="00A1084B" w14:paraId="5D3B9C21" w14:textId="069A670A">
      <w:pPr>
        <w:rPr>
          <w:color w:val="000000"/>
          <w:lang w:val="en-US"/>
        </w:rPr>
      </w:pPr>
      <w:proofErr w:type="spellStart"/>
      <w:r>
        <w:rPr>
          <w:color w:val="000000"/>
          <w:lang w:val="en-US"/>
        </w:rPr>
        <w:t>Si</w:t>
      </w:r>
      <w:proofErr w:type="spellEnd"/>
      <w:r>
        <w:rPr>
          <w:color w:val="000000"/>
          <w:lang w:val="en-US"/>
        </w:rPr>
        <w:t xml:space="preserve"> es </w:t>
      </w:r>
      <w:proofErr w:type="spellStart"/>
      <w:r>
        <w:rPr>
          <w:color w:val="000000"/>
          <w:lang w:val="en-US"/>
        </w:rPr>
        <w:t>asi</w:t>
      </w:r>
      <w:proofErr w:type="spellEnd"/>
      <w:r>
        <w:rPr>
          <w:color w:val="000000"/>
          <w:lang w:val="en-US"/>
        </w:rPr>
        <w:t xml:space="preserve"> </w:t>
      </w:r>
      <w:r w:rsidR="006B08F5">
        <w:rPr>
          <w:color w:val="000000"/>
          <w:lang w:val="en-US"/>
        </w:rPr>
        <w:t xml:space="preserve">se </w:t>
      </w:r>
      <w:proofErr w:type="spellStart"/>
      <w:r w:rsidR="006B08F5">
        <w:rPr>
          <w:color w:val="000000"/>
          <w:lang w:val="en-US"/>
        </w:rPr>
        <w:t>declarara</w:t>
      </w:r>
      <w:proofErr w:type="spellEnd"/>
      <w:r w:rsidR="006B08F5">
        <w:rPr>
          <w:color w:val="000000"/>
          <w:lang w:val="en-US"/>
        </w:rPr>
        <w:t xml:space="preserve"> y se devolverán las </w:t>
      </w:r>
      <w:proofErr w:type="spellStart"/>
      <w:r w:rsidR="006B08F5">
        <w:rPr>
          <w:color w:val="000000"/>
          <w:lang w:val="en-US"/>
        </w:rPr>
        <w:t>actuaciones</w:t>
      </w:r>
      <w:proofErr w:type="spellEnd"/>
      <w:r w:rsidR="006B08F5">
        <w:rPr>
          <w:color w:val="000000"/>
          <w:lang w:val="en-US"/>
        </w:rPr>
        <w:t xml:space="preserve"> al tribunal de </w:t>
      </w:r>
      <w:proofErr w:type="spellStart"/>
      <w:r w:rsidR="006B08F5">
        <w:rPr>
          <w:color w:val="000000"/>
          <w:lang w:val="en-US"/>
        </w:rPr>
        <w:t>origen</w:t>
      </w:r>
      <w:proofErr w:type="spellEnd"/>
      <w:r w:rsidR="006B08F5">
        <w:rPr>
          <w:color w:val="000000"/>
          <w:lang w:val="en-US"/>
        </w:rPr>
        <w:t xml:space="preserve"> </w:t>
      </w:r>
    </w:p>
    <w:p w:rsidR="006B08F5" w:rsidP="00A1084B" w:rsidRDefault="006B08F5" w14:paraId="101A34F8" w14:textId="7810ED8A">
      <w:pPr>
        <w:rPr>
          <w:color w:val="000000"/>
          <w:lang w:val="en-US"/>
        </w:rPr>
      </w:pPr>
      <w:proofErr w:type="spellStart"/>
      <w:r>
        <w:rPr>
          <w:color w:val="000000"/>
          <w:lang w:val="en-US"/>
        </w:rPr>
        <w:t>Si</w:t>
      </w:r>
      <w:proofErr w:type="spellEnd"/>
      <w:r>
        <w:rPr>
          <w:color w:val="000000"/>
          <w:lang w:val="en-US"/>
        </w:rPr>
        <w:t xml:space="preserve"> este es </w:t>
      </w:r>
      <w:proofErr w:type="spellStart"/>
      <w:r>
        <w:rPr>
          <w:color w:val="000000"/>
          <w:lang w:val="en-US"/>
        </w:rPr>
        <w:t>admisible</w:t>
      </w:r>
      <w:proofErr w:type="spellEnd"/>
      <w:r>
        <w:rPr>
          <w:color w:val="000000"/>
          <w:lang w:val="en-US"/>
        </w:rPr>
        <w:t xml:space="preserve"> </w:t>
      </w:r>
      <w:r w:rsidR="00BC4D7F">
        <w:rPr>
          <w:color w:val="000000"/>
          <w:lang w:val="en-US"/>
        </w:rPr>
        <w:t xml:space="preserve">el tribunal lo </w:t>
      </w:r>
      <w:proofErr w:type="spellStart"/>
      <w:r w:rsidR="00BC4D7F">
        <w:rPr>
          <w:color w:val="000000"/>
          <w:lang w:val="en-US"/>
        </w:rPr>
        <w:t>sustanciara</w:t>
      </w:r>
      <w:proofErr w:type="spellEnd"/>
      <w:r w:rsidR="00BC4D7F">
        <w:rPr>
          <w:color w:val="000000"/>
          <w:lang w:val="en-US"/>
        </w:rPr>
        <w:t xml:space="preserve"> y se </w:t>
      </w:r>
      <w:proofErr w:type="spellStart"/>
      <w:r w:rsidR="00BC4D7F">
        <w:rPr>
          <w:color w:val="000000"/>
          <w:lang w:val="en-US"/>
        </w:rPr>
        <w:t>pronunciara</w:t>
      </w:r>
      <w:proofErr w:type="spellEnd"/>
      <w:r w:rsidR="00BC4D7F">
        <w:rPr>
          <w:color w:val="000000"/>
          <w:lang w:val="en-US"/>
        </w:rPr>
        <w:t xml:space="preserve"> </w:t>
      </w:r>
      <w:proofErr w:type="spellStart"/>
      <w:r w:rsidR="00BC4D7F">
        <w:rPr>
          <w:color w:val="000000"/>
          <w:lang w:val="en-US"/>
        </w:rPr>
        <w:t>sobre</w:t>
      </w:r>
      <w:proofErr w:type="spellEnd"/>
      <w:r w:rsidR="00BC4D7F">
        <w:rPr>
          <w:color w:val="000000"/>
          <w:lang w:val="en-US"/>
        </w:rPr>
        <w:t xml:space="preserve"> el </w:t>
      </w:r>
      <w:proofErr w:type="spellStart"/>
      <w:r w:rsidR="00BC4D7F">
        <w:rPr>
          <w:color w:val="000000"/>
          <w:lang w:val="en-US"/>
        </w:rPr>
        <w:t>fondo</w:t>
      </w:r>
      <w:proofErr w:type="spellEnd"/>
      <w:r w:rsidR="00BC4D7F">
        <w:rPr>
          <w:color w:val="000000"/>
          <w:lang w:val="en-US"/>
        </w:rPr>
        <w:t xml:space="preserve"> </w:t>
      </w:r>
      <w:proofErr w:type="spellStart"/>
      <w:r w:rsidR="00BC4D7F">
        <w:rPr>
          <w:color w:val="000000"/>
          <w:lang w:val="en-US"/>
        </w:rPr>
        <w:t>aun</w:t>
      </w:r>
      <w:proofErr w:type="spellEnd"/>
      <w:r w:rsidR="00BC4D7F">
        <w:rPr>
          <w:color w:val="000000"/>
          <w:lang w:val="en-US"/>
        </w:rPr>
        <w:t xml:space="preserve"> </w:t>
      </w:r>
      <w:proofErr w:type="spellStart"/>
      <w:r w:rsidR="00BC4D7F">
        <w:rPr>
          <w:color w:val="000000"/>
          <w:lang w:val="en-US"/>
        </w:rPr>
        <w:t>cuando</w:t>
      </w:r>
      <w:proofErr w:type="spellEnd"/>
      <w:r w:rsidR="00BC4D7F">
        <w:rPr>
          <w:color w:val="000000"/>
          <w:lang w:val="en-US"/>
        </w:rPr>
        <w:t xml:space="preserve"> </w:t>
      </w:r>
      <w:proofErr w:type="spellStart"/>
      <w:r w:rsidR="00BC4D7F">
        <w:rPr>
          <w:color w:val="000000"/>
          <w:lang w:val="en-US"/>
        </w:rPr>
        <w:t>existan</w:t>
      </w:r>
      <w:proofErr w:type="spellEnd"/>
      <w:r w:rsidR="00BC4D7F">
        <w:rPr>
          <w:color w:val="000000"/>
          <w:lang w:val="en-US"/>
        </w:rPr>
        <w:t xml:space="preserve"> </w:t>
      </w:r>
      <w:proofErr w:type="spellStart"/>
      <w:r w:rsidR="00BC4D7F">
        <w:rPr>
          <w:color w:val="000000"/>
          <w:lang w:val="en-US"/>
        </w:rPr>
        <w:t>defectos</w:t>
      </w:r>
      <w:proofErr w:type="spellEnd"/>
      <w:r w:rsidR="00BC4D7F">
        <w:rPr>
          <w:color w:val="000000"/>
          <w:lang w:val="en-US"/>
        </w:rPr>
        <w:t xml:space="preserve"> en su </w:t>
      </w:r>
      <w:proofErr w:type="spellStart"/>
      <w:r w:rsidR="00BC4D7F">
        <w:rPr>
          <w:color w:val="000000"/>
          <w:lang w:val="en-US"/>
        </w:rPr>
        <w:t>redacció</w:t>
      </w:r>
      <w:r w:rsidR="003743E5">
        <w:rPr>
          <w:color w:val="000000"/>
          <w:lang w:val="en-US"/>
        </w:rPr>
        <w:t>n</w:t>
      </w:r>
      <w:proofErr w:type="spellEnd"/>
      <w:r w:rsidR="003743E5">
        <w:rPr>
          <w:color w:val="000000"/>
          <w:lang w:val="en-US"/>
        </w:rPr>
        <w:t xml:space="preserve">. </w:t>
      </w:r>
      <w:proofErr w:type="spellStart"/>
      <w:r w:rsidR="003743E5">
        <w:rPr>
          <w:color w:val="000000"/>
          <w:lang w:val="en-US"/>
        </w:rPr>
        <w:t>Si</w:t>
      </w:r>
      <w:proofErr w:type="spellEnd"/>
      <w:r w:rsidR="003743E5">
        <w:rPr>
          <w:color w:val="000000"/>
          <w:lang w:val="en-US"/>
        </w:rPr>
        <w:t xml:space="preserve"> </w:t>
      </w:r>
      <w:proofErr w:type="spellStart"/>
      <w:r w:rsidR="003743E5">
        <w:rPr>
          <w:color w:val="000000"/>
          <w:lang w:val="en-US"/>
        </w:rPr>
        <w:t>estos</w:t>
      </w:r>
      <w:proofErr w:type="spellEnd"/>
      <w:r w:rsidR="003743E5">
        <w:rPr>
          <w:color w:val="000000"/>
          <w:lang w:val="en-US"/>
        </w:rPr>
        <w:t xml:space="preserve"> </w:t>
      </w:r>
      <w:proofErr w:type="spellStart"/>
      <w:r w:rsidR="003743E5">
        <w:rPr>
          <w:color w:val="000000"/>
          <w:lang w:val="en-US"/>
        </w:rPr>
        <w:t>le</w:t>
      </w:r>
      <w:proofErr w:type="spellEnd"/>
      <w:r w:rsidR="003743E5">
        <w:rPr>
          <w:color w:val="000000"/>
          <w:lang w:val="en-US"/>
        </w:rPr>
        <w:t xml:space="preserve"> </w:t>
      </w:r>
      <w:proofErr w:type="spellStart"/>
      <w:r w:rsidR="003743E5">
        <w:rPr>
          <w:color w:val="000000"/>
          <w:lang w:val="en-US"/>
        </w:rPr>
        <w:t>impiden</w:t>
      </w:r>
      <w:proofErr w:type="spellEnd"/>
      <w:r w:rsidR="007453DF">
        <w:rPr>
          <w:color w:val="000000"/>
          <w:lang w:val="en-US"/>
        </w:rPr>
        <w:t xml:space="preserve"> de forma </w:t>
      </w:r>
      <w:proofErr w:type="spellStart"/>
      <w:r w:rsidR="007453DF">
        <w:rPr>
          <w:color w:val="000000"/>
          <w:lang w:val="en-US"/>
        </w:rPr>
        <w:t>absoluta</w:t>
      </w:r>
      <w:proofErr w:type="spellEnd"/>
      <w:r w:rsidR="007453DF">
        <w:rPr>
          <w:color w:val="000000"/>
          <w:lang w:val="en-US"/>
        </w:rPr>
        <w:t xml:space="preserve"> </w:t>
      </w:r>
      <w:proofErr w:type="spellStart"/>
      <w:r w:rsidR="007453DF">
        <w:rPr>
          <w:color w:val="000000"/>
          <w:lang w:val="en-US"/>
        </w:rPr>
        <w:t>hacer</w:t>
      </w:r>
      <w:proofErr w:type="spellEnd"/>
      <w:r w:rsidR="007453DF">
        <w:rPr>
          <w:color w:val="000000"/>
          <w:lang w:val="en-US"/>
        </w:rPr>
        <w:t xml:space="preserve"> el </w:t>
      </w:r>
      <w:proofErr w:type="spellStart"/>
      <w:r w:rsidR="007453DF">
        <w:rPr>
          <w:color w:val="000000"/>
          <w:lang w:val="en-US"/>
        </w:rPr>
        <w:t>reclamo</w:t>
      </w:r>
      <w:proofErr w:type="spellEnd"/>
      <w:r w:rsidR="007453DF">
        <w:rPr>
          <w:color w:val="000000"/>
          <w:lang w:val="en-US"/>
        </w:rPr>
        <w:t xml:space="preserve"> se </w:t>
      </w:r>
      <w:proofErr w:type="spellStart"/>
      <w:r w:rsidR="007453DF">
        <w:rPr>
          <w:color w:val="000000"/>
          <w:lang w:val="en-US"/>
        </w:rPr>
        <w:t>le</w:t>
      </w:r>
      <w:proofErr w:type="spellEnd"/>
      <w:r w:rsidR="007453DF">
        <w:rPr>
          <w:color w:val="000000"/>
          <w:lang w:val="en-US"/>
        </w:rPr>
        <w:t xml:space="preserve"> pedirán correcciones </w:t>
      </w:r>
      <w:proofErr w:type="spellStart"/>
      <w:r w:rsidR="007453DF">
        <w:rPr>
          <w:color w:val="000000"/>
          <w:lang w:val="en-US"/>
        </w:rPr>
        <w:t>puntuales</w:t>
      </w:r>
      <w:proofErr w:type="spellEnd"/>
      <w:r w:rsidR="007453DF">
        <w:rPr>
          <w:color w:val="000000"/>
          <w:lang w:val="en-US"/>
        </w:rPr>
        <w:t xml:space="preserve"> </w:t>
      </w:r>
      <w:r w:rsidR="00D85B3A">
        <w:rPr>
          <w:color w:val="000000"/>
          <w:lang w:val="en-US"/>
        </w:rPr>
        <w:t xml:space="preserve">(art 15 </w:t>
      </w:r>
      <w:proofErr w:type="spellStart"/>
      <w:r w:rsidR="00D85B3A">
        <w:rPr>
          <w:color w:val="000000"/>
          <w:lang w:val="en-US"/>
        </w:rPr>
        <w:t>cpc</w:t>
      </w:r>
      <w:proofErr w:type="spellEnd"/>
      <w:r w:rsidR="00D85B3A">
        <w:rPr>
          <w:color w:val="000000"/>
          <w:lang w:val="en-US"/>
        </w:rPr>
        <w:t xml:space="preserve"> )</w:t>
      </w:r>
      <w:r w:rsidR="007453DF">
        <w:rPr>
          <w:color w:val="000000"/>
          <w:lang w:val="en-US"/>
        </w:rPr>
        <w:t>y sin</w:t>
      </w:r>
      <w:proofErr w:type="spellStart"/>
      <w:r w:rsidR="007453DF">
        <w:rPr>
          <w:color w:val="000000"/>
          <w:lang w:val="en-US"/>
        </w:rPr>
        <w:t>o</w:t>
      </w:r>
      <w:proofErr w:type="spellEnd"/>
      <w:r w:rsidR="007453DF">
        <w:rPr>
          <w:color w:val="000000"/>
          <w:lang w:val="en-US"/>
        </w:rPr>
        <w:t xml:space="preserve"> las </w:t>
      </w:r>
      <w:proofErr w:type="spellStart"/>
      <w:r w:rsidR="007453DF">
        <w:rPr>
          <w:color w:val="000000"/>
          <w:lang w:val="en-US"/>
        </w:rPr>
        <w:t>hicieren</w:t>
      </w:r>
      <w:proofErr w:type="spellEnd"/>
      <w:r w:rsidR="007453DF">
        <w:rPr>
          <w:color w:val="000000"/>
          <w:lang w:val="en-US"/>
        </w:rPr>
        <w:t xml:space="preserve"> se </w:t>
      </w:r>
      <w:proofErr w:type="spellStart"/>
      <w:r w:rsidR="007453DF">
        <w:rPr>
          <w:color w:val="000000"/>
          <w:lang w:val="en-US"/>
        </w:rPr>
        <w:t>declarara</w:t>
      </w:r>
      <w:proofErr w:type="spellEnd"/>
      <w:r w:rsidR="007453DF">
        <w:rPr>
          <w:color w:val="000000"/>
          <w:lang w:val="en-US"/>
        </w:rPr>
        <w:t xml:space="preserve"> </w:t>
      </w:r>
      <w:proofErr w:type="spellStart"/>
      <w:r w:rsidR="007453DF">
        <w:rPr>
          <w:color w:val="000000"/>
          <w:lang w:val="en-US"/>
        </w:rPr>
        <w:t>inadmisible</w:t>
      </w:r>
      <w:proofErr w:type="spellEnd"/>
      <w:r w:rsidR="007453DF">
        <w:rPr>
          <w:color w:val="000000"/>
          <w:lang w:val="en-US"/>
        </w:rPr>
        <w:t xml:space="preserve"> </w:t>
      </w:r>
    </w:p>
    <w:p w:rsidR="0081034D" w:rsidP="00A1084B" w:rsidRDefault="00C40701" w14:paraId="43BB8AC0" w14:textId="3F550686">
      <w:pPr>
        <w:rPr>
          <w:color w:val="000000"/>
          <w:lang w:val="en-US"/>
        </w:rPr>
      </w:pPr>
      <w:r w:rsidRPr="00213F59">
        <w:rPr>
          <w:color w:val="000000"/>
          <w:highlight w:val="red"/>
          <w:lang w:val="en-US"/>
        </w:rPr>
        <w:t xml:space="preserve">Se dará audiencia oral y </w:t>
      </w:r>
      <w:proofErr w:type="spellStart"/>
      <w:r w:rsidRPr="00213F59">
        <w:rPr>
          <w:color w:val="000000"/>
          <w:highlight w:val="red"/>
          <w:lang w:val="en-US"/>
        </w:rPr>
        <w:t>publica</w:t>
      </w:r>
      <w:proofErr w:type="spellEnd"/>
      <w:r w:rsidRPr="00213F59">
        <w:rPr>
          <w:color w:val="000000"/>
          <w:highlight w:val="red"/>
          <w:lang w:val="en-US"/>
        </w:rPr>
        <w:t xml:space="preserve"> </w:t>
      </w:r>
      <w:proofErr w:type="spellStart"/>
      <w:r w:rsidRPr="00213F59">
        <w:rPr>
          <w:color w:val="000000"/>
          <w:highlight w:val="red"/>
          <w:lang w:val="en-US"/>
        </w:rPr>
        <w:t>donde</w:t>
      </w:r>
      <w:proofErr w:type="spellEnd"/>
      <w:r w:rsidRPr="00213F59">
        <w:rPr>
          <w:color w:val="000000"/>
          <w:highlight w:val="red"/>
          <w:lang w:val="en-US"/>
        </w:rPr>
        <w:t xml:space="preserve"> se </w:t>
      </w:r>
      <w:r w:rsidRPr="00213F59" w:rsidR="001655C2">
        <w:rPr>
          <w:color w:val="000000"/>
          <w:highlight w:val="red"/>
          <w:lang w:val="en-US"/>
        </w:rPr>
        <w:t xml:space="preserve">admitirá la prueba y se </w:t>
      </w:r>
      <w:proofErr w:type="spellStart"/>
      <w:r w:rsidRPr="00213F59" w:rsidR="001655C2">
        <w:rPr>
          <w:color w:val="000000"/>
          <w:highlight w:val="red"/>
          <w:lang w:val="en-US"/>
        </w:rPr>
        <w:t>comprobaran</w:t>
      </w:r>
      <w:proofErr w:type="spellEnd"/>
      <w:r w:rsidRPr="00213F59" w:rsidR="001655C2">
        <w:rPr>
          <w:color w:val="000000"/>
          <w:highlight w:val="red"/>
          <w:lang w:val="en-US"/>
        </w:rPr>
        <w:t xml:space="preserve"> los </w:t>
      </w:r>
      <w:proofErr w:type="spellStart"/>
      <w:r w:rsidRPr="00213F59" w:rsidR="001655C2">
        <w:rPr>
          <w:color w:val="000000"/>
          <w:highlight w:val="red"/>
          <w:lang w:val="en-US"/>
        </w:rPr>
        <w:t>agravios</w:t>
      </w:r>
      <w:proofErr w:type="spellEnd"/>
      <w:r w:rsidRPr="00213F59" w:rsidR="001655C2">
        <w:rPr>
          <w:color w:val="000000"/>
          <w:highlight w:val="red"/>
          <w:lang w:val="en-US"/>
        </w:rPr>
        <w:t xml:space="preserve"> </w:t>
      </w:r>
      <w:proofErr w:type="spellStart"/>
      <w:r w:rsidRPr="00213F59" w:rsidR="001655C2">
        <w:rPr>
          <w:color w:val="000000"/>
          <w:highlight w:val="red"/>
          <w:lang w:val="en-US"/>
        </w:rPr>
        <w:t>acusados</w:t>
      </w:r>
      <w:proofErr w:type="spellEnd"/>
      <w:r w:rsidRPr="00213F59" w:rsidR="001655C2">
        <w:rPr>
          <w:color w:val="000000"/>
          <w:highlight w:val="red"/>
          <w:lang w:val="en-US"/>
        </w:rPr>
        <w:t xml:space="preserve">, se </w:t>
      </w:r>
      <w:proofErr w:type="spellStart"/>
      <w:r w:rsidRPr="00213F59" w:rsidR="001655C2">
        <w:rPr>
          <w:color w:val="000000"/>
          <w:highlight w:val="red"/>
          <w:lang w:val="en-US"/>
        </w:rPr>
        <w:t>ordenara</w:t>
      </w:r>
      <w:proofErr w:type="spellEnd"/>
      <w:r w:rsidRPr="00213F59" w:rsidR="001655C2">
        <w:rPr>
          <w:color w:val="000000"/>
          <w:highlight w:val="red"/>
          <w:lang w:val="en-US"/>
        </w:rPr>
        <w:t xml:space="preserve"> de </w:t>
      </w:r>
      <w:proofErr w:type="spellStart"/>
      <w:r w:rsidRPr="00213F59" w:rsidR="001655C2">
        <w:rPr>
          <w:color w:val="000000"/>
          <w:highlight w:val="red"/>
          <w:lang w:val="en-US"/>
        </w:rPr>
        <w:t>oficio</w:t>
      </w:r>
      <w:proofErr w:type="spellEnd"/>
      <w:r w:rsidRPr="00213F59" w:rsidR="001655C2">
        <w:rPr>
          <w:color w:val="000000"/>
          <w:highlight w:val="red"/>
          <w:lang w:val="en-US"/>
        </w:rPr>
        <w:t xml:space="preserve"> </w:t>
      </w:r>
      <w:proofErr w:type="spellStart"/>
      <w:r w:rsidRPr="00213F59" w:rsidR="00377669">
        <w:rPr>
          <w:color w:val="000000"/>
          <w:highlight w:val="red"/>
          <w:lang w:val="en-US"/>
        </w:rPr>
        <w:t>traer</w:t>
      </w:r>
      <w:proofErr w:type="spellEnd"/>
      <w:r w:rsidRPr="00213F59" w:rsidR="00377669">
        <w:rPr>
          <w:color w:val="000000"/>
          <w:highlight w:val="red"/>
          <w:lang w:val="en-US"/>
        </w:rPr>
        <w:t xml:space="preserve"> la prueba</w:t>
      </w:r>
      <w:r w:rsidR="00377669">
        <w:rPr>
          <w:color w:val="000000"/>
          <w:lang w:val="en-US"/>
        </w:rPr>
        <w:t xml:space="preserve"> </w:t>
      </w:r>
    </w:p>
    <w:p w:rsidR="002C46B2" w:rsidP="00A1084B" w:rsidRDefault="002C46B2" w14:paraId="7CE30D60" w14:textId="33A9F48F">
      <w:pPr>
        <w:rPr>
          <w:color w:val="000000"/>
          <w:lang w:val="en-US"/>
        </w:rPr>
      </w:pPr>
      <w:proofErr w:type="spellStart"/>
      <w:r>
        <w:rPr>
          <w:color w:val="000000"/>
          <w:lang w:val="en-US"/>
        </w:rPr>
        <w:t>Si</w:t>
      </w:r>
      <w:proofErr w:type="spellEnd"/>
      <w:r>
        <w:rPr>
          <w:color w:val="000000"/>
          <w:lang w:val="en-US"/>
        </w:rPr>
        <w:t xml:space="preserve"> se ha </w:t>
      </w:r>
      <w:proofErr w:type="spellStart"/>
      <w:r>
        <w:rPr>
          <w:color w:val="000000"/>
          <w:lang w:val="en-US"/>
        </w:rPr>
        <w:t>ofrecido</w:t>
      </w:r>
      <w:proofErr w:type="spellEnd"/>
      <w:r>
        <w:rPr>
          <w:color w:val="000000"/>
          <w:lang w:val="en-US"/>
        </w:rPr>
        <w:t xml:space="preserve"> prueba </w:t>
      </w:r>
      <w:proofErr w:type="spellStart"/>
      <w:r>
        <w:rPr>
          <w:color w:val="000000"/>
          <w:lang w:val="en-US"/>
        </w:rPr>
        <w:t>que</w:t>
      </w:r>
      <w:proofErr w:type="spellEnd"/>
      <w:r>
        <w:rPr>
          <w:color w:val="000000"/>
          <w:lang w:val="en-US"/>
        </w:rPr>
        <w:t xml:space="preserve"> debe </w:t>
      </w:r>
      <w:proofErr w:type="spellStart"/>
      <w:r>
        <w:rPr>
          <w:color w:val="000000"/>
          <w:lang w:val="en-US"/>
        </w:rPr>
        <w:t>recibirse</w:t>
      </w:r>
      <w:proofErr w:type="spellEnd"/>
      <w:r w:rsidR="007E7E3E">
        <w:rPr>
          <w:color w:val="000000"/>
          <w:lang w:val="en-US"/>
        </w:rPr>
        <w:t xml:space="preserve"> oralmente o </w:t>
      </w:r>
      <w:proofErr w:type="spellStart"/>
      <w:r w:rsidR="007E7E3E">
        <w:rPr>
          <w:color w:val="000000"/>
          <w:lang w:val="en-US"/>
        </w:rPr>
        <w:t>cuando</w:t>
      </w:r>
      <w:proofErr w:type="spellEnd"/>
      <w:r w:rsidR="007E7E3E">
        <w:rPr>
          <w:color w:val="000000"/>
          <w:lang w:val="en-US"/>
        </w:rPr>
        <w:t xml:space="preserve"> el tribunal lo </w:t>
      </w:r>
      <w:proofErr w:type="spellStart"/>
      <w:r w:rsidR="007E7E3E">
        <w:rPr>
          <w:color w:val="000000"/>
          <w:lang w:val="en-US"/>
        </w:rPr>
        <w:t>estime</w:t>
      </w:r>
      <w:proofErr w:type="spellEnd"/>
      <w:r w:rsidR="007E7E3E">
        <w:rPr>
          <w:color w:val="000000"/>
          <w:lang w:val="en-US"/>
        </w:rPr>
        <w:t xml:space="preserve"> útil , </w:t>
      </w:r>
      <w:proofErr w:type="spellStart"/>
      <w:r w:rsidR="007E7E3E">
        <w:rPr>
          <w:color w:val="000000"/>
          <w:lang w:val="en-US"/>
        </w:rPr>
        <w:t>fijara</w:t>
      </w:r>
      <w:proofErr w:type="spellEnd"/>
      <w:r w:rsidR="007E7E3E">
        <w:rPr>
          <w:color w:val="000000"/>
          <w:lang w:val="en-US"/>
        </w:rPr>
        <w:t xml:space="preserve"> una audiencia oral </w:t>
      </w:r>
      <w:proofErr w:type="spellStart"/>
      <w:r w:rsidR="007E7E3E">
        <w:rPr>
          <w:color w:val="000000"/>
          <w:lang w:val="en-US"/>
        </w:rPr>
        <w:t>dentro</w:t>
      </w:r>
      <w:proofErr w:type="spellEnd"/>
      <w:r w:rsidR="007E7E3E">
        <w:rPr>
          <w:color w:val="000000"/>
          <w:lang w:val="en-US"/>
        </w:rPr>
        <w:t xml:space="preserve"> de los </w:t>
      </w:r>
      <w:r w:rsidRPr="00213F59" w:rsidR="007E7E3E">
        <w:rPr>
          <w:color w:val="000000"/>
          <w:highlight w:val="yellow"/>
          <w:lang w:val="en-US"/>
        </w:rPr>
        <w:t>15 días</w:t>
      </w:r>
      <w:r w:rsidR="007E7E3E">
        <w:rPr>
          <w:color w:val="000000"/>
          <w:lang w:val="en-US"/>
        </w:rPr>
        <w:t xml:space="preserve"> </w:t>
      </w:r>
      <w:r w:rsidR="00213F59">
        <w:rPr>
          <w:color w:val="000000"/>
          <w:lang w:val="en-US"/>
        </w:rPr>
        <w:t xml:space="preserve">después de </w:t>
      </w:r>
      <w:proofErr w:type="spellStart"/>
      <w:r w:rsidR="00213F59">
        <w:rPr>
          <w:color w:val="000000"/>
          <w:lang w:val="en-US"/>
        </w:rPr>
        <w:t>haber</w:t>
      </w:r>
      <w:proofErr w:type="spellEnd"/>
      <w:r w:rsidR="00213F59">
        <w:rPr>
          <w:color w:val="000000"/>
          <w:lang w:val="en-US"/>
        </w:rPr>
        <w:t xml:space="preserve"> </w:t>
      </w:r>
      <w:proofErr w:type="spellStart"/>
      <w:r w:rsidR="00213F59">
        <w:rPr>
          <w:color w:val="000000"/>
          <w:lang w:val="en-US"/>
        </w:rPr>
        <w:t>recibido</w:t>
      </w:r>
      <w:proofErr w:type="spellEnd"/>
      <w:r w:rsidR="00213F59">
        <w:rPr>
          <w:color w:val="000000"/>
          <w:lang w:val="en-US"/>
        </w:rPr>
        <w:t xml:space="preserve"> las </w:t>
      </w:r>
      <w:proofErr w:type="spellStart"/>
      <w:r w:rsidR="00213F59">
        <w:rPr>
          <w:color w:val="000000"/>
          <w:lang w:val="en-US"/>
        </w:rPr>
        <w:t>actuaciones</w:t>
      </w:r>
      <w:proofErr w:type="spellEnd"/>
      <w:r w:rsidR="00213F59">
        <w:rPr>
          <w:color w:val="000000"/>
          <w:lang w:val="en-US"/>
        </w:rPr>
        <w:t xml:space="preserve"> </w:t>
      </w:r>
    </w:p>
    <w:p w:rsidR="00D23A94" w:rsidP="00A1084B" w:rsidRDefault="00D23A94" w14:paraId="6F92D6FF" w14:textId="77777777">
      <w:pPr>
        <w:rPr>
          <w:color w:val="000000"/>
          <w:lang w:val="en-US"/>
        </w:rPr>
      </w:pPr>
    </w:p>
    <w:p w:rsidR="00D23A94" w:rsidP="00A1084B" w:rsidRDefault="00D23A94" w14:paraId="40115083" w14:textId="398D50A6">
      <w:pPr>
        <w:rPr>
          <w:color w:val="000000"/>
          <w:lang w:val="en-US"/>
        </w:rPr>
      </w:pPr>
      <w:r>
        <w:rPr>
          <w:color w:val="000000"/>
          <w:lang w:val="en-US"/>
        </w:rPr>
        <w:t>464–</w:t>
      </w:r>
    </w:p>
    <w:p w:rsidRPr="00A1084B" w:rsidR="0081034D" w:rsidP="00A1084B" w:rsidRDefault="0081034D" w14:paraId="40F4C468" w14:textId="77777777">
      <w:pPr>
        <w:rPr>
          <w:color w:val="000000"/>
          <w:lang w:val="en-US"/>
        </w:rPr>
      </w:pPr>
    </w:p>
    <w:p w:rsidRPr="00AF6E1F" w:rsidR="000F5C96" w:rsidP="00533E8C" w:rsidRDefault="000F5C96" w14:paraId="0E7E07AC" w14:textId="77777777">
      <w:pPr>
        <w:rPr>
          <w:color w:val="000000" w:themeColor="text1"/>
          <w:lang w:val="en-US"/>
        </w:rPr>
      </w:pPr>
    </w:p>
    <w:p w:rsidRPr="00222428" w:rsidR="00222428" w:rsidP="00533E8C" w:rsidRDefault="00222428" w14:paraId="7BB41916" w14:textId="77777777">
      <w:pPr>
        <w:rPr>
          <w:color w:val="000000" w:themeColor="text1"/>
          <w:lang w:val="en-US"/>
        </w:rPr>
      </w:pPr>
    </w:p>
    <w:p w:rsidRPr="001C79A8" w:rsidR="04741711" w:rsidP="084F7AD8" w:rsidRDefault="001C79A8" w14:paraId="77DA9B0E" w14:textId="63E2F78F">
      <w:pPr>
        <w:rPr>
          <w:b/>
          <w:bCs/>
          <w:color w:val="D44747"/>
          <w:lang w:val="en-US"/>
        </w:rPr>
      </w:pPr>
      <w:r w:rsidRPr="001C79A8">
        <w:rPr>
          <w:b/>
          <w:bCs/>
          <w:color w:val="D44747"/>
          <w:lang w:val="en-US"/>
        </w:rPr>
        <w:t xml:space="preserve"> </w:t>
      </w:r>
    </w:p>
    <w:p w:rsidRPr="0082256D" w:rsidR="04741711" w:rsidP="1143E212" w:rsidRDefault="36CEF796" w14:paraId="39A51034" w14:textId="015FCE6A">
      <w:pPr>
        <w:spacing w:line="360" w:lineRule="auto"/>
        <w:jc w:val="center"/>
        <w:rPr>
          <w:rFonts w:ascii="Angsana New" w:hAnsi="Angsana New" w:eastAsia="Angsana New" w:cs="Angsana New"/>
          <w:b w:val="1"/>
          <w:bCs w:val="1"/>
          <w:color w:val="D86DCB" w:themeColor="accent5" w:themeTint="99"/>
          <w:sz w:val="48"/>
          <w:szCs w:val="48"/>
          <w:highlight w:val="lightGray"/>
          <w:lang w:val="en-US"/>
        </w:rPr>
      </w:pPr>
      <w:r w:rsidRPr="1143E212" w:rsidR="1143E212">
        <w:rPr>
          <w:rFonts w:ascii="Angsana New" w:hAnsi="Angsana New" w:eastAsia="Angsana New" w:cs="Angsana New"/>
          <w:b w:val="1"/>
          <w:bCs w:val="1"/>
          <w:color w:val="9F2B92"/>
          <w:sz w:val="48"/>
          <w:szCs w:val="48"/>
          <w:highlight w:val="lightGray"/>
          <w:lang w:val="es-ES"/>
        </w:rPr>
        <w:t>Artículo 467</w:t>
      </w:r>
      <w:r w:rsidRPr="1143E212" w:rsidR="1143E212">
        <w:rPr>
          <w:rFonts w:ascii="Angsana New" w:hAnsi="Angsana New" w:eastAsia="Angsana New" w:cs="Angsana New"/>
          <w:b w:val="1"/>
          <w:bCs w:val="1"/>
          <w:color w:val="9F2B92"/>
          <w:sz w:val="48"/>
          <w:szCs w:val="48"/>
          <w:highlight w:val="lightGray"/>
          <w:lang w:val="es-ES"/>
        </w:rPr>
        <w:t xml:space="preserve"> </w:t>
      </w:r>
      <w:r w:rsidRPr="1143E212" w:rsidR="1143E212">
        <w:rPr>
          <w:rFonts w:ascii="Angsana New" w:hAnsi="Angsana New" w:eastAsia="Angsana New" w:cs="Angsana New"/>
          <w:b w:val="1"/>
          <w:bCs w:val="1"/>
          <w:color w:val="9F2B92"/>
          <w:sz w:val="48"/>
          <w:szCs w:val="48"/>
          <w:highlight w:val="lightGray"/>
          <w:lang w:val="es-ES"/>
        </w:rPr>
        <w:t>CASACION</w:t>
      </w:r>
    </w:p>
    <w:p w:rsidR="145454BF" w:rsidP="145454BF" w:rsidRDefault="145454BF" w14:paraId="7FD598D3" w14:textId="10A6404A">
      <w:pPr>
        <w:spacing w:line="360" w:lineRule="auto"/>
        <w:jc w:val="both"/>
        <w:rPr>
          <w:rFonts w:ascii="Angsana New" w:hAnsi="Angsana New" w:eastAsia="Angsana New" w:cs="Angsana New"/>
          <w:b w:val="0"/>
          <w:bCs w:val="0"/>
          <w:color w:val="auto"/>
          <w:sz w:val="28"/>
          <w:szCs w:val="28"/>
          <w:lang w:val="es-ES"/>
        </w:rPr>
      </w:pPr>
      <w:r w:rsidRPr="145454BF" w:rsidR="145454BF">
        <w:rPr>
          <w:rFonts w:ascii="Angsana New" w:hAnsi="Angsana New" w:eastAsia="Angsana New" w:cs="Angsana New"/>
          <w:b w:val="0"/>
          <w:bCs w:val="0"/>
          <w:color w:val="auto"/>
          <w:sz w:val="28"/>
          <w:szCs w:val="28"/>
          <w:lang w:val="es-ES"/>
        </w:rPr>
        <w:t>La casación es un recurso especial que se usa para pedir a un tribunal superior (Sala de Casación) que revise si en una sentencia hubo errores al aplicar la ley.</w:t>
      </w:r>
    </w:p>
    <w:p w:rsidR="7F0F20EF" w:rsidP="205AFC21" w:rsidRDefault="35735D06" w14:paraId="6F379941" w14:textId="176348CE">
      <w:pPr>
        <w:spacing w:line="360" w:lineRule="auto"/>
        <w:jc w:val="both"/>
        <w:rPr>
          <w:rFonts w:ascii="Angsana New" w:hAnsi="Angsana New" w:eastAsia="Angsana New" w:cs="Angsana New"/>
          <w:color w:val="000000" w:themeColor="text1"/>
          <w:sz w:val="28"/>
          <w:szCs w:val="28"/>
          <w:lang w:val="es-ES"/>
        </w:rPr>
      </w:pPr>
      <w:r w:rsidRPr="33E4A058">
        <w:rPr>
          <w:rFonts w:ascii="Angsana New" w:hAnsi="Angsana New" w:eastAsia="Angsana New" w:cs="Angsana New"/>
          <w:b/>
          <w:bCs/>
          <w:color w:val="000000" w:themeColor="text1"/>
          <w:sz w:val="28"/>
          <w:szCs w:val="28"/>
          <w:highlight w:val="green"/>
          <w:lang w:val="es-ES"/>
        </w:rPr>
        <w:t>Artículo 469.-Interposición</w:t>
      </w:r>
      <w:r w:rsidRPr="33E4A058">
        <w:rPr>
          <w:rFonts w:ascii="Angsana New" w:hAnsi="Angsana New" w:eastAsia="Angsana New" w:cs="Angsana New"/>
          <w:b/>
          <w:bCs/>
          <w:color w:val="000000" w:themeColor="text1"/>
          <w:sz w:val="28"/>
          <w:szCs w:val="28"/>
          <w:lang w:val="es-ES"/>
        </w:rPr>
        <w:t>.</w:t>
      </w:r>
      <w:r w:rsidRPr="33E4A058">
        <w:rPr>
          <w:rFonts w:ascii="Angsana New" w:hAnsi="Angsana New" w:eastAsia="Angsana New" w:cs="Angsana New"/>
          <w:color w:val="000000" w:themeColor="text1"/>
          <w:sz w:val="28"/>
          <w:szCs w:val="28"/>
          <w:lang w:val="es-ES"/>
        </w:rPr>
        <w:t xml:space="preserve"> </w:t>
      </w:r>
    </w:p>
    <w:p w:rsidR="2873CF76" w:rsidP="205AFC21" w:rsidRDefault="35735D06" w14:paraId="490DF00A" w14:textId="7D241988">
      <w:pPr>
        <w:spacing w:line="360" w:lineRule="auto"/>
        <w:jc w:val="both"/>
        <w:rPr>
          <w:rFonts w:ascii="Angsana New" w:hAnsi="Angsana New" w:eastAsia="Angsana New" w:cs="Angsana New"/>
          <w:color w:val="000000" w:themeColor="text1"/>
          <w:sz w:val="28"/>
          <w:szCs w:val="28"/>
          <w:lang w:val="es-ES"/>
        </w:rPr>
      </w:pPr>
      <w:r w:rsidRPr="145454BF" w:rsidR="145454BF">
        <w:rPr>
          <w:rFonts w:ascii="Angsana New" w:hAnsi="Angsana New" w:eastAsia="Angsana New" w:cs="Angsana New"/>
          <w:color w:val="000000" w:themeColor="text1" w:themeTint="FF" w:themeShade="FF"/>
          <w:sz w:val="28"/>
          <w:szCs w:val="28"/>
          <w:lang w:val="es-ES"/>
        </w:rPr>
        <w:t xml:space="preserve">El recurso de casación será interpuesto bajo sanción de inadmisibilidad (esto quiere decir que solo se revisara de fondo el recurso si cumple todos requisitos, plazo, forma, contenido, motivos </w:t>
      </w:r>
      <w:r w:rsidRPr="145454BF" w:rsidR="145454BF">
        <w:rPr>
          <w:rFonts w:ascii="Angsana New" w:hAnsi="Angsana New" w:eastAsia="Angsana New" w:cs="Angsana New"/>
          <w:color w:val="000000" w:themeColor="text1" w:themeTint="FF" w:themeShade="FF"/>
          <w:sz w:val="28"/>
          <w:szCs w:val="28"/>
          <w:lang w:val="es-ES"/>
        </w:rPr>
        <w:t>etc.</w:t>
      </w:r>
      <w:r w:rsidRPr="145454BF" w:rsidR="145454BF">
        <w:rPr>
          <w:rFonts w:ascii="Angsana New" w:hAnsi="Angsana New" w:eastAsia="Angsana New" w:cs="Angsana New"/>
          <w:color w:val="000000" w:themeColor="text1" w:themeTint="FF" w:themeShade="FF"/>
          <w:sz w:val="28"/>
          <w:szCs w:val="28"/>
          <w:lang w:val="es-ES"/>
        </w:rPr>
        <w:t xml:space="preserve">) se presentara ante el tribunal que dictó la resolución, dentro del plazo de </w:t>
      </w:r>
      <w:r w:rsidRPr="145454BF" w:rsidR="145454BF">
        <w:rPr>
          <w:rFonts w:ascii="Angsana New" w:hAnsi="Angsana New" w:eastAsia="Angsana New" w:cs="Angsana New"/>
          <w:color w:val="000000" w:themeColor="text1" w:themeTint="FF" w:themeShade="FF"/>
          <w:sz w:val="28"/>
          <w:szCs w:val="28"/>
          <w:highlight w:val="yellow"/>
          <w:lang w:val="es-ES"/>
        </w:rPr>
        <w:t>quince días de notificada,</w:t>
      </w:r>
      <w:r w:rsidRPr="145454BF" w:rsidR="145454BF">
        <w:rPr>
          <w:rFonts w:ascii="Angsana New" w:hAnsi="Angsana New" w:eastAsia="Angsana New" w:cs="Angsana New"/>
          <w:color w:val="000000" w:themeColor="text1" w:themeTint="FF" w:themeShade="FF"/>
          <w:sz w:val="28"/>
          <w:szCs w:val="28"/>
          <w:lang w:val="es-ES"/>
        </w:rPr>
        <w:t xml:space="preserve"> mediante escrito o cualquier otro registro reglamentariamente autorizado.  </w:t>
      </w:r>
    </w:p>
    <w:p w:rsidR="40BD64AF" w:rsidP="7CC6624B" w:rsidRDefault="40BD64AF" w14:paraId="39B5309D" w14:textId="7ACC281A">
      <w:pPr>
        <w:spacing w:before="200" w:after="200" w:line="360" w:lineRule="auto"/>
        <w:jc w:val="both"/>
        <w:rPr>
          <w:rFonts w:ascii="Angsana New" w:hAnsi="Angsana New" w:eastAsia="Angsana New" w:cs="Angsana New"/>
          <w:b/>
          <w:bCs/>
          <w:color w:val="000000" w:themeColor="text1"/>
          <w:sz w:val="28"/>
          <w:szCs w:val="28"/>
          <w:lang w:val="es-ES"/>
        </w:rPr>
      </w:pPr>
      <w:r w:rsidRPr="33E4A058">
        <w:rPr>
          <w:rFonts w:ascii="Angsana New" w:hAnsi="Angsana New" w:eastAsia="Angsana New" w:cs="Angsana New"/>
          <w:b/>
          <w:bCs/>
          <w:color w:val="000000" w:themeColor="text1"/>
          <w:sz w:val="28"/>
          <w:szCs w:val="28"/>
          <w:highlight w:val="green"/>
          <w:lang w:val="es-ES"/>
        </w:rPr>
        <w:t>Artículo 468.-Motivos</w:t>
      </w:r>
      <w:r w:rsidRPr="33E4A058">
        <w:rPr>
          <w:rFonts w:ascii="Angsana New" w:hAnsi="Angsana New" w:eastAsia="Angsana New" w:cs="Angsana New"/>
          <w:color w:val="000000" w:themeColor="text1"/>
          <w:sz w:val="28"/>
          <w:szCs w:val="28"/>
          <w:highlight w:val="green"/>
          <w:lang w:val="es-ES"/>
        </w:rPr>
        <w:t>.</w:t>
      </w:r>
      <w:r w:rsidRPr="33E4A058">
        <w:rPr>
          <w:rFonts w:ascii="Angsana New" w:hAnsi="Angsana New" w:eastAsia="Angsana New" w:cs="Angsana New"/>
          <w:color w:val="000000" w:themeColor="text1"/>
          <w:sz w:val="28"/>
          <w:szCs w:val="28"/>
          <w:lang w:val="es-ES"/>
        </w:rPr>
        <w:t xml:space="preserve"> </w:t>
      </w:r>
      <w:r w:rsidRPr="12E1914D">
        <w:rPr>
          <w:rFonts w:ascii="Angsana New" w:hAnsi="Angsana New" w:eastAsia="Angsana New" w:cs="Angsana New"/>
          <w:b/>
          <w:bCs/>
          <w:color w:val="000000" w:themeColor="text1"/>
          <w:sz w:val="28"/>
          <w:szCs w:val="28"/>
          <w:lang w:val="es-ES"/>
        </w:rPr>
        <w:t>El recurso de casación podrá ser fundado en alguno de los siguientes motivos:</w:t>
      </w:r>
    </w:p>
    <w:p w:rsidR="1596D2AF" w:rsidP="3BC347B0" w:rsidRDefault="267514D3" w14:paraId="27517B6D" w14:textId="51E1D2AC">
      <w:pPr>
        <w:spacing w:before="240" w:after="240"/>
        <w:jc w:val="both"/>
        <w:rPr>
          <w:rFonts w:ascii="Angsana New" w:hAnsi="Angsana New" w:eastAsia="Angsana New" w:cs="Angsana New"/>
          <w:color w:val="000000" w:themeColor="text1"/>
          <w:sz w:val="28"/>
          <w:szCs w:val="28"/>
          <w:lang w:val="es-ES"/>
        </w:rPr>
      </w:pPr>
      <w:r w:rsidRPr="267514D3">
        <w:rPr>
          <w:rFonts w:ascii="Angsana New" w:hAnsi="Angsana New" w:eastAsia="Angsana New" w:cs="Angsana New"/>
          <w:b/>
          <w:bCs/>
          <w:color w:val="000000" w:themeColor="text1"/>
          <w:sz w:val="28"/>
          <w:szCs w:val="28"/>
          <w:lang w:val="es-ES"/>
        </w:rPr>
        <w:t xml:space="preserve">a) </w:t>
      </w:r>
      <w:r w:rsidRPr="267514D3">
        <w:rPr>
          <w:rFonts w:ascii="Angsana New" w:hAnsi="Angsana New" w:eastAsia="Angsana New" w:cs="Angsana New"/>
          <w:color w:val="000000" w:themeColor="text1"/>
          <w:sz w:val="28"/>
          <w:szCs w:val="28"/>
          <w:lang w:val="es-ES"/>
        </w:rPr>
        <w:t>Este motivo permite presentar un recurso de casación cuando existen contradicciones entre las decisiones de:</w:t>
      </w:r>
      <w:r w:rsidRPr="11BCAF98" w:rsidR="11BCAF98">
        <w:rPr>
          <w:rFonts w:ascii="Angsana New" w:hAnsi="Angsana New" w:eastAsia="Angsana New" w:cs="Angsana New"/>
          <w:color w:val="000000" w:themeColor="text1"/>
          <w:sz w:val="28"/>
          <w:szCs w:val="28"/>
          <w:lang w:val="es-ES"/>
        </w:rPr>
        <w:t xml:space="preserve"> </w:t>
      </w:r>
      <w:r w:rsidRPr="267514D3">
        <w:rPr>
          <w:rFonts w:ascii="Angsana New" w:hAnsi="Angsana New" w:eastAsia="Angsana New" w:cs="Angsana New"/>
          <w:color w:val="000000" w:themeColor="text1"/>
          <w:sz w:val="28"/>
          <w:szCs w:val="28"/>
          <w:lang w:val="es-ES"/>
        </w:rPr>
        <w:t>Los tribunales de apelación entre sí, o</w:t>
      </w:r>
      <w:r w:rsidRPr="3BC347B0" w:rsidR="3BC347B0">
        <w:rPr>
          <w:rFonts w:ascii="Angsana New" w:hAnsi="Angsana New" w:eastAsia="Angsana New" w:cs="Angsana New"/>
          <w:color w:val="000000" w:themeColor="text1"/>
          <w:sz w:val="28"/>
          <w:szCs w:val="28"/>
          <w:lang w:val="es-ES"/>
        </w:rPr>
        <w:t xml:space="preserve"> </w:t>
      </w:r>
      <w:r w:rsidRPr="267514D3">
        <w:rPr>
          <w:rFonts w:ascii="Angsana New" w:hAnsi="Angsana New" w:eastAsia="Angsana New" w:cs="Angsana New"/>
          <w:color w:val="000000" w:themeColor="text1"/>
          <w:sz w:val="28"/>
          <w:szCs w:val="28"/>
          <w:lang w:val="es-ES"/>
        </w:rPr>
        <w:t>Los tribunales de apelación y la Sala de Casación Penal.</w:t>
      </w:r>
    </w:p>
    <w:p w:rsidR="40BD64AF" w:rsidP="2F1502DA" w:rsidRDefault="2F1502DA" w14:paraId="2CA95EB2" w14:textId="4C028E34">
      <w:pPr>
        <w:spacing w:after="0" w:line="360" w:lineRule="auto"/>
        <w:jc w:val="both"/>
        <w:rPr>
          <w:rFonts w:ascii="Angsana New" w:hAnsi="Angsana New" w:eastAsia="Angsana New" w:cs="Angsana New"/>
          <w:color w:val="000000" w:themeColor="text1"/>
          <w:sz w:val="28"/>
          <w:szCs w:val="28"/>
          <w:lang w:val="es-ES"/>
        </w:rPr>
      </w:pPr>
      <w:r w:rsidRPr="2F1502DA">
        <w:rPr>
          <w:rFonts w:ascii="Angsana New" w:hAnsi="Angsana New" w:eastAsia="Angsana New" w:cs="Angsana New"/>
          <w:b/>
          <w:bCs/>
          <w:color w:val="000000" w:themeColor="text1"/>
          <w:sz w:val="28"/>
          <w:szCs w:val="28"/>
          <w:lang w:val="es-ES"/>
        </w:rPr>
        <w:t xml:space="preserve">b) </w:t>
      </w:r>
      <w:r w:rsidRPr="0C200080">
        <w:rPr>
          <w:rFonts w:ascii="Angsana New" w:hAnsi="Angsana New" w:eastAsia="Angsana New" w:cs="Angsana New"/>
          <w:color w:val="000000" w:themeColor="text1"/>
          <w:sz w:val="28"/>
          <w:szCs w:val="28"/>
          <w:lang w:val="es-ES"/>
        </w:rPr>
        <w:t>Significa que puedes presentar un recurso de casación cuando el tribunal que dictó la sentencia:</w:t>
      </w:r>
      <w:r w:rsidRPr="6304C600" w:rsidR="6304C600">
        <w:rPr>
          <w:rFonts w:ascii="Angsana New" w:hAnsi="Angsana New" w:eastAsia="Angsana New" w:cs="Angsana New"/>
          <w:color w:val="000000" w:themeColor="text1"/>
          <w:sz w:val="28"/>
          <w:szCs w:val="28"/>
          <w:lang w:val="es-ES"/>
        </w:rPr>
        <w:t xml:space="preserve"> </w:t>
      </w:r>
      <w:r w:rsidRPr="0C200080">
        <w:rPr>
          <w:rFonts w:ascii="Angsana New" w:hAnsi="Angsana New" w:eastAsia="Angsana New" w:cs="Angsana New"/>
          <w:color w:val="000000" w:themeColor="text1"/>
          <w:sz w:val="28"/>
          <w:szCs w:val="28"/>
          <w:lang w:val="es-ES"/>
        </w:rPr>
        <w:t>No respetó una ley que debía aplicar, o</w:t>
      </w:r>
      <w:r w:rsidRPr="6D075A1B" w:rsidR="6D075A1B">
        <w:rPr>
          <w:rFonts w:ascii="Angsana New" w:hAnsi="Angsana New" w:eastAsia="Angsana New" w:cs="Angsana New"/>
          <w:color w:val="000000" w:themeColor="text1"/>
          <w:sz w:val="28"/>
          <w:szCs w:val="28"/>
          <w:lang w:val="es-ES"/>
        </w:rPr>
        <w:t xml:space="preserve"> </w:t>
      </w:r>
      <w:r w:rsidRPr="0C200080">
        <w:rPr>
          <w:rFonts w:ascii="Angsana New" w:hAnsi="Angsana New" w:eastAsia="Angsana New" w:cs="Angsana New"/>
          <w:color w:val="000000" w:themeColor="text1"/>
          <w:sz w:val="28"/>
          <w:szCs w:val="28"/>
          <w:lang w:val="es-ES"/>
        </w:rPr>
        <w:t>Aplicó mal (de manera equivocada) una ley.</w:t>
      </w:r>
    </w:p>
    <w:p w:rsidR="40BD64AF" w:rsidP="2F1502DA" w:rsidRDefault="2F1502DA" w14:paraId="5AE08B13" w14:textId="2C619ACA">
      <w:pPr>
        <w:spacing w:after="0" w:line="360" w:lineRule="auto"/>
        <w:jc w:val="both"/>
      </w:pPr>
      <w:r w:rsidRPr="2F1502DA">
        <w:rPr>
          <w:rFonts w:ascii="Angsana New" w:hAnsi="Angsana New" w:eastAsia="Angsana New" w:cs="Angsana New"/>
          <w:b/>
          <w:bCs/>
          <w:color w:val="000000" w:themeColor="text1"/>
          <w:sz w:val="28"/>
          <w:szCs w:val="28"/>
          <w:lang w:val="es-ES"/>
        </w:rPr>
        <w:t>Esto puede ser:</w:t>
      </w:r>
    </w:p>
    <w:p w:rsidR="40BD64AF" w:rsidP="2F1502DA" w:rsidRDefault="71A7FC60" w14:paraId="333C6D6D" w14:textId="6A16121F">
      <w:pPr>
        <w:spacing w:after="0" w:line="360" w:lineRule="auto"/>
        <w:jc w:val="both"/>
      </w:pPr>
      <w:r w:rsidRPr="71A7FC60">
        <w:rPr>
          <w:rFonts w:ascii="Angsana New" w:hAnsi="Angsana New" w:eastAsia="Angsana New" w:cs="Angsana New"/>
          <w:b/>
          <w:bCs/>
          <w:color w:val="000000" w:themeColor="text1"/>
          <w:sz w:val="28"/>
          <w:szCs w:val="28"/>
          <w:lang w:val="es-ES"/>
        </w:rPr>
        <w:t>1-</w:t>
      </w:r>
      <w:r w:rsidRPr="44D8015A" w:rsidR="2F1502DA">
        <w:rPr>
          <w:rFonts w:ascii="Angsana New" w:hAnsi="Angsana New" w:eastAsia="Angsana New" w:cs="Angsana New"/>
          <w:b/>
          <w:bCs/>
          <w:color w:val="D86DCB" w:themeColor="accent5" w:themeTint="99"/>
          <w:sz w:val="28"/>
          <w:szCs w:val="28"/>
          <w:lang w:val="es-ES"/>
        </w:rPr>
        <w:t>Una ley sustantiva</w:t>
      </w:r>
      <w:r w:rsidRPr="2F1502DA" w:rsidR="2F1502DA">
        <w:rPr>
          <w:rFonts w:ascii="Angsana New" w:hAnsi="Angsana New" w:eastAsia="Angsana New" w:cs="Angsana New"/>
          <w:b/>
          <w:bCs/>
          <w:color w:val="000000" w:themeColor="text1"/>
          <w:sz w:val="28"/>
          <w:szCs w:val="28"/>
          <w:lang w:val="es-ES"/>
        </w:rPr>
        <w:t xml:space="preserve"> (que regula derechos y obligaciones, por ejemplo, el Código Penal).</w:t>
      </w:r>
    </w:p>
    <w:p w:rsidR="40BD64AF" w:rsidP="0B41AE97" w:rsidRDefault="6E386C25" w14:paraId="6E0451AE" w14:noSpellErr="1" w14:textId="487B6406">
      <w:pPr>
        <w:spacing w:after="0" w:line="360" w:lineRule="auto"/>
        <w:jc w:val="both"/>
      </w:pPr>
      <w:r w:rsidRPr="45C69819" w:rsidR="45C69819">
        <w:rPr>
          <w:rFonts w:ascii="Angsana New" w:hAnsi="Angsana New" w:eastAsia="Angsana New" w:cs="Angsana New"/>
          <w:b w:val="1"/>
          <w:bCs w:val="1"/>
          <w:color w:val="000000" w:themeColor="text1" w:themeTint="FF" w:themeShade="FF"/>
          <w:sz w:val="28"/>
          <w:szCs w:val="28"/>
          <w:lang w:val="es-ES"/>
        </w:rPr>
        <w:t>2-</w:t>
      </w:r>
      <w:r w:rsidRPr="45C69819" w:rsidR="45C69819">
        <w:rPr>
          <w:rFonts w:ascii="Angsana New" w:hAnsi="Angsana New" w:eastAsia="Angsana New" w:cs="Angsana New"/>
          <w:b w:val="1"/>
          <w:bCs w:val="1"/>
          <w:color w:val="D86DCB" w:themeColor="accent5" w:themeTint="99" w:themeShade="FF"/>
          <w:sz w:val="28"/>
          <w:szCs w:val="28"/>
          <w:lang w:val="es-ES"/>
        </w:rPr>
        <w:t>O una ley procesal</w:t>
      </w:r>
      <w:r w:rsidRPr="45C69819" w:rsidR="45C69819">
        <w:rPr>
          <w:rFonts w:ascii="Angsana New" w:hAnsi="Angsana New" w:eastAsia="Angsana New" w:cs="Angsana New"/>
          <w:b w:val="1"/>
          <w:bCs w:val="1"/>
          <w:color w:val="000000" w:themeColor="text1" w:themeTint="FF" w:themeShade="FF"/>
          <w:sz w:val="28"/>
          <w:szCs w:val="28"/>
          <w:lang w:val="es-ES"/>
        </w:rPr>
        <w:t xml:space="preserve"> (que regula cómo debe desarrollarse el juicio, por ejemplo, el Código Procesal Penal).</w:t>
      </w:r>
    </w:p>
    <w:p w:rsidR="3025571F" w:rsidP="205AFC21" w:rsidRDefault="3025571F" w14:paraId="58BAD472" w14:textId="2089B1A1">
      <w:pPr>
        <w:spacing w:after="0" w:line="360" w:lineRule="auto"/>
        <w:ind w:firstLine="708"/>
        <w:jc w:val="both"/>
        <w:rPr>
          <w:rFonts w:ascii="Angsana New" w:hAnsi="Angsana New" w:eastAsia="Angsana New" w:cs="Angsana New"/>
          <w:sz w:val="28"/>
          <w:szCs w:val="28"/>
        </w:rPr>
      </w:pPr>
    </w:p>
    <w:p w:rsidR="3025571F" w:rsidP="45C69819" w:rsidRDefault="0AA5F60A" w14:paraId="0FBF33B7" w14:textId="5DED4B78">
      <w:pPr>
        <w:spacing w:line="360" w:lineRule="auto"/>
        <w:ind w:firstLine="0"/>
        <w:jc w:val="both"/>
        <w:rPr>
          <w:rFonts w:ascii="Angsana New" w:hAnsi="Angsana New" w:eastAsia="Angsana New" w:cs="Angsana New"/>
          <w:color w:val="000000" w:themeColor="text1"/>
          <w:sz w:val="28"/>
          <w:szCs w:val="28"/>
          <w:lang w:val="es-ES"/>
        </w:rPr>
      </w:pPr>
      <w:r w:rsidRPr="145454BF" w:rsidR="145454BF">
        <w:rPr>
          <w:rFonts w:ascii="Angsana New" w:hAnsi="Angsana New" w:eastAsia="Angsana New" w:cs="Angsana New"/>
          <w:b w:val="1"/>
          <w:bCs w:val="1"/>
          <w:color w:val="000000" w:themeColor="text1" w:themeTint="FF" w:themeShade="FF"/>
          <w:sz w:val="28"/>
          <w:szCs w:val="28"/>
          <w:highlight w:val="green"/>
          <w:lang w:val="es-ES"/>
        </w:rPr>
        <w:t>Artículo 470.-Audiencia</w:t>
      </w:r>
      <w:r w:rsidRPr="145454BF" w:rsidR="145454BF">
        <w:rPr>
          <w:rFonts w:ascii="Angsana New" w:hAnsi="Angsana New" w:eastAsia="Angsana New" w:cs="Angsana New"/>
          <w:color w:val="000000" w:themeColor="text1" w:themeTint="FF" w:themeShade="FF"/>
          <w:sz w:val="28"/>
          <w:szCs w:val="28"/>
          <w:lang w:val="es-ES"/>
        </w:rPr>
        <w:t xml:space="preserve">. Interpuesto el recurso, el tribunal que dictó la sentencia de apelación dará audiencia a los interesados por el término de </w:t>
      </w:r>
      <w:r w:rsidRPr="145454BF" w:rsidR="145454BF">
        <w:rPr>
          <w:rFonts w:ascii="Angsana New" w:hAnsi="Angsana New" w:eastAsia="Angsana New" w:cs="Angsana New"/>
          <w:color w:val="000000" w:themeColor="text1" w:themeTint="FF" w:themeShade="FF"/>
          <w:sz w:val="28"/>
          <w:szCs w:val="28"/>
          <w:highlight w:val="yellow"/>
          <w:lang w:val="es-ES"/>
        </w:rPr>
        <w:t xml:space="preserve">cinco días, </w:t>
      </w:r>
      <w:r w:rsidRPr="145454BF" w:rsidR="145454BF">
        <w:rPr>
          <w:rFonts w:ascii="Angsana New" w:hAnsi="Angsana New" w:eastAsia="Angsana New" w:cs="Angsana New"/>
          <w:color w:val="000000" w:themeColor="text1" w:themeTint="FF" w:themeShade="FF"/>
          <w:sz w:val="28"/>
          <w:szCs w:val="28"/>
          <w:lang w:val="es-ES"/>
        </w:rPr>
        <w:t>en</w:t>
      </w:r>
      <w:r w:rsidRPr="145454BF" w:rsidR="145454BF">
        <w:rPr>
          <w:rFonts w:ascii="Angsana New" w:hAnsi="Angsana New" w:eastAsia="Angsana New" w:cs="Angsana New"/>
          <w:color w:val="000000" w:themeColor="text1" w:themeTint="FF" w:themeShade="FF"/>
          <w:sz w:val="28"/>
          <w:szCs w:val="28"/>
          <w:lang w:val="es-ES"/>
        </w:rPr>
        <w:t xml:space="preserve"> ese plazo las partes deberán señalar el lugar o la forma para recibir notificaciones en la instancia superior y también podrán formular </w:t>
      </w:r>
      <w:r w:rsidRPr="145454BF" w:rsidR="145454BF">
        <w:rPr>
          <w:rFonts w:ascii="Angsana New" w:hAnsi="Angsana New" w:eastAsia="Angsana New" w:cs="Angsana New"/>
          <w:color w:val="000000" w:themeColor="text1" w:themeTint="FF" w:themeShade="FF"/>
          <w:sz w:val="28"/>
          <w:szCs w:val="28"/>
          <w:u w:val="single"/>
          <w:lang w:val="es-ES"/>
        </w:rPr>
        <w:t>adhesiones (otras partes pueden sumarse o apoyar el recurso presentado)</w:t>
      </w:r>
      <w:r w:rsidRPr="145454BF" w:rsidR="145454BF">
        <w:rPr>
          <w:rFonts w:ascii="Angsana New" w:hAnsi="Angsana New" w:eastAsia="Angsana New" w:cs="Angsana New"/>
          <w:color w:val="000000" w:themeColor="text1" w:themeTint="FF" w:themeShade="FF"/>
          <w:sz w:val="28"/>
          <w:szCs w:val="28"/>
          <w:lang w:val="es-ES"/>
        </w:rPr>
        <w:t xml:space="preserve">.  Si se produce alguna adhesión, el tribunal dará una nueva audiencia a las partes restantes, por el término de cinco días.  Vencidos este plazo, el tr4ibuanal </w:t>
      </w:r>
      <w:r w:rsidRPr="145454BF" w:rsidR="145454BF">
        <w:rPr>
          <w:rFonts w:ascii="Angsana New" w:hAnsi="Angsana New" w:eastAsia="Angsana New" w:cs="Angsana New"/>
          <w:color w:val="000000" w:themeColor="text1" w:themeTint="FF" w:themeShade="FF"/>
          <w:sz w:val="28"/>
          <w:szCs w:val="28"/>
          <w:lang w:val="es-ES"/>
        </w:rPr>
        <w:t>enviara el</w:t>
      </w:r>
      <w:r w:rsidRPr="145454BF" w:rsidR="145454BF">
        <w:rPr>
          <w:rFonts w:ascii="Angsana New" w:hAnsi="Angsana New" w:eastAsia="Angsana New" w:cs="Angsana New"/>
          <w:color w:val="000000" w:themeColor="text1" w:themeTint="FF" w:themeShade="FF"/>
          <w:sz w:val="28"/>
          <w:szCs w:val="28"/>
          <w:lang w:val="es-ES"/>
        </w:rPr>
        <w:t xml:space="preserve"> </w:t>
      </w:r>
      <w:r w:rsidRPr="145454BF" w:rsidR="145454BF">
        <w:rPr>
          <w:rFonts w:ascii="Angsana New" w:hAnsi="Angsana New" w:eastAsia="Angsana New" w:cs="Angsana New"/>
          <w:color w:val="000000" w:themeColor="text1" w:themeTint="FF" w:themeShade="FF"/>
          <w:sz w:val="28"/>
          <w:szCs w:val="28"/>
          <w:lang w:val="es-ES"/>
        </w:rPr>
        <w:t>expediente a la Sala de Casación.</w:t>
      </w:r>
    </w:p>
    <w:p w:rsidR="3025571F" w:rsidP="145454BF" w:rsidRDefault="291B2A73" w14:paraId="4F31F1E5" w14:textId="08E1CA27">
      <w:pPr>
        <w:spacing w:after="0" w:line="360" w:lineRule="auto"/>
        <w:ind w:firstLine="0"/>
        <w:jc w:val="both"/>
        <w:rPr>
          <w:rFonts w:ascii="Angsana New" w:hAnsi="Angsana New" w:eastAsia="Angsana New" w:cs="Angsana New"/>
          <w:color w:val="000000" w:themeColor="text1" w:themeTint="FF" w:themeShade="FF"/>
          <w:sz w:val="28"/>
          <w:szCs w:val="28"/>
          <w:lang w:val="es-ES"/>
        </w:rPr>
      </w:pPr>
      <w:r w:rsidRPr="145454BF" w:rsidR="145454BF">
        <w:rPr>
          <w:rFonts w:ascii="Angsana New" w:hAnsi="Angsana New" w:eastAsia="Angsana New" w:cs="Angsana New"/>
          <w:b w:val="1"/>
          <w:bCs w:val="1"/>
          <w:color w:val="000000" w:themeColor="text1" w:themeTint="FF" w:themeShade="FF"/>
          <w:sz w:val="28"/>
          <w:szCs w:val="28"/>
          <w:highlight w:val="green"/>
          <w:lang w:val="es-ES"/>
        </w:rPr>
        <w:t>Artículo 471.- Admisibilidad y trámite.</w:t>
      </w:r>
      <w:r w:rsidRPr="145454BF" w:rsidR="145454BF">
        <w:rPr>
          <w:rFonts w:ascii="Angsana New" w:hAnsi="Angsana New" w:eastAsia="Angsana New" w:cs="Angsana New"/>
          <w:color w:val="000000" w:themeColor="text1" w:themeTint="FF" w:themeShade="FF"/>
          <w:sz w:val="28"/>
          <w:szCs w:val="28"/>
          <w:lang w:val="es-ES"/>
        </w:rPr>
        <w:t xml:space="preserve"> </w:t>
      </w:r>
      <w:r w:rsidRPr="145454BF" w:rsidR="145454BF">
        <w:rPr>
          <w:rFonts w:ascii="Angsana New" w:hAnsi="Angsana New" w:eastAsia="Angsana New" w:cs="Angsana New"/>
          <w:color w:val="000000" w:themeColor="text1" w:themeTint="FF" w:themeShade="FF"/>
          <w:sz w:val="28"/>
          <w:szCs w:val="28"/>
          <w:u w:val="single"/>
          <w:lang w:val="es-ES"/>
        </w:rPr>
        <w:t>La Sala de Casación declarará inadmisible el recurso</w:t>
      </w:r>
      <w:r w:rsidRPr="145454BF" w:rsidR="145454BF">
        <w:rPr>
          <w:rFonts w:ascii="Angsana New" w:hAnsi="Angsana New" w:eastAsia="Angsana New" w:cs="Angsana New"/>
          <w:color w:val="000000" w:themeColor="text1" w:themeTint="FF" w:themeShade="FF"/>
          <w:sz w:val="28"/>
          <w:szCs w:val="28"/>
          <w:lang w:val="es-ES"/>
        </w:rPr>
        <w:t xml:space="preserve"> </w:t>
      </w:r>
    </w:p>
    <w:p w:rsidR="3025571F" w:rsidP="145454BF" w:rsidRDefault="291B2A73" w14:paraId="50B6A665" w14:textId="0A824684">
      <w:pPr>
        <w:spacing w:after="0" w:line="360" w:lineRule="auto"/>
        <w:ind w:firstLine="0"/>
        <w:jc w:val="both"/>
        <w:rPr>
          <w:rFonts w:ascii="Angsana New" w:hAnsi="Angsana New" w:eastAsia="Angsana New" w:cs="Angsana New"/>
          <w:color w:val="000000" w:themeColor="text1" w:themeTint="FF" w:themeShade="FF"/>
          <w:sz w:val="28"/>
          <w:szCs w:val="28"/>
          <w:lang w:val="es-ES"/>
        </w:rPr>
      </w:pPr>
      <w:r w:rsidRPr="145454BF" w:rsidR="145454BF">
        <w:rPr>
          <w:rFonts w:ascii="Angsana New" w:hAnsi="Angsana New" w:eastAsia="Angsana New" w:cs="Angsana New"/>
          <w:color w:val="000000" w:themeColor="text1" w:themeTint="FF" w:themeShade="FF"/>
          <w:sz w:val="28"/>
          <w:szCs w:val="28"/>
          <w:lang w:val="es-ES"/>
        </w:rPr>
        <w:t>cuando no se cumplan los requisitos legales para su interposición, según lo establece el artículo 469 anterior; además.</w:t>
      </w:r>
    </w:p>
    <w:p w:rsidR="3025571F" w:rsidP="145454BF" w:rsidRDefault="291B2A73" w14:paraId="0FB4F9EF" w14:textId="2C2542CA">
      <w:pPr>
        <w:spacing w:after="0" w:line="360" w:lineRule="auto"/>
        <w:ind w:firstLine="0"/>
        <w:jc w:val="both"/>
        <w:rPr>
          <w:rFonts w:ascii="Angsana New" w:hAnsi="Angsana New" w:eastAsia="Angsana New" w:cs="Angsana New"/>
          <w:color w:val="000000" w:themeColor="text1"/>
          <w:sz w:val="28"/>
          <w:szCs w:val="28"/>
          <w:lang w:val="es-ES"/>
        </w:rPr>
      </w:pPr>
      <w:r w:rsidRPr="145454BF" w:rsidR="145454BF">
        <w:rPr>
          <w:rFonts w:ascii="Angsana New" w:hAnsi="Angsana New" w:eastAsia="Angsana New" w:cs="Angsana New"/>
          <w:color w:val="000000" w:themeColor="text1" w:themeTint="FF" w:themeShade="FF"/>
          <w:sz w:val="28"/>
          <w:szCs w:val="28"/>
          <w:lang w:val="es-ES"/>
        </w:rPr>
        <w:t>1- cuando la resolución no sea recurrible, la parte no tenga el derecho de recurrir, 2-cuando el recurso tenga como finalidad modificar los hechos probados. 3-cuando el recurso sea absolutamente infundado. en cuyo caso lo declarará así y devolverá las actuaciones al tribunal de origen.</w:t>
      </w:r>
    </w:p>
    <w:p w:rsidR="3025571F" w:rsidP="205AFC21" w:rsidRDefault="25546F1C" w14:paraId="5763109E" w14:textId="522958F5">
      <w:pPr>
        <w:spacing w:line="360" w:lineRule="auto"/>
        <w:jc w:val="both"/>
        <w:rPr>
          <w:rFonts w:ascii="Angsana New" w:hAnsi="Angsana New" w:eastAsia="Angsana New" w:cs="Angsana New"/>
          <w:color w:val="000000" w:themeColor="text1"/>
          <w:sz w:val="28"/>
          <w:szCs w:val="28"/>
          <w:lang w:val="es-ES"/>
        </w:rPr>
      </w:pPr>
      <w:r w:rsidRPr="145454BF" w:rsidR="145454BF">
        <w:rPr>
          <w:rFonts w:ascii="Angsana New" w:hAnsi="Angsana New" w:eastAsia="Angsana New" w:cs="Angsana New"/>
          <w:color w:val="000000" w:themeColor="text1" w:themeTint="FF" w:themeShade="FF"/>
          <w:sz w:val="28"/>
          <w:szCs w:val="28"/>
          <w:lang w:val="es-CR"/>
        </w:rPr>
        <w:t xml:space="preserve">          </w:t>
      </w:r>
      <w:r w:rsidRPr="145454BF" w:rsidR="145454BF">
        <w:rPr>
          <w:rFonts w:ascii="Angsana New" w:hAnsi="Angsana New" w:eastAsia="Angsana New" w:cs="Angsana New"/>
          <w:color w:val="000000" w:themeColor="text1" w:themeTint="FF" w:themeShade="FF"/>
          <w:sz w:val="28"/>
          <w:szCs w:val="28"/>
          <w:u w:val="single"/>
          <w:lang w:val="es-CR"/>
        </w:rPr>
        <w:t>Si el recurso es admisible,</w:t>
      </w:r>
      <w:r w:rsidRPr="145454BF" w:rsidR="145454BF">
        <w:rPr>
          <w:rFonts w:ascii="Angsana New" w:hAnsi="Angsana New" w:eastAsia="Angsana New" w:cs="Angsana New"/>
          <w:color w:val="000000" w:themeColor="text1" w:themeTint="FF" w:themeShade="FF"/>
          <w:sz w:val="28"/>
          <w:szCs w:val="28"/>
          <w:lang w:val="es-CR"/>
        </w:rPr>
        <w:t xml:space="preserve"> se asignará a un magistrado instructor que sera el encargado de tramitar el caso; la Sala estudiará el recurso, analizará los motivos planteados y por último se pronunciará, resolverá sobre los motivos planteados por medio de una sentencia. </w:t>
      </w:r>
      <w:r w:rsidRPr="145454BF" w:rsidR="145454BF">
        <w:rPr>
          <w:rFonts w:ascii="Angsana New" w:hAnsi="Angsana New" w:eastAsia="Angsana New" w:cs="Angsana New"/>
          <w:b w:val="1"/>
          <w:bCs w:val="1"/>
          <w:color w:val="000000" w:themeColor="text1" w:themeTint="FF" w:themeShade="FF"/>
          <w:sz w:val="28"/>
          <w:szCs w:val="28"/>
          <w:lang w:val="es-ES"/>
        </w:rPr>
        <w:t>Nota</w:t>
      </w:r>
      <w:r w:rsidRPr="145454BF" w:rsidR="145454BF">
        <w:rPr>
          <w:rFonts w:ascii="Angsana New" w:hAnsi="Angsana New" w:eastAsia="Angsana New" w:cs="Angsana New"/>
          <w:color w:val="000000" w:themeColor="text1" w:themeTint="FF" w:themeShade="FF"/>
          <w:sz w:val="28"/>
          <w:szCs w:val="28"/>
          <w:lang w:val="es-ES"/>
        </w:rPr>
        <w:t xml:space="preserve">: Si el recurso es admisible y no se considera necesario convocar a una audiencia oral, </w:t>
      </w:r>
      <w:r w:rsidRPr="145454BF" w:rsidR="145454BF">
        <w:rPr>
          <w:rFonts w:ascii="Angsana New" w:hAnsi="Angsana New" w:eastAsia="Angsana New" w:cs="Angsana New"/>
          <w:color w:val="000000" w:themeColor="text1" w:themeTint="FF" w:themeShade="FF"/>
          <w:sz w:val="28"/>
          <w:szCs w:val="28"/>
          <w:lang w:val="es-ES"/>
        </w:rPr>
        <w:t>porque</w:t>
      </w:r>
      <w:r w:rsidRPr="145454BF" w:rsidR="145454BF">
        <w:rPr>
          <w:rFonts w:ascii="Angsana New" w:hAnsi="Angsana New" w:eastAsia="Angsana New" w:cs="Angsana New"/>
          <w:color w:val="000000" w:themeColor="text1" w:themeTint="FF" w:themeShade="FF"/>
          <w:sz w:val="28"/>
          <w:szCs w:val="28"/>
          <w:lang w:val="es-ES"/>
        </w:rPr>
        <w:t xml:space="preserve"> todo se entiende </w:t>
      </w:r>
      <w:r w:rsidRPr="145454BF" w:rsidR="145454BF">
        <w:rPr>
          <w:rFonts w:ascii="Angsana New" w:hAnsi="Angsana New" w:eastAsia="Angsana New" w:cs="Angsana New"/>
          <w:color w:val="000000" w:themeColor="text1" w:themeTint="FF" w:themeShade="FF"/>
          <w:sz w:val="28"/>
          <w:szCs w:val="28"/>
          <w:lang w:val="es-ES"/>
        </w:rPr>
        <w:t>claramente</w:t>
      </w:r>
      <w:r w:rsidRPr="145454BF" w:rsidR="145454BF">
        <w:rPr>
          <w:rFonts w:ascii="Angsana New" w:hAnsi="Angsana New" w:eastAsia="Angsana New" w:cs="Angsana New"/>
          <w:color w:val="000000" w:themeColor="text1" w:themeTint="FF" w:themeShade="FF"/>
          <w:sz w:val="28"/>
          <w:szCs w:val="28"/>
          <w:lang w:val="es-ES"/>
        </w:rPr>
        <w:t>, la Sala dictará sentencia.</w:t>
      </w:r>
    </w:p>
    <w:p w:rsidR="145454BF" w:rsidP="145454BF" w:rsidRDefault="145454BF" w14:paraId="180F1583" w14:textId="606C0757">
      <w:pPr>
        <w:spacing w:line="360" w:lineRule="auto"/>
        <w:jc w:val="both"/>
        <w:rPr>
          <w:rFonts w:ascii="Angsana New" w:hAnsi="Angsana New" w:eastAsia="Angsana New" w:cs="Angsana New"/>
          <w:b w:val="1"/>
          <w:bCs w:val="1"/>
          <w:color w:val="000000" w:themeColor="text1" w:themeTint="FF" w:themeShade="FF"/>
          <w:sz w:val="28"/>
          <w:szCs w:val="28"/>
          <w:lang w:val="es-ES"/>
        </w:rPr>
      </w:pPr>
      <w:r w:rsidRPr="145454BF" w:rsidR="145454BF">
        <w:rPr>
          <w:rFonts w:ascii="Angsana New" w:hAnsi="Angsana New" w:eastAsia="Angsana New" w:cs="Angsana New"/>
          <w:b w:val="1"/>
          <w:bCs w:val="1"/>
          <w:color w:val="000000" w:themeColor="text1" w:themeTint="FF" w:themeShade="FF"/>
          <w:sz w:val="28"/>
          <w:szCs w:val="28"/>
          <w:lang w:val="es-ES"/>
        </w:rPr>
        <w:t>Cuando la casación llega a la Sala:</w:t>
      </w:r>
    </w:p>
    <w:p w:rsidR="145454BF" w:rsidP="145454BF" w:rsidRDefault="145454BF" w14:paraId="2FA9DB6C" w14:textId="5BC97F2E">
      <w:pPr>
        <w:spacing w:line="360" w:lineRule="auto"/>
        <w:jc w:val="both"/>
        <w:rPr>
          <w:rFonts w:ascii="Angsana New" w:hAnsi="Angsana New" w:eastAsia="Angsana New" w:cs="Angsana New"/>
          <w:b w:val="1"/>
          <w:bCs w:val="1"/>
          <w:color w:val="000000" w:themeColor="text1" w:themeTint="FF" w:themeShade="FF"/>
          <w:sz w:val="28"/>
          <w:szCs w:val="28"/>
          <w:lang w:val="es-ES"/>
        </w:rPr>
      </w:pPr>
      <w:r w:rsidRPr="145454BF" w:rsidR="145454BF">
        <w:rPr>
          <w:rFonts w:ascii="Angsana New" w:hAnsi="Angsana New" w:eastAsia="Angsana New" w:cs="Angsana New"/>
          <w:color w:val="000000" w:themeColor="text1" w:themeTint="FF" w:themeShade="FF"/>
          <w:sz w:val="28"/>
          <w:szCs w:val="28"/>
          <w:lang w:val="es-ES"/>
        </w:rPr>
        <w:t>Primero revisan si el recurso cumple las reglas. (469)</w:t>
      </w:r>
    </w:p>
    <w:p w:rsidR="145454BF" w:rsidP="145454BF" w:rsidRDefault="145454BF" w14:paraId="2D70E803" w14:textId="433BE29E">
      <w:pPr>
        <w:spacing w:line="360" w:lineRule="auto"/>
        <w:jc w:val="both"/>
        <w:rPr>
          <w:rFonts w:ascii="Angsana New" w:hAnsi="Angsana New" w:eastAsia="Angsana New" w:cs="Angsana New"/>
          <w:b w:val="1"/>
          <w:bCs w:val="1"/>
          <w:color w:val="000000" w:themeColor="text1" w:themeTint="FF" w:themeShade="FF"/>
          <w:sz w:val="28"/>
          <w:szCs w:val="28"/>
          <w:lang w:val="es-ES"/>
        </w:rPr>
      </w:pPr>
      <w:r w:rsidRPr="145454BF" w:rsidR="145454BF">
        <w:rPr>
          <w:rFonts w:ascii="Angsana New" w:hAnsi="Angsana New" w:eastAsia="Angsana New" w:cs="Angsana New"/>
          <w:color w:val="000000" w:themeColor="text1" w:themeTint="FF" w:themeShade="FF"/>
          <w:sz w:val="28"/>
          <w:szCs w:val="28"/>
          <w:lang w:val="es-ES"/>
        </w:rPr>
        <w:t>Si no cumple, lo rechazan y todo vuelve al tribunal que dictó la sentencia (inadmisible)</w:t>
      </w:r>
    </w:p>
    <w:p w:rsidR="145454BF" w:rsidP="145454BF" w:rsidRDefault="145454BF" w14:paraId="10CB33EB" w14:textId="6E687C35">
      <w:pPr>
        <w:pStyle w:val="Normal"/>
        <w:spacing w:line="360" w:lineRule="auto"/>
        <w:jc w:val="both"/>
      </w:pPr>
      <w:r w:rsidRPr="145454BF" w:rsidR="145454BF">
        <w:rPr>
          <w:rFonts w:ascii="Angsana New" w:hAnsi="Angsana New" w:eastAsia="Angsana New" w:cs="Angsana New"/>
          <w:color w:val="000000" w:themeColor="text1" w:themeTint="FF" w:themeShade="FF"/>
          <w:sz w:val="28"/>
          <w:szCs w:val="28"/>
          <w:lang w:val="es-ES"/>
        </w:rPr>
        <w:t>Si cumple, un magistrado lleva el caso y la Sala puede. (admisible)</w:t>
      </w:r>
    </w:p>
    <w:p w:rsidR="145454BF" w:rsidP="145454BF" w:rsidRDefault="145454BF" w14:paraId="58D30867" w14:textId="45D806C0">
      <w:pPr>
        <w:pStyle w:val="Normal"/>
        <w:spacing w:line="360" w:lineRule="auto"/>
        <w:jc w:val="both"/>
      </w:pPr>
      <w:r w:rsidRPr="145454BF" w:rsidR="145454BF">
        <w:rPr>
          <w:rFonts w:ascii="Angsana New" w:hAnsi="Angsana New" w:eastAsia="Angsana New" w:cs="Angsana New"/>
          <w:color w:val="000000" w:themeColor="text1" w:themeTint="FF" w:themeShade="FF"/>
          <w:sz w:val="28"/>
          <w:szCs w:val="28"/>
          <w:lang w:val="es-ES"/>
        </w:rPr>
        <w:t>1-Resolver directamente (sin audiencia) o 2-Hacer audiencia si lo considera necesario.</w:t>
      </w:r>
    </w:p>
    <w:p w:rsidR="3025571F" w:rsidP="145454BF" w:rsidRDefault="284C64FD" w14:paraId="6CAF1EAD" w14:textId="2DDC66AF">
      <w:pPr>
        <w:spacing w:before="200" w:after="200" w:line="360" w:lineRule="auto"/>
        <w:ind w:firstLine="0"/>
        <w:jc w:val="both"/>
        <w:rPr>
          <w:rFonts w:ascii="Angsana New" w:hAnsi="Angsana New" w:eastAsia="Angsana New" w:cs="Angsana New"/>
          <w:color w:val="000000" w:themeColor="text1"/>
          <w:sz w:val="28"/>
          <w:szCs w:val="28"/>
          <w:lang w:val="es-ES"/>
        </w:rPr>
      </w:pPr>
      <w:r w:rsidRPr="145454BF" w:rsidR="145454BF">
        <w:rPr>
          <w:rFonts w:ascii="Angsana New" w:hAnsi="Angsana New" w:eastAsia="Angsana New" w:cs="Angsana New"/>
          <w:b w:val="1"/>
          <w:bCs w:val="1"/>
          <w:color w:val="000000" w:themeColor="text1" w:themeTint="FF" w:themeShade="FF"/>
          <w:sz w:val="28"/>
          <w:szCs w:val="28"/>
          <w:highlight w:val="green"/>
          <w:lang w:val="es-ES"/>
        </w:rPr>
        <w:t>Artículo 472.-Audiencia oral.</w:t>
      </w:r>
      <w:r w:rsidRPr="145454BF" w:rsidR="145454BF">
        <w:rPr>
          <w:rFonts w:ascii="Angsana New" w:hAnsi="Angsana New" w:eastAsia="Angsana New" w:cs="Angsana New"/>
          <w:color w:val="000000" w:themeColor="text1" w:themeTint="FF" w:themeShade="FF"/>
          <w:sz w:val="28"/>
          <w:szCs w:val="28"/>
          <w:lang w:val="es-ES"/>
        </w:rPr>
        <w:t xml:space="preserve">  Si alguien quiere hablar en audiencia para explicar mejor sus razones, la parte lo pide, luego La Sala </w:t>
      </w:r>
      <w:r w:rsidRPr="145454BF" w:rsidR="145454BF">
        <w:rPr>
          <w:rFonts w:ascii="Angsana New" w:hAnsi="Angsana New" w:eastAsia="Angsana New" w:cs="Angsana New"/>
          <w:color w:val="000000" w:themeColor="text1" w:themeTint="FF" w:themeShade="FF"/>
          <w:sz w:val="28"/>
          <w:szCs w:val="28"/>
          <w:lang w:val="es-ES"/>
        </w:rPr>
        <w:t>dará</w:t>
      </w:r>
      <w:r w:rsidRPr="145454BF" w:rsidR="145454BF">
        <w:rPr>
          <w:rFonts w:ascii="Angsana New" w:hAnsi="Angsana New" w:eastAsia="Angsana New" w:cs="Angsana New"/>
          <w:color w:val="000000" w:themeColor="text1" w:themeTint="FF" w:themeShade="FF"/>
          <w:sz w:val="28"/>
          <w:szCs w:val="28"/>
          <w:lang w:val="es-ES"/>
        </w:rPr>
        <w:t xml:space="preserve"> la fecha en 15 días, Si la Sala cree que hace falta, también puede hacer </w:t>
      </w:r>
      <w:bookmarkStart w:name="_Int_6RcLyko2" w:id="681153937"/>
      <w:r w:rsidRPr="145454BF" w:rsidR="145454BF">
        <w:rPr>
          <w:rFonts w:ascii="Angsana New" w:hAnsi="Angsana New" w:eastAsia="Angsana New" w:cs="Angsana New"/>
          <w:color w:val="000000" w:themeColor="text1" w:themeTint="FF" w:themeShade="FF"/>
          <w:sz w:val="28"/>
          <w:szCs w:val="28"/>
          <w:lang w:val="es-ES"/>
        </w:rPr>
        <w:t>audiencia</w:t>
      </w:r>
      <w:bookmarkEnd w:id="681153937"/>
      <w:r w:rsidRPr="145454BF" w:rsidR="145454BF">
        <w:rPr>
          <w:rFonts w:ascii="Angsana New" w:hAnsi="Angsana New" w:eastAsia="Angsana New" w:cs="Angsana New"/>
          <w:color w:val="000000" w:themeColor="text1" w:themeTint="FF" w:themeShade="FF"/>
          <w:sz w:val="28"/>
          <w:szCs w:val="28"/>
          <w:lang w:val="es-ES"/>
        </w:rPr>
        <w:t xml:space="preserve"> aunque nadie la pida, Después de la audiencia, el tribunal dictara la decisión de inmediato, salvo que el asunto sea difícil y necesitarían más tiempo para resolver.</w:t>
      </w:r>
    </w:p>
    <w:p w:rsidR="3025571F" w:rsidP="145454BF" w:rsidRDefault="3025571F" w14:paraId="20F8132A" w14:textId="6DC89BBD">
      <w:pPr>
        <w:spacing w:line="360" w:lineRule="auto"/>
        <w:jc w:val="both"/>
        <w:rPr>
          <w:rFonts w:ascii="Angsana New" w:hAnsi="Angsana New" w:eastAsia="Angsana New" w:cs="Angsana New"/>
          <w:color w:val="000000" w:themeColor="text1" w:themeTint="FF" w:themeShade="FF"/>
          <w:sz w:val="28"/>
          <w:szCs w:val="28"/>
        </w:rPr>
      </w:pPr>
      <w:r w:rsidRPr="145454BF" w:rsidR="145454BF">
        <w:rPr>
          <w:rFonts w:ascii="Angsana New" w:hAnsi="Angsana New" w:eastAsia="Angsana New" w:cs="Angsana New"/>
          <w:b w:val="1"/>
          <w:bCs w:val="1"/>
          <w:color w:val="000000" w:themeColor="text1" w:themeTint="FF" w:themeShade="FF"/>
          <w:sz w:val="28"/>
          <w:szCs w:val="28"/>
          <w:highlight w:val="green"/>
          <w:lang w:val="es-ES"/>
        </w:rPr>
        <w:t>Artículo 473.-Resolución y efectos extensivos.</w:t>
      </w:r>
      <w:r w:rsidRPr="145454BF" w:rsidR="145454BF">
        <w:rPr>
          <w:rFonts w:ascii="Angsana New" w:hAnsi="Angsana New" w:eastAsia="Angsana New" w:cs="Angsana New"/>
          <w:color w:val="000000" w:themeColor="text1" w:themeTint="FF" w:themeShade="FF"/>
          <w:sz w:val="28"/>
          <w:szCs w:val="28"/>
          <w:lang w:val="es-ES"/>
        </w:rPr>
        <w:t xml:space="preserve">        </w:t>
      </w:r>
    </w:p>
    <w:p w:rsidR="3025571F" w:rsidP="145454BF" w:rsidRDefault="3025571F" w14:paraId="73889855" w14:textId="752863DB">
      <w:pPr>
        <w:spacing w:line="360" w:lineRule="auto"/>
        <w:jc w:val="both"/>
        <w:rPr>
          <w:rFonts w:ascii="Angsana New" w:hAnsi="Angsana New" w:eastAsia="Angsana New" w:cs="Angsana New"/>
          <w:b w:val="0"/>
          <w:bCs w:val="0"/>
          <w:color w:val="000000" w:themeColor="text1" w:themeTint="FF" w:themeShade="FF"/>
          <w:sz w:val="28"/>
          <w:szCs w:val="28"/>
        </w:rPr>
      </w:pPr>
      <w:r w:rsidRPr="145454BF" w:rsidR="145454BF">
        <w:rPr>
          <w:rFonts w:ascii="Angsana New" w:hAnsi="Angsana New" w:eastAsia="Angsana New" w:cs="Angsana New"/>
          <w:b w:val="1"/>
          <w:bCs w:val="1"/>
          <w:color w:val="000000" w:themeColor="text1" w:themeTint="FF" w:themeShade="FF"/>
          <w:sz w:val="28"/>
          <w:szCs w:val="28"/>
        </w:rPr>
        <w:t xml:space="preserve">Si la sala de casación ve que el recurso es válido y reconoce que hubo error en el </w:t>
      </w:r>
      <w:r w:rsidRPr="145454BF" w:rsidR="145454BF">
        <w:rPr>
          <w:rFonts w:ascii="Angsana New" w:hAnsi="Angsana New" w:eastAsia="Angsana New" w:cs="Angsana New"/>
          <w:b w:val="1"/>
          <w:bCs w:val="1"/>
          <w:color w:val="000000" w:themeColor="text1" w:themeTint="FF" w:themeShade="FF"/>
          <w:sz w:val="28"/>
          <w:szCs w:val="28"/>
          <w:u w:val="single"/>
        </w:rPr>
        <w:t xml:space="preserve">procedimiento </w:t>
      </w:r>
      <w:r w:rsidRPr="145454BF" w:rsidR="145454BF">
        <w:rPr>
          <w:rFonts w:ascii="Angsana New" w:hAnsi="Angsana New" w:eastAsia="Angsana New" w:cs="Angsana New"/>
          <w:b w:val="0"/>
          <w:bCs w:val="0"/>
          <w:color w:val="000000" w:themeColor="text1" w:themeTint="FF" w:themeShade="FF"/>
          <w:sz w:val="28"/>
          <w:szCs w:val="28"/>
          <w:u w:val="single"/>
        </w:rPr>
        <w:t>(no</w:t>
      </w:r>
      <w:r w:rsidRPr="145454BF" w:rsidR="145454BF">
        <w:rPr>
          <w:rFonts w:ascii="Angsana New" w:hAnsi="Angsana New" w:eastAsia="Angsana New" w:cs="Angsana New"/>
          <w:b w:val="0"/>
          <w:bCs w:val="0"/>
          <w:color w:val="000000" w:themeColor="text1" w:themeTint="FF" w:themeShade="FF"/>
          <w:sz w:val="28"/>
          <w:szCs w:val="28"/>
          <w:u w:val="single"/>
        </w:rPr>
        <w:t xml:space="preserve"> se respetan las reglas que dicen como debe de hacer el juicio) </w:t>
      </w:r>
      <w:r w:rsidRPr="145454BF" w:rsidR="145454BF">
        <w:rPr>
          <w:rFonts w:ascii="Angsana New" w:hAnsi="Angsana New" w:eastAsia="Angsana New" w:cs="Angsana New"/>
          <w:b w:val="0"/>
          <w:bCs w:val="0"/>
          <w:color w:val="000000" w:themeColor="text1" w:themeTint="FF" w:themeShade="FF"/>
          <w:sz w:val="28"/>
          <w:szCs w:val="28"/>
        </w:rPr>
        <w:t>→ anulan todo o parte, si es una parte dirá que parte hay que corregir y ordena que se repite el procedimiento ante el tribunal que hizo la apelación.</w:t>
      </w:r>
    </w:p>
    <w:p w:rsidR="3025571F" w:rsidP="145454BF" w:rsidRDefault="3025571F" w14:paraId="5207600B" w14:textId="2E6314E9">
      <w:pPr>
        <w:pStyle w:val="Normal"/>
        <w:spacing w:line="360" w:lineRule="auto"/>
        <w:jc w:val="both"/>
        <w:rPr>
          <w:rFonts w:ascii="Angsana New" w:hAnsi="Angsana New" w:eastAsia="Angsana New" w:cs="Angsana New"/>
          <w:b w:val="0"/>
          <w:bCs w:val="0"/>
          <w:color w:val="000000" w:themeColor="text1" w:themeTint="FF" w:themeShade="FF"/>
          <w:sz w:val="28"/>
          <w:szCs w:val="28"/>
        </w:rPr>
      </w:pPr>
      <w:r w:rsidRPr="145454BF" w:rsidR="145454BF">
        <w:rPr>
          <w:rFonts w:ascii="Angsana New" w:hAnsi="Angsana New" w:eastAsia="Angsana New" w:cs="Angsana New"/>
          <w:b w:val="1"/>
          <w:bCs w:val="1"/>
          <w:color w:val="000000" w:themeColor="text1" w:themeTint="FF" w:themeShade="FF"/>
          <w:sz w:val="28"/>
          <w:szCs w:val="28"/>
        </w:rPr>
        <w:t>Si el error es de ley</w:t>
      </w:r>
      <w:r w:rsidRPr="145454BF" w:rsidR="145454BF">
        <w:rPr>
          <w:rFonts w:ascii="Angsana New" w:hAnsi="Angsana New" w:eastAsia="Angsana New" w:cs="Angsana New"/>
          <w:b w:val="0"/>
          <w:bCs w:val="0"/>
          <w:color w:val="000000" w:themeColor="text1" w:themeTint="FF" w:themeShade="FF"/>
          <w:sz w:val="28"/>
          <w:szCs w:val="28"/>
        </w:rPr>
        <w:t xml:space="preserve"> → la Sala corrige y resuelven aplicando la ley correcta. </w:t>
      </w:r>
    </w:p>
    <w:p w:rsidR="3025571F" w:rsidP="145454BF" w:rsidRDefault="3025571F" w14:paraId="4F7F15C6" w14:textId="33350E52">
      <w:pPr>
        <w:pStyle w:val="Normal"/>
        <w:spacing w:line="360" w:lineRule="auto"/>
        <w:jc w:val="both"/>
        <w:rPr>
          <w:rFonts w:ascii="Angsana New" w:hAnsi="Angsana New" w:eastAsia="Angsana New" w:cs="Angsana New"/>
          <w:b w:val="0"/>
          <w:bCs w:val="0"/>
          <w:color w:val="000000" w:themeColor="text1" w:themeTint="FF" w:themeShade="FF"/>
          <w:sz w:val="28"/>
          <w:szCs w:val="28"/>
        </w:rPr>
      </w:pPr>
      <w:r w:rsidRPr="145454BF" w:rsidR="145454BF">
        <w:rPr>
          <w:rFonts w:ascii="Angsana New" w:hAnsi="Angsana New" w:eastAsia="Angsana New" w:cs="Angsana New"/>
          <w:b w:val="1"/>
          <w:bCs w:val="1"/>
          <w:color w:val="000000" w:themeColor="text1" w:themeTint="FF" w:themeShade="FF"/>
          <w:sz w:val="28"/>
          <w:szCs w:val="28"/>
        </w:rPr>
        <w:t xml:space="preserve">Si creen que hace falta proteger derechos del acusado → </w:t>
      </w:r>
      <w:r w:rsidRPr="145454BF" w:rsidR="145454BF">
        <w:rPr>
          <w:rFonts w:ascii="Angsana New" w:hAnsi="Angsana New" w:eastAsia="Angsana New" w:cs="Angsana New"/>
          <w:b w:val="0"/>
          <w:bCs w:val="0"/>
          <w:color w:val="000000" w:themeColor="text1" w:themeTint="FF" w:themeShade="FF"/>
          <w:sz w:val="28"/>
          <w:szCs w:val="28"/>
        </w:rPr>
        <w:t xml:space="preserve">anulan todo el juicio y se manda a repetir el juicio desde el </w:t>
      </w:r>
      <w:r w:rsidRPr="145454BF" w:rsidR="145454BF">
        <w:rPr>
          <w:rFonts w:ascii="Angsana New" w:hAnsi="Angsana New" w:eastAsia="Angsana New" w:cs="Angsana New"/>
          <w:b w:val="0"/>
          <w:bCs w:val="0"/>
          <w:color w:val="000000" w:themeColor="text1" w:themeTint="FF" w:themeShade="FF"/>
          <w:sz w:val="28"/>
          <w:szCs w:val="28"/>
        </w:rPr>
        <w:t>principio</w:t>
      </w:r>
      <w:r w:rsidRPr="145454BF" w:rsidR="145454BF">
        <w:rPr>
          <w:rFonts w:ascii="Angsana New" w:hAnsi="Angsana New" w:eastAsia="Angsana New" w:cs="Angsana New"/>
          <w:b w:val="0"/>
          <w:bCs w:val="0"/>
          <w:color w:val="000000" w:themeColor="text1" w:themeTint="FF" w:themeShade="FF"/>
          <w:sz w:val="28"/>
          <w:szCs w:val="28"/>
        </w:rPr>
        <w:t xml:space="preserve"> en otro tribunal. </w:t>
      </w:r>
    </w:p>
    <w:p w:rsidR="3025571F" w:rsidP="145454BF" w:rsidRDefault="3025571F" w14:paraId="21CC1ECA" w14:textId="51F17D93">
      <w:pPr>
        <w:pStyle w:val="Normal"/>
        <w:spacing w:line="360" w:lineRule="auto"/>
        <w:jc w:val="both"/>
        <w:rPr>
          <w:rFonts w:ascii="Angsana New" w:hAnsi="Angsana New" w:eastAsia="Angsana New" w:cs="Angsana New"/>
          <w:b w:val="0"/>
          <w:bCs w:val="0"/>
          <w:color w:val="000000" w:themeColor="text1" w:themeTint="FF" w:themeShade="FF"/>
          <w:sz w:val="28"/>
          <w:szCs w:val="28"/>
        </w:rPr>
      </w:pPr>
      <w:r w:rsidRPr="145454BF" w:rsidR="145454BF">
        <w:rPr>
          <w:rFonts w:ascii="Angsana New" w:hAnsi="Angsana New" w:eastAsia="Angsana New" w:cs="Angsana New"/>
          <w:b w:val="1"/>
          <w:bCs w:val="1"/>
          <w:color w:val="000000" w:themeColor="text1" w:themeTint="FF" w:themeShade="FF"/>
          <w:sz w:val="28"/>
          <w:szCs w:val="28"/>
        </w:rPr>
        <w:t xml:space="preserve">Si el fallo corresponde libertad → </w:t>
      </w:r>
      <w:r w:rsidRPr="145454BF" w:rsidR="145454BF">
        <w:rPr>
          <w:rFonts w:ascii="Angsana New" w:hAnsi="Angsana New" w:eastAsia="Angsana New" w:cs="Angsana New"/>
          <w:b w:val="0"/>
          <w:bCs w:val="0"/>
          <w:color w:val="000000" w:themeColor="text1" w:themeTint="FF" w:themeShade="FF"/>
          <w:sz w:val="28"/>
          <w:szCs w:val="28"/>
        </w:rPr>
        <w:t xml:space="preserve">ordenan soltar al acusado, darlo en libertad. </w:t>
      </w:r>
    </w:p>
    <w:p w:rsidR="3025571F" w:rsidP="145454BF" w:rsidRDefault="3025571F" w14:paraId="2B6B3C4C" w14:textId="3421EC18">
      <w:pPr>
        <w:pStyle w:val="Normal"/>
        <w:spacing w:line="360" w:lineRule="auto"/>
        <w:jc w:val="both"/>
        <w:rPr>
          <w:rFonts w:ascii="Angsana New" w:hAnsi="Angsana New" w:eastAsia="Angsana New" w:cs="Angsana New"/>
          <w:b w:val="0"/>
          <w:bCs w:val="0"/>
          <w:color w:val="000000" w:themeColor="text1" w:themeTint="FF" w:themeShade="FF"/>
          <w:sz w:val="28"/>
          <w:szCs w:val="28"/>
        </w:rPr>
      </w:pPr>
      <w:r w:rsidRPr="145454BF" w:rsidR="145454BF">
        <w:rPr>
          <w:rFonts w:ascii="Angsana New" w:hAnsi="Angsana New" w:eastAsia="Angsana New" w:cs="Angsana New"/>
          <w:b w:val="1"/>
          <w:bCs w:val="1"/>
          <w:color w:val="000000" w:themeColor="text1" w:themeTint="FF" w:themeShade="FF"/>
          <w:sz w:val="28"/>
          <w:szCs w:val="28"/>
          <w:highlight w:val="darkYellow"/>
        </w:rPr>
        <w:t>Nota:</w:t>
      </w:r>
      <w:r w:rsidRPr="145454BF" w:rsidR="145454BF">
        <w:rPr>
          <w:rFonts w:ascii="Angsana New" w:hAnsi="Angsana New" w:eastAsia="Angsana New" w:cs="Angsana New"/>
          <w:b w:val="1"/>
          <w:bCs w:val="1"/>
          <w:color w:val="000000" w:themeColor="text1" w:themeTint="FF" w:themeShade="FF"/>
          <w:sz w:val="28"/>
          <w:szCs w:val="28"/>
        </w:rPr>
        <w:t xml:space="preserve"> Para decidir la sala hará lo siguiente: 1-</w:t>
      </w:r>
      <w:r w:rsidRPr="145454BF" w:rsidR="145454BF">
        <w:rPr>
          <w:rFonts w:ascii="Angsana New" w:hAnsi="Angsana New" w:eastAsia="Angsana New" w:cs="Angsana New"/>
          <w:b w:val="0"/>
          <w:bCs w:val="0"/>
          <w:color w:val="000000" w:themeColor="text1" w:themeTint="FF" w:themeShade="FF"/>
          <w:sz w:val="28"/>
          <w:szCs w:val="28"/>
        </w:rPr>
        <w:t xml:space="preserve">revisará todo el expediente del juicio y de la </w:t>
      </w:r>
      <w:r w:rsidRPr="145454BF" w:rsidR="145454BF">
        <w:rPr>
          <w:rFonts w:ascii="Angsana New" w:hAnsi="Angsana New" w:eastAsia="Angsana New" w:cs="Angsana New"/>
          <w:b w:val="0"/>
          <w:bCs w:val="0"/>
          <w:color w:val="000000" w:themeColor="text1" w:themeTint="FF" w:themeShade="FF"/>
          <w:sz w:val="28"/>
          <w:szCs w:val="28"/>
        </w:rPr>
        <w:t>apelación</w:t>
      </w:r>
      <w:r w:rsidRPr="145454BF" w:rsidR="145454BF">
        <w:rPr>
          <w:rFonts w:ascii="Angsana New" w:hAnsi="Angsana New" w:eastAsia="Angsana New" w:cs="Angsana New"/>
          <w:b w:val="0"/>
          <w:bCs w:val="0"/>
          <w:color w:val="000000" w:themeColor="text1" w:themeTint="FF" w:themeShade="FF"/>
          <w:sz w:val="28"/>
          <w:szCs w:val="28"/>
        </w:rPr>
        <w:t xml:space="preserve">. </w:t>
      </w:r>
    </w:p>
    <w:p w:rsidR="3025571F" w:rsidP="145454BF" w:rsidRDefault="3025571F" w14:paraId="40956862" w14:textId="49A86C6E">
      <w:pPr>
        <w:pStyle w:val="Normal"/>
        <w:spacing w:line="360" w:lineRule="auto"/>
        <w:jc w:val="both"/>
        <w:rPr>
          <w:rFonts w:ascii="Angsana New" w:hAnsi="Angsana New" w:eastAsia="Angsana New" w:cs="Angsana New"/>
          <w:b w:val="0"/>
          <w:bCs w:val="0"/>
          <w:color w:val="000000" w:themeColor="text1" w:themeTint="FF" w:themeShade="FF"/>
          <w:sz w:val="28"/>
          <w:szCs w:val="28"/>
        </w:rPr>
      </w:pPr>
      <w:r w:rsidRPr="145454BF" w:rsidR="145454BF">
        <w:rPr>
          <w:rFonts w:ascii="Angsana New" w:hAnsi="Angsana New" w:eastAsia="Angsana New" w:cs="Angsana New"/>
          <w:b w:val="1"/>
          <w:bCs w:val="1"/>
          <w:color w:val="000000" w:themeColor="text1" w:themeTint="FF" w:themeShade="FF"/>
          <w:sz w:val="28"/>
          <w:szCs w:val="28"/>
        </w:rPr>
        <w:t>2-</w:t>
      </w:r>
      <w:r w:rsidRPr="145454BF" w:rsidR="145454BF">
        <w:rPr>
          <w:rFonts w:ascii="Angsana New" w:hAnsi="Angsana New" w:eastAsia="Angsana New" w:cs="Angsana New"/>
          <w:b w:val="0"/>
          <w:bCs w:val="0"/>
          <w:color w:val="000000" w:themeColor="text1" w:themeTint="FF" w:themeShade="FF"/>
          <w:sz w:val="28"/>
          <w:szCs w:val="28"/>
        </w:rPr>
        <w:t>Solo aceptan pruebas nuevas si se discute un error en el procedimiento.</w:t>
      </w:r>
    </w:p>
    <w:p w:rsidR="3025571F" w:rsidP="145454BF" w:rsidRDefault="3025571F" w14:paraId="5E6F0FE5" w14:textId="1DB2E60D">
      <w:pPr>
        <w:spacing w:line="360" w:lineRule="auto"/>
        <w:jc w:val="both"/>
        <w:rPr>
          <w:rFonts w:ascii="Angsana New" w:hAnsi="Angsana New" w:eastAsia="Angsana New" w:cs="Angsana New"/>
          <w:color w:val="000000" w:themeColor="text1" w:themeTint="FF" w:themeShade="FF"/>
          <w:sz w:val="28"/>
          <w:szCs w:val="28"/>
        </w:rPr>
      </w:pPr>
      <w:r w:rsidRPr="145454BF" w:rsidR="145454BF">
        <w:rPr>
          <w:rFonts w:ascii="Angsana New" w:hAnsi="Angsana New" w:eastAsia="Angsana New" w:cs="Angsana New"/>
          <w:b w:val="1"/>
          <w:bCs w:val="1"/>
          <w:color w:val="000000" w:themeColor="text1" w:themeTint="FF" w:themeShade="FF"/>
          <w:sz w:val="28"/>
          <w:szCs w:val="28"/>
          <w:highlight w:val="green"/>
        </w:rPr>
        <w:t>Artículo 474.-Prohibición de reforma en perjuicio</w:t>
      </w:r>
      <w:r w:rsidRPr="145454BF" w:rsidR="145454BF">
        <w:rPr>
          <w:rFonts w:ascii="Angsana New" w:hAnsi="Angsana New" w:eastAsia="Angsana New" w:cs="Angsana New"/>
          <w:color w:val="000000" w:themeColor="text1" w:themeTint="FF" w:themeShade="FF"/>
          <w:sz w:val="28"/>
          <w:szCs w:val="28"/>
        </w:rPr>
        <w:t xml:space="preserve">. Cuando el recurso lo presenta solo el </w:t>
      </w:r>
      <w:r w:rsidRPr="145454BF" w:rsidR="145454BF">
        <w:rPr>
          <w:rFonts w:ascii="Angsana New" w:hAnsi="Angsana New" w:eastAsia="Angsana New" w:cs="Angsana New"/>
          <w:color w:val="000000" w:themeColor="text1" w:themeTint="FF" w:themeShade="FF"/>
          <w:sz w:val="28"/>
          <w:szCs w:val="28"/>
        </w:rPr>
        <w:t>imputado (</w:t>
      </w:r>
      <w:r w:rsidRPr="145454BF" w:rsidR="145454BF">
        <w:rPr>
          <w:rFonts w:ascii="Angsana New" w:hAnsi="Angsana New" w:eastAsia="Angsana New" w:cs="Angsana New"/>
          <w:color w:val="000000" w:themeColor="text1" w:themeTint="FF" w:themeShade="FF"/>
          <w:sz w:val="28"/>
          <w:szCs w:val="28"/>
        </w:rPr>
        <w:t xml:space="preserve">el acusado) o alguien en su favor, no se le puede imponer una sanción más grave de la que se le había dado en la sentencia anulada, ni quitarle los beneficios que ya había obtenido en la sentencia anulada, como por ejemplo reducción de pena o libertad condicional. </w:t>
      </w:r>
    </w:p>
    <w:p w:rsidR="3025571F" w:rsidP="205AFC21" w:rsidRDefault="3025571F" w14:paraId="3E40DCBB" w14:textId="4A1C9BD5">
      <w:pPr>
        <w:spacing w:line="360" w:lineRule="auto"/>
        <w:jc w:val="both"/>
        <w:rPr>
          <w:rFonts w:ascii="Angsana New" w:hAnsi="Angsana New" w:eastAsia="Angsana New" w:cs="Angsana New"/>
          <w:color w:val="000000" w:themeColor="text1"/>
          <w:sz w:val="28"/>
          <w:szCs w:val="28"/>
          <w:lang w:val="es-ES"/>
        </w:rPr>
      </w:pPr>
      <w:r w:rsidRPr="145454BF" w:rsidR="145454BF">
        <w:rPr>
          <w:rFonts w:ascii="Angsana New" w:hAnsi="Angsana New" w:eastAsia="Angsana New" w:cs="Angsana New"/>
          <w:b w:val="1"/>
          <w:bCs w:val="1"/>
          <w:color w:val="000000" w:themeColor="text1" w:themeTint="FF" w:themeShade="FF"/>
          <w:sz w:val="28"/>
          <w:szCs w:val="28"/>
          <w:highlight w:val="green"/>
        </w:rPr>
        <w:t>Artículo 475.-Juicio de reenvío.</w:t>
      </w:r>
      <w:r w:rsidRPr="145454BF" w:rsidR="145454BF">
        <w:rPr>
          <w:rFonts w:ascii="Angsana New" w:hAnsi="Angsana New" w:eastAsia="Angsana New" w:cs="Angsana New"/>
          <w:color w:val="000000" w:themeColor="text1" w:themeTint="FF" w:themeShade="FF"/>
          <w:sz w:val="28"/>
          <w:szCs w:val="28"/>
        </w:rPr>
        <w:t xml:space="preserve"> </w:t>
      </w:r>
      <w:r w:rsidRPr="145454BF" w:rsidR="145454BF">
        <w:rPr>
          <w:rFonts w:ascii="Angsana New" w:hAnsi="Angsana New" w:eastAsia="Angsana New" w:cs="Angsana New"/>
          <w:sz w:val="28"/>
          <w:szCs w:val="28"/>
        </w:rPr>
        <w:t xml:space="preserve">Cuando se anula una sentencia y se ordena repetir el juicio se llama </w:t>
      </w:r>
      <w:r w:rsidRPr="145454BF" w:rsidR="145454BF">
        <w:rPr>
          <w:rFonts w:ascii="Angsana New" w:hAnsi="Angsana New" w:eastAsia="Angsana New" w:cs="Angsana New"/>
          <w:b w:val="1"/>
          <w:bCs w:val="1"/>
          <w:sz w:val="28"/>
          <w:szCs w:val="28"/>
        </w:rPr>
        <w:t>(juicio de reenvío)</w:t>
      </w:r>
      <w:r w:rsidRPr="145454BF" w:rsidR="145454BF">
        <w:rPr>
          <w:rFonts w:ascii="Angsana New" w:hAnsi="Angsana New" w:eastAsia="Angsana New" w:cs="Angsana New"/>
          <w:sz w:val="28"/>
          <w:szCs w:val="28"/>
        </w:rPr>
        <w:t>, debe hacerlo el mismo tribunal, pero con jueces distintos. Si se presenta un nuevo recurso de casación por la nueva sentencia de juicio de reenvió, la Sala de Casación que lo resuelva también debe ser formada por magistrados diferentes a los que ya resolvieron en el primer recurso. Sin embargo, si no hay suficientes jueces nuevos, pueden actuar los mismos jueces titulares y no serán sancionados por eso.</w:t>
      </w:r>
    </w:p>
    <w:p w:rsidRPr="00240927" w:rsidR="00576F87" w:rsidP="1143E212" w:rsidRDefault="00576F87" w14:paraId="62850DA5" w14:textId="45FDDD64">
      <w:pPr>
        <w:jc w:val="center"/>
        <w:rPr>
          <w:rFonts w:ascii="Times New Roman" w:hAnsi="Times New Roman" w:eastAsia="Times New Roman" w:cs="Times New Roman"/>
          <w:b w:val="1"/>
          <w:bCs w:val="1"/>
          <w:color w:val="9F2B92" w:themeColor="accent5" w:themeTint="99" w:themeShade="FF"/>
          <w:sz w:val="36"/>
          <w:szCs w:val="36"/>
          <w:highlight w:val="lightGray"/>
          <w:lang w:val="en-US"/>
        </w:rPr>
      </w:pPr>
      <w:r w:rsidRPr="1143E212" w:rsidR="1143E212">
        <w:rPr>
          <w:rFonts w:ascii="Times New Roman" w:hAnsi="Times New Roman" w:eastAsia="Times New Roman" w:cs="Times New Roman"/>
          <w:b w:val="1"/>
          <w:bCs w:val="1"/>
          <w:color w:val="9F2B92"/>
          <w:sz w:val="36"/>
          <w:szCs w:val="36"/>
          <w:highlight w:val="lightGray"/>
          <w:lang w:val="en-US"/>
        </w:rPr>
        <w:t>Ejecución</w:t>
      </w:r>
      <w:r w:rsidRPr="1143E212" w:rsidR="1143E212">
        <w:rPr>
          <w:rFonts w:ascii="Times New Roman" w:hAnsi="Times New Roman" w:eastAsia="Times New Roman" w:cs="Times New Roman"/>
          <w:b w:val="1"/>
          <w:bCs w:val="1"/>
          <w:color w:val="9F2B92"/>
          <w:sz w:val="36"/>
          <w:szCs w:val="36"/>
          <w:highlight w:val="lightGray"/>
          <w:lang w:val="en-US"/>
        </w:rPr>
        <w:t xml:space="preserve"> de la </w:t>
      </w:r>
      <w:r w:rsidRPr="1143E212" w:rsidR="1143E212">
        <w:rPr>
          <w:rFonts w:ascii="Times New Roman" w:hAnsi="Times New Roman" w:eastAsia="Times New Roman" w:cs="Times New Roman"/>
          <w:b w:val="1"/>
          <w:bCs w:val="1"/>
          <w:color w:val="9F2B92"/>
          <w:sz w:val="36"/>
          <w:szCs w:val="36"/>
          <w:highlight w:val="lightGray"/>
          <w:lang w:val="en-US"/>
        </w:rPr>
        <w:t>pena</w:t>
      </w:r>
      <w:r w:rsidRPr="1143E212" w:rsidR="1143E212">
        <w:rPr>
          <w:rFonts w:ascii="Times New Roman" w:hAnsi="Times New Roman" w:eastAsia="Times New Roman" w:cs="Times New Roman"/>
          <w:b w:val="1"/>
          <w:bCs w:val="1"/>
          <w:color w:val="9F2B92"/>
          <w:sz w:val="36"/>
          <w:szCs w:val="36"/>
          <w:highlight w:val="lightGray"/>
          <w:lang w:val="en-US"/>
        </w:rPr>
        <w:t xml:space="preserve"> 476</w:t>
      </w:r>
    </w:p>
    <w:p w:rsidR="145454BF" w:rsidP="145454BF" w:rsidRDefault="145454BF" w14:paraId="1072A8B5" w14:textId="0C323118">
      <w:pPr>
        <w:spacing w:before="200" w:beforeAutospacing="off" w:after="200" w:afterAutospacing="off"/>
        <w:ind w:firstLine="0"/>
        <w:jc w:val="both"/>
        <w:rPr>
          <w:rFonts w:ascii="Times New Roman" w:hAnsi="Times New Roman" w:eastAsia="Times New Roman" w:cs="Times New Roman"/>
          <w:b w:val="1"/>
          <w:bCs w:val="1"/>
          <w:strike w:val="0"/>
          <w:dstrike w:val="0"/>
          <w:noProof w:val="0"/>
          <w:color w:val="D26FA0"/>
          <w:sz w:val="16"/>
          <w:szCs w:val="16"/>
          <w:u w:val="none"/>
          <w:lang w:val="en-US"/>
        </w:rPr>
      </w:pP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s"/>
        </w:rPr>
        <w:t>ARTICULO 476.- Derechos</w:t>
      </w:r>
      <w:r w:rsidRPr="145454BF" w:rsidR="145454BF">
        <w:rPr>
          <w:rFonts w:ascii="Times New Roman" w:hAnsi="Times New Roman" w:eastAsia="Times New Roman" w:cs="Times New Roman"/>
          <w:noProof w:val="0"/>
          <w:color w:val="000000" w:themeColor="text1" w:themeTint="FF" w:themeShade="FF"/>
          <w:sz w:val="19"/>
          <w:szCs w:val="19"/>
          <w:lang w:val="es"/>
        </w:rPr>
        <w:t>. Una persona condenada, mientras está cumpliendo su pena (en la cárcel o en otra forma), tiene derecho a usar todos los derechos y beneficios que le dan las leyes penales, leyes de cárceles (penitenciarias) y los reglamentos.</w:t>
      </w:r>
      <w:r>
        <w:br/>
      </w:r>
      <w:r>
        <w:br/>
      </w:r>
    </w:p>
    <w:p w:rsidR="145454BF" w:rsidP="145454BF" w:rsidRDefault="145454BF" w14:paraId="2929E848" w14:textId="5DCE5550">
      <w:pPr>
        <w:spacing w:before="200" w:beforeAutospacing="off" w:after="200" w:afterAutospacing="off"/>
        <w:ind w:firstLine="0"/>
        <w:jc w:val="both"/>
        <w:rPr>
          <w:rFonts w:ascii="Times New Roman" w:hAnsi="Times New Roman" w:eastAsia="Times New Roman" w:cs="Times New Roman"/>
          <w:b w:val="1"/>
          <w:bCs w:val="1"/>
          <w:noProof w:val="0"/>
          <w:color w:val="000000" w:themeColor="text1" w:themeTint="FF" w:themeShade="FF"/>
          <w:sz w:val="19"/>
          <w:szCs w:val="19"/>
          <w:lang w:val="en-US"/>
        </w:rPr>
      </w:pP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ARTICULO 477.-</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Competencia.</w:t>
      </w:r>
    </w:p>
    <w:p w:rsidR="145454BF" w:rsidP="145454BF" w:rsidRDefault="145454BF" w14:paraId="6BE80F99" w14:textId="2ABCFF0D">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19"/>
          <w:szCs w:val="19"/>
          <w:lang w:val="es-ES"/>
        </w:rPr>
      </w:pPr>
      <w:r w:rsidRPr="145454BF" w:rsidR="145454BF">
        <w:rPr>
          <w:rFonts w:ascii="Times New Roman" w:hAnsi="Times New Roman" w:eastAsia="Times New Roman" w:cs="Times New Roman"/>
          <w:noProof w:val="0"/>
          <w:color w:val="000000" w:themeColor="text1" w:themeTint="FF" w:themeShade="FF"/>
          <w:sz w:val="19"/>
          <w:szCs w:val="19"/>
          <w:lang w:val="es-ES"/>
        </w:rPr>
        <w:t xml:space="preserve">El tribunal que dicta la sentencia pone la pena la primera vez, pero si más adelante hay que cambiarla, </w:t>
      </w:r>
      <w:r w:rsidRPr="145454BF" w:rsidR="145454BF">
        <w:rPr>
          <w:rFonts w:ascii="Times New Roman" w:hAnsi="Times New Roman" w:eastAsia="Times New Roman" w:cs="Times New Roman"/>
          <w:noProof w:val="0"/>
          <w:color w:val="000000" w:themeColor="text1" w:themeTint="FF" w:themeShade="FF"/>
          <w:sz w:val="19"/>
          <w:szCs w:val="19"/>
          <w:lang w:val="es-ES"/>
        </w:rPr>
        <w:t>modificarla</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o terminarla, lo hace el tribunal de ejecución de la pena.</w:t>
      </w:r>
    </w:p>
    <w:p w:rsidR="145454BF" w:rsidP="145454BF" w:rsidRDefault="145454BF" w14:paraId="4CAD5C71" w14:textId="2433CE71">
      <w:pPr>
        <w:pStyle w:val="Normal"/>
        <w:spacing w:before="0" w:beforeAutospacing="off" w:after="0" w:afterAutospacing="off"/>
        <w:jc w:val="both"/>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pPr>
      <w:r>
        <w:br/>
      </w:r>
      <w:r>
        <w:br/>
      </w:r>
      <w:r>
        <w:br/>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s-ES"/>
        </w:rPr>
        <w:t xml:space="preserve">ARTICULO 478.- </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s-ES"/>
        </w:rPr>
        <w:t>Incidentes</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s-ES"/>
        </w:rPr>
        <w:t xml:space="preserve"> de </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s-ES"/>
        </w:rPr>
        <w:t xml:space="preserve">ejecución.  </w:t>
      </w:r>
    </w:p>
    <w:p w:rsidR="145454BF" w:rsidP="145454BF" w:rsidRDefault="145454BF" w14:paraId="52597F83" w14:textId="4AB24934">
      <w:pPr>
        <w:pStyle w:val="Normal"/>
        <w:spacing w:before="0" w:beforeAutospacing="off" w:after="0" w:afterAutospacing="off"/>
        <w:jc w:val="both"/>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pP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intro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Durante el cumplimiento de la Pena, si hay problemas o cambios sobre: Cómo se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cumple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la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pena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Cambiar la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pena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por</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otra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Modificarla O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terminarla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extinguirlo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w:t>
      </w:r>
    </w:p>
    <w:p w:rsidR="145454BF" w:rsidP="145454BF" w:rsidRDefault="145454BF" w14:paraId="0EA04B96" w14:textId="26AA9439">
      <w:pPr>
        <w:pStyle w:val="Normal"/>
        <w:spacing w:before="0" w:beforeAutospacing="off" w:after="0" w:afterAutospacing="off"/>
        <w:jc w:val="both"/>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pPr>
    </w:p>
    <w:p w:rsidR="145454BF" w:rsidP="145454BF" w:rsidRDefault="145454BF" w14:paraId="5FE8C191" w14:textId="14E03D6E">
      <w:pPr>
        <w:pStyle w:val="Normal"/>
        <w:spacing w:before="0" w:beforeAutospacing="off" w:after="0" w:afterAutospacing="off"/>
        <w:jc w:val="both"/>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pP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El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Ministerio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Público,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el</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querellante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el</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condenado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o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su</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defensor</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pueden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presentar</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una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solicitud</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incidente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ante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el</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tribunal de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ejecución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de la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pena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El tribunal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debe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resolver ese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pedido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rápido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cinco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días,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pero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antes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debe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escuchar</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a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todos</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los</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involucrados</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hacer</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una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audiencia). Si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hace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falta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más</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pruebas</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el</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tribunal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puede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pedir</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una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investigación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rápida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antes de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decidir</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w:t>
      </w:r>
    </w:p>
    <w:p w:rsidR="145454BF" w:rsidP="145454BF" w:rsidRDefault="145454BF" w14:paraId="78FB9462" w14:textId="3070F097">
      <w:pPr>
        <w:pStyle w:val="Normal"/>
        <w:spacing w:before="0" w:beforeAutospacing="off" w:after="0" w:afterAutospacing="off"/>
        <w:jc w:val="both"/>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pPr>
    </w:p>
    <w:p w:rsidR="145454BF" w:rsidP="145454BF" w:rsidRDefault="145454BF" w14:paraId="6266C8BE" w14:textId="60B4AF4D">
      <w:pPr>
        <w:pStyle w:val="Normal"/>
        <w:spacing w:before="0" w:beforeAutospacing="off" w:after="0" w:afterAutospacing="off"/>
        <w:jc w:val="both"/>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pP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Cuando se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trate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de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libertad</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anticipada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salir</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de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prisión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antes de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tiempo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o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temas</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muy</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importantes</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w:t>
      </w:r>
    </w:p>
    <w:p w:rsidR="145454BF" w:rsidP="145454BF" w:rsidRDefault="145454BF" w14:paraId="48CBE86B" w14:textId="0B7736EA">
      <w:pPr>
        <w:pStyle w:val="Normal"/>
        <w:spacing w:before="0" w:beforeAutospacing="off" w:after="0" w:afterAutospacing="off"/>
        <w:jc w:val="both"/>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pP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se hará una audiencia oral con testigos y peritos. El tribunal decidirá con un auto fundado (explicando bien su decisión). Sin </w:t>
      </w:r>
      <w:bookmarkStart w:name="_Int_3zt1XflM" w:id="1478667732"/>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embargo</w:t>
      </w:r>
      <w:bookmarkEnd w:id="1478667732"/>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si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alguien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no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está</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de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acuerdo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con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esa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decisión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puede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apelar</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ante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el</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tribunal de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sentencia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pero</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esa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apelación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no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detiene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la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ejecución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de la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pena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a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menos</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que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el</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tribunal de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sentencia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diga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que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sí</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se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suspenda</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w:t>
      </w:r>
    </w:p>
    <w:p w:rsidR="145454BF" w:rsidP="145454BF" w:rsidRDefault="145454BF" w14:paraId="387115FC" w14:textId="0CEC3D87">
      <w:pPr>
        <w:pStyle w:val="Normal"/>
        <w:spacing w:before="200" w:beforeAutospacing="off" w:after="200" w:afterAutospacing="off"/>
        <w:ind w:firstLine="0"/>
        <w:jc w:val="both"/>
        <w:rPr>
          <w:rFonts w:ascii="Times New Roman" w:hAnsi="Times New Roman" w:eastAsia="Times New Roman" w:cs="Times New Roman"/>
          <w:noProof w:val="0"/>
          <w:color w:val="000000" w:themeColor="text1" w:themeTint="FF" w:themeShade="FF"/>
          <w:sz w:val="19"/>
          <w:szCs w:val="19"/>
          <w:highlight w:val="green"/>
          <w:lang w:val="en-US"/>
        </w:rPr>
      </w:pP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ARTICULO 479.-</w:t>
      </w: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Suspension</w:t>
      </w: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 xml:space="preserve"> de </w:t>
      </w: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medidas</w:t>
      </w: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administrativas</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p>
    <w:p w:rsidR="145454BF" w:rsidP="145454BF" w:rsidRDefault="145454BF" w14:paraId="3BFC4835" w14:textId="5C866627">
      <w:pPr>
        <w:pStyle w:val="Normal"/>
        <w:spacing w:before="0" w:beforeAutospacing="off" w:after="0" w:afterAutospacing="off"/>
        <w:jc w:val="both"/>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pP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Cuando alguien presente un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incidente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s-ES"/>
        </w:rPr>
        <w:t xml:space="preserve"> el tribunal puede ordenar que esa medida se suspenda de forma provisional,</w:t>
      </w:r>
    </w:p>
    <w:p w:rsidR="145454BF" w:rsidP="145454BF" w:rsidRDefault="145454BF" w14:paraId="5312CFCF" w14:textId="74C0750D">
      <w:pPr>
        <w:pStyle w:val="Normal"/>
        <w:spacing w:before="0" w:beforeAutospacing="off" w:after="0" w:afterAutospacing="off"/>
        <w:jc w:val="left"/>
        <w:rPr>
          <w:rFonts w:ascii="Times New Roman" w:hAnsi="Times New Roman" w:eastAsia="Times New Roman" w:cs="Times New Roman"/>
          <w:noProof w:val="0"/>
          <w:color w:val="000000" w:themeColor="text1" w:themeTint="FF" w:themeShade="FF"/>
          <w:sz w:val="19"/>
          <w:szCs w:val="19"/>
          <w:highlight w:val="green"/>
          <w:lang w:val="en-US"/>
        </w:rPr>
      </w:pP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mientras</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resuelven</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el</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 xml:space="preserve"> </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incidente</w:t>
      </w:r>
      <w:r w:rsidRPr="145454BF" w:rsidR="145454BF">
        <w:rPr>
          <w:rFonts w:ascii="Times New Roman" w:hAnsi="Times New Roman" w:eastAsia="Times New Roman" w:cs="Times New Roman"/>
          <w:b w:val="0"/>
          <w:bCs w:val="0"/>
          <w:strike w:val="0"/>
          <w:dstrike w:val="0"/>
          <w:noProof w:val="0"/>
          <w:color w:val="000000" w:themeColor="text1" w:themeTint="FF" w:themeShade="FF"/>
          <w:sz w:val="20"/>
          <w:szCs w:val="20"/>
          <w:u w:val="none"/>
          <w:lang w:val="en-US"/>
        </w:rPr>
        <w:t>.</w:t>
      </w:r>
      <w:r>
        <w:br/>
      </w:r>
      <w:r>
        <w:br/>
      </w: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 xml:space="preserve">ARTICULO 480.- </w:t>
      </w: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Defensa</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p>
    <w:p w:rsidR="145454BF" w:rsidP="145454BF" w:rsidRDefault="145454BF" w14:paraId="2A557735" w14:textId="5184CA26">
      <w:pPr>
        <w:pStyle w:val="Normal"/>
        <w:spacing w:before="0" w:beforeAutospacing="off" w:after="0" w:afterAutospacing="off"/>
        <w:jc w:val="left"/>
        <w:rPr>
          <w:rFonts w:ascii="Times New Roman" w:hAnsi="Times New Roman" w:eastAsia="Times New Roman" w:cs="Times New Roman"/>
          <w:noProof w:val="0"/>
          <w:color w:val="000000" w:themeColor="text1" w:themeTint="FF" w:themeShade="FF"/>
          <w:sz w:val="19"/>
          <w:szCs w:val="19"/>
          <w:highlight w:val="green"/>
          <w:lang w:val="en-US"/>
        </w:rPr>
      </w:pPr>
      <w:r w:rsidRPr="145454BF" w:rsidR="145454BF">
        <w:rPr>
          <w:rFonts w:ascii="Times New Roman" w:hAnsi="Times New Roman" w:eastAsia="Times New Roman" w:cs="Times New Roman"/>
          <w:noProof w:val="0"/>
          <w:color w:val="000000" w:themeColor="text1" w:themeTint="FF" w:themeShade="FF"/>
          <w:sz w:val="19"/>
          <w:szCs w:val="19"/>
          <w:lang w:val="es-ES"/>
        </w:rPr>
        <w:t xml:space="preserve">El </w:t>
      </w:r>
      <w:r w:rsidRPr="145454BF" w:rsidR="145454BF">
        <w:rPr>
          <w:rFonts w:ascii="Times New Roman" w:hAnsi="Times New Roman" w:eastAsia="Times New Roman" w:cs="Times New Roman"/>
          <w:noProof w:val="0"/>
          <w:color w:val="000000" w:themeColor="text1" w:themeTint="FF" w:themeShade="FF"/>
          <w:sz w:val="19"/>
          <w:szCs w:val="19"/>
          <w:lang w:val="es-ES"/>
        </w:rPr>
        <w:t>trabajo</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del </w:t>
      </w:r>
      <w:r w:rsidRPr="145454BF" w:rsidR="145454BF">
        <w:rPr>
          <w:rFonts w:ascii="Times New Roman" w:hAnsi="Times New Roman" w:eastAsia="Times New Roman" w:cs="Times New Roman"/>
          <w:noProof w:val="0"/>
          <w:color w:val="000000" w:themeColor="text1" w:themeTint="FF" w:themeShade="FF"/>
          <w:sz w:val="19"/>
          <w:szCs w:val="19"/>
          <w:lang w:val="es-ES"/>
        </w:rPr>
        <w:t>defensor</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s-ES"/>
        </w:rPr>
        <w:t>el</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abogado) termina </w:t>
      </w:r>
      <w:r w:rsidRPr="145454BF" w:rsidR="145454BF">
        <w:rPr>
          <w:rFonts w:ascii="Times New Roman" w:hAnsi="Times New Roman" w:eastAsia="Times New Roman" w:cs="Times New Roman"/>
          <w:noProof w:val="0"/>
          <w:color w:val="000000" w:themeColor="text1" w:themeTint="FF" w:themeShade="FF"/>
          <w:sz w:val="19"/>
          <w:szCs w:val="19"/>
          <w:lang w:val="es-ES"/>
        </w:rPr>
        <w:t>cuando</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hay </w:t>
      </w:r>
      <w:r w:rsidRPr="145454BF" w:rsidR="145454BF">
        <w:rPr>
          <w:rFonts w:ascii="Times New Roman" w:hAnsi="Times New Roman" w:eastAsia="Times New Roman" w:cs="Times New Roman"/>
          <w:noProof w:val="0"/>
          <w:color w:val="000000" w:themeColor="text1" w:themeTint="FF" w:themeShade="FF"/>
          <w:sz w:val="19"/>
          <w:szCs w:val="19"/>
          <w:lang w:val="es-ES"/>
        </w:rPr>
        <w:t>una</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s-ES"/>
        </w:rPr>
        <w:t>sentencia</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s-ES"/>
        </w:rPr>
        <w:t>firme</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s-ES"/>
        </w:rPr>
        <w:t>ya</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no se </w:t>
      </w:r>
      <w:r w:rsidRPr="145454BF" w:rsidR="145454BF">
        <w:rPr>
          <w:rFonts w:ascii="Times New Roman" w:hAnsi="Times New Roman" w:eastAsia="Times New Roman" w:cs="Times New Roman"/>
          <w:noProof w:val="0"/>
          <w:color w:val="000000" w:themeColor="text1" w:themeTint="FF" w:themeShade="FF"/>
          <w:sz w:val="19"/>
          <w:szCs w:val="19"/>
          <w:lang w:val="es-ES"/>
        </w:rPr>
        <w:t>puede</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s-ES"/>
        </w:rPr>
        <w:t>apelar</w:t>
      </w:r>
      <w:r w:rsidRPr="145454BF" w:rsidR="145454BF">
        <w:rPr>
          <w:rFonts w:ascii="Times New Roman" w:hAnsi="Times New Roman" w:eastAsia="Times New Roman" w:cs="Times New Roman"/>
          <w:noProof w:val="0"/>
          <w:color w:val="000000" w:themeColor="text1" w:themeTint="FF" w:themeShade="FF"/>
          <w:sz w:val="19"/>
          <w:szCs w:val="19"/>
          <w:lang w:val="es-E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s-ES"/>
        </w:rPr>
        <w:t>más</w:t>
      </w:r>
      <w:r w:rsidRPr="145454BF" w:rsidR="145454BF">
        <w:rPr>
          <w:rFonts w:ascii="Times New Roman" w:hAnsi="Times New Roman" w:eastAsia="Times New Roman" w:cs="Times New Roman"/>
          <w:noProof w:val="0"/>
          <w:color w:val="000000" w:themeColor="text1" w:themeTint="FF" w:themeShade="FF"/>
          <w:sz w:val="19"/>
          <w:szCs w:val="19"/>
          <w:lang w:val="es-ES"/>
        </w:rPr>
        <w:t>). Pero el defensor puede seguir ayudando al condenado durante la ejecución de la pena (es decir, mientras cumple su castigo). El condenado puede quedarse con el mismo abogado, cambiarlo o, si no tiene uno, el Estado le pondrá un defensor público.</w:t>
      </w:r>
    </w:p>
    <w:p w:rsidR="145454BF" w:rsidP="145454BF" w:rsidRDefault="145454BF" w14:paraId="27C384A5" w14:textId="0FFC4976">
      <w:pPr>
        <w:pStyle w:val="Normal"/>
        <w:spacing w:before="0" w:beforeAutospacing="off" w:after="0" w:afterAutospacing="off"/>
        <w:jc w:val="left"/>
        <w:rPr>
          <w:rFonts w:ascii="Times New Roman" w:hAnsi="Times New Roman" w:eastAsia="Times New Roman" w:cs="Times New Roman"/>
          <w:noProof w:val="0"/>
          <w:color w:val="000000" w:themeColor="text1" w:themeTint="FF" w:themeShade="FF"/>
          <w:sz w:val="19"/>
          <w:szCs w:val="19"/>
          <w:lang w:val="en-US"/>
        </w:rPr>
      </w:pPr>
      <w:r w:rsidRPr="145454BF" w:rsidR="145454BF">
        <w:rPr>
          <w:rFonts w:ascii="Times New Roman" w:hAnsi="Times New Roman" w:eastAsia="Times New Roman" w:cs="Times New Roman"/>
          <w:noProof w:val="0"/>
          <w:color w:val="000000" w:themeColor="text1" w:themeTint="FF" w:themeShade="FF"/>
          <w:sz w:val="19"/>
          <w:szCs w:val="19"/>
          <w:lang w:val="en-US"/>
        </w:rPr>
        <w:t xml:space="preserve">El </w:t>
      </w:r>
      <w:r w:rsidRPr="145454BF" w:rsidR="145454BF">
        <w:rPr>
          <w:rFonts w:ascii="Times New Roman" w:hAnsi="Times New Roman" w:eastAsia="Times New Roman" w:cs="Times New Roman"/>
          <w:noProof w:val="0"/>
          <w:color w:val="000000" w:themeColor="text1" w:themeTint="FF" w:themeShade="FF"/>
          <w:sz w:val="19"/>
          <w:szCs w:val="19"/>
          <w:lang w:val="en-US"/>
        </w:rPr>
        <w:t>defensor</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durante</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la </w:t>
      </w:r>
      <w:r w:rsidRPr="145454BF" w:rsidR="145454BF">
        <w:rPr>
          <w:rFonts w:ascii="Times New Roman" w:hAnsi="Times New Roman" w:eastAsia="Times New Roman" w:cs="Times New Roman"/>
          <w:noProof w:val="0"/>
          <w:color w:val="000000" w:themeColor="text1" w:themeTint="FF" w:themeShade="FF"/>
          <w:sz w:val="19"/>
          <w:szCs w:val="19"/>
          <w:lang w:val="en-US"/>
        </w:rPr>
        <w:t>ejecución</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asesora</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y </w:t>
      </w:r>
      <w:r w:rsidRPr="145454BF" w:rsidR="145454BF">
        <w:rPr>
          <w:rFonts w:ascii="Times New Roman" w:hAnsi="Times New Roman" w:eastAsia="Times New Roman" w:cs="Times New Roman"/>
          <w:noProof w:val="0"/>
          <w:color w:val="000000" w:themeColor="text1" w:themeTint="FF" w:themeShade="FF"/>
          <w:sz w:val="19"/>
          <w:szCs w:val="19"/>
          <w:lang w:val="en-US"/>
        </w:rPr>
        <w:t>ayuda</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al </w:t>
      </w:r>
      <w:r w:rsidRPr="145454BF" w:rsidR="145454BF">
        <w:rPr>
          <w:rFonts w:ascii="Times New Roman" w:hAnsi="Times New Roman" w:eastAsia="Times New Roman" w:cs="Times New Roman"/>
          <w:noProof w:val="0"/>
          <w:color w:val="000000" w:themeColor="text1" w:themeTint="FF" w:themeShade="FF"/>
          <w:sz w:val="19"/>
          <w:szCs w:val="19"/>
          <w:lang w:val="en-US"/>
        </w:rPr>
        <w:t>condenado</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para </w:t>
      </w:r>
      <w:r w:rsidRPr="145454BF" w:rsidR="145454BF">
        <w:rPr>
          <w:rFonts w:ascii="Times New Roman" w:hAnsi="Times New Roman" w:eastAsia="Times New Roman" w:cs="Times New Roman"/>
          <w:noProof w:val="0"/>
          <w:color w:val="000000" w:themeColor="text1" w:themeTint="FF" w:themeShade="FF"/>
          <w:sz w:val="19"/>
          <w:szCs w:val="19"/>
          <w:lang w:val="en-US"/>
        </w:rPr>
        <w:t>proteger</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sus derechos (</w:t>
      </w:r>
      <w:r w:rsidRPr="145454BF" w:rsidR="145454BF">
        <w:rPr>
          <w:rFonts w:ascii="Times New Roman" w:hAnsi="Times New Roman" w:eastAsia="Times New Roman" w:cs="Times New Roman"/>
          <w:noProof w:val="0"/>
          <w:color w:val="000000" w:themeColor="text1" w:themeTint="FF" w:themeShade="FF"/>
          <w:sz w:val="19"/>
          <w:szCs w:val="19"/>
          <w:lang w:val="en-US"/>
        </w:rPr>
        <w:t>por</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ejemplo</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si</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quiere</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pedir</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libertad</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anticipada</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cambiar</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condiciones</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sin embargo </w:t>
      </w:r>
      <w:r w:rsidRPr="145454BF" w:rsidR="145454BF">
        <w:rPr>
          <w:rFonts w:ascii="Times New Roman" w:hAnsi="Times New Roman" w:eastAsia="Times New Roman" w:cs="Times New Roman"/>
          <w:noProof w:val="0"/>
          <w:color w:val="000000" w:themeColor="text1" w:themeTint="FF" w:themeShade="FF"/>
          <w:sz w:val="19"/>
          <w:szCs w:val="19"/>
          <w:lang w:val="en-US"/>
        </w:rPr>
        <w:t>el</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abogado no </w:t>
      </w:r>
      <w:r w:rsidRPr="145454BF" w:rsidR="145454BF">
        <w:rPr>
          <w:rFonts w:ascii="Times New Roman" w:hAnsi="Times New Roman" w:eastAsia="Times New Roman" w:cs="Times New Roman"/>
          <w:noProof w:val="0"/>
          <w:color w:val="000000" w:themeColor="text1" w:themeTint="FF" w:themeShade="FF"/>
          <w:sz w:val="19"/>
          <w:szCs w:val="19"/>
          <w:lang w:val="en-US"/>
        </w:rPr>
        <w:t>tiene</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la </w:t>
      </w:r>
      <w:r w:rsidRPr="145454BF" w:rsidR="145454BF">
        <w:rPr>
          <w:rFonts w:ascii="Times New Roman" w:hAnsi="Times New Roman" w:eastAsia="Times New Roman" w:cs="Times New Roman"/>
          <w:noProof w:val="0"/>
          <w:color w:val="000000" w:themeColor="text1" w:themeTint="FF" w:themeShade="FF"/>
          <w:sz w:val="19"/>
          <w:szCs w:val="19"/>
          <w:lang w:val="en-US"/>
        </w:rPr>
        <w:t>obligación</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de </w:t>
      </w:r>
      <w:r w:rsidRPr="145454BF" w:rsidR="145454BF">
        <w:rPr>
          <w:rFonts w:ascii="Times New Roman" w:hAnsi="Times New Roman" w:eastAsia="Times New Roman" w:cs="Times New Roman"/>
          <w:noProof w:val="0"/>
          <w:color w:val="000000" w:themeColor="text1" w:themeTint="FF" w:themeShade="FF"/>
          <w:sz w:val="19"/>
          <w:szCs w:val="19"/>
          <w:lang w:val="en-US"/>
        </w:rPr>
        <w:t>vigilar</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si</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el</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castigo</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se </w:t>
      </w:r>
      <w:r w:rsidRPr="145454BF" w:rsidR="145454BF">
        <w:rPr>
          <w:rFonts w:ascii="Times New Roman" w:hAnsi="Times New Roman" w:eastAsia="Times New Roman" w:cs="Times New Roman"/>
          <w:noProof w:val="0"/>
          <w:color w:val="000000" w:themeColor="text1" w:themeTint="FF" w:themeShade="FF"/>
          <w:sz w:val="19"/>
          <w:szCs w:val="19"/>
          <w:lang w:val="en-US"/>
        </w:rPr>
        <w:t>está</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cumpliendo</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o no. El solo </w:t>
      </w:r>
      <w:r w:rsidRPr="145454BF" w:rsidR="145454BF">
        <w:rPr>
          <w:rFonts w:ascii="Times New Roman" w:hAnsi="Times New Roman" w:eastAsia="Times New Roman" w:cs="Times New Roman"/>
          <w:noProof w:val="0"/>
          <w:color w:val="000000" w:themeColor="text1" w:themeTint="FF" w:themeShade="FF"/>
          <w:sz w:val="19"/>
          <w:szCs w:val="19"/>
          <w:lang w:val="en-US"/>
        </w:rPr>
        <w:t>interviene</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si</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hay </w:t>
      </w:r>
      <w:r w:rsidRPr="145454BF" w:rsidR="145454BF">
        <w:rPr>
          <w:rFonts w:ascii="Times New Roman" w:hAnsi="Times New Roman" w:eastAsia="Times New Roman" w:cs="Times New Roman"/>
          <w:noProof w:val="0"/>
          <w:color w:val="000000" w:themeColor="text1" w:themeTint="FF" w:themeShade="FF"/>
          <w:sz w:val="19"/>
          <w:szCs w:val="19"/>
          <w:lang w:val="en-US"/>
        </w:rPr>
        <w:t>problemas</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o </w:t>
      </w:r>
      <w:r w:rsidRPr="145454BF" w:rsidR="145454BF">
        <w:rPr>
          <w:rFonts w:ascii="Times New Roman" w:hAnsi="Times New Roman" w:eastAsia="Times New Roman" w:cs="Times New Roman"/>
          <w:noProof w:val="0"/>
          <w:color w:val="000000" w:themeColor="text1" w:themeTint="FF" w:themeShade="FF"/>
          <w:sz w:val="19"/>
          <w:szCs w:val="19"/>
          <w:lang w:val="en-US"/>
        </w:rPr>
        <w:t>trámites</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importantes</w:t>
      </w:r>
      <w:r w:rsidRPr="145454BF" w:rsidR="145454BF">
        <w:rPr>
          <w:rFonts w:ascii="Times New Roman" w:hAnsi="Times New Roman" w:eastAsia="Times New Roman" w:cs="Times New Roman"/>
          <w:noProof w:val="0"/>
          <w:color w:val="000000" w:themeColor="text1" w:themeTint="FF" w:themeShade="FF"/>
          <w:sz w:val="19"/>
          <w:szCs w:val="19"/>
          <w:lang w:val="en-US"/>
        </w:rPr>
        <w:t>.</w:t>
      </w:r>
    </w:p>
    <w:p w:rsidR="145454BF" w:rsidP="145454BF" w:rsidRDefault="145454BF" w14:paraId="6C280934" w14:textId="5F1F5D74">
      <w:pPr>
        <w:spacing w:before="0" w:beforeAutospacing="off" w:after="0" w:afterAutospacing="off"/>
        <w:jc w:val="both"/>
        <w:rPr>
          <w:rFonts w:ascii="Times New Roman" w:hAnsi="Times New Roman" w:eastAsia="Times New Roman" w:cs="Times New Roman"/>
        </w:rPr>
      </w:pPr>
    </w:p>
    <w:p w:rsidR="145454BF" w:rsidP="145454BF" w:rsidRDefault="145454BF" w14:paraId="26BE03A3" w14:textId="649269F7">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19"/>
          <w:szCs w:val="19"/>
          <w:lang w:val="en-US"/>
        </w:rPr>
      </w:pP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ARTICULO 481.-</w:t>
      </w: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Ministerio</w:t>
      </w:r>
      <w:r w:rsidRPr="145454BF" w:rsidR="145454BF">
        <w:rPr>
          <w:rFonts w:ascii="Times New Roman" w:hAnsi="Times New Roman" w:eastAsia="Times New Roman" w:cs="Times New Roman"/>
          <w:noProof w:val="0"/>
          <w:color w:val="000000" w:themeColor="text1" w:themeTint="FF" w:themeShade="FF"/>
          <w:sz w:val="19"/>
          <w:szCs w:val="19"/>
          <w:highlight w:val="green"/>
          <w:lang w:val="en-US"/>
        </w:rPr>
        <w:t xml:space="preserve"> Público</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p>
    <w:p w:rsidR="145454BF" w:rsidP="145454BF" w:rsidRDefault="145454BF" w14:paraId="2FD72A49" w14:textId="699D482C">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19"/>
          <w:szCs w:val="19"/>
          <w:lang w:val="en-US"/>
        </w:rPr>
      </w:pPr>
      <w:r w:rsidRPr="145454BF" w:rsidR="145454BF">
        <w:rPr>
          <w:rFonts w:ascii="Times New Roman" w:hAnsi="Times New Roman" w:eastAsia="Times New Roman" w:cs="Times New Roman"/>
          <w:noProof w:val="0"/>
          <w:color w:val="000000" w:themeColor="text1" w:themeTint="FF" w:themeShade="FF"/>
          <w:sz w:val="19"/>
          <w:szCs w:val="19"/>
          <w:lang w:val="en-US"/>
        </w:rPr>
        <w:t>El fiscal de ejecución cuida que se respeten los derechos del condenado y que se cumpla bien lo que ordenó el juez.</w:t>
      </w:r>
    </w:p>
    <w:p w:rsidR="145454BF" w:rsidP="145454BF" w:rsidRDefault="145454BF" w14:paraId="632A84C3" w14:textId="0ACCC358">
      <w:pPr>
        <w:spacing w:before="200" w:beforeAutospacing="off" w:after="200" w:afterAutospacing="off"/>
        <w:ind w:firstLine="0"/>
        <w:jc w:val="both"/>
        <w:rPr>
          <w:rFonts w:ascii="Times New Roman" w:hAnsi="Times New Roman" w:eastAsia="Times New Roman" w:cs="Times New Roman"/>
          <w:b w:val="1"/>
          <w:bCs w:val="1"/>
          <w:noProof w:val="0"/>
          <w:color w:val="000000" w:themeColor="text1" w:themeTint="FF" w:themeShade="FF"/>
          <w:sz w:val="19"/>
          <w:szCs w:val="19"/>
          <w:highlight w:val="green"/>
          <w:lang w:val="en-US"/>
        </w:rPr>
      </w:pP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 xml:space="preserve">ARTICULO 482.- </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Atribuciones</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 xml:space="preserve"> de </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los</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 xml:space="preserve"> </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jueces</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 xml:space="preserve"> de </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ejecución</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 xml:space="preserve"> de la </w:t>
      </w:r>
      <w:r w:rsidRPr="145454BF" w:rsidR="145454BF">
        <w:rPr>
          <w:rFonts w:ascii="Times New Roman" w:hAnsi="Times New Roman" w:eastAsia="Times New Roman" w:cs="Times New Roman"/>
          <w:b w:val="1"/>
          <w:bCs w:val="1"/>
          <w:noProof w:val="0"/>
          <w:color w:val="000000" w:themeColor="text1" w:themeTint="FF" w:themeShade="FF"/>
          <w:sz w:val="19"/>
          <w:szCs w:val="19"/>
          <w:highlight w:val="green"/>
          <w:lang w:val="en-US"/>
        </w:rPr>
        <w:t>pena</w:t>
      </w:r>
      <w:r w:rsidRPr="145454BF" w:rsidR="145454BF">
        <w:rPr>
          <w:rFonts w:ascii="Times New Roman" w:hAnsi="Times New Roman" w:eastAsia="Times New Roman" w:cs="Times New Roman"/>
          <w:b w:val="1"/>
          <w:bCs w:val="1"/>
          <w:noProof w:val="0"/>
          <w:color w:val="000000" w:themeColor="text1" w:themeTint="FF" w:themeShade="FF"/>
          <w:sz w:val="19"/>
          <w:szCs w:val="19"/>
          <w:lang w:val="en-US"/>
        </w:rPr>
        <w:t xml:space="preserve"> </w:t>
      </w:r>
    </w:p>
    <w:p w:rsidR="145454BF" w:rsidP="145454BF" w:rsidRDefault="145454BF" w14:paraId="013A79B3" w14:textId="45B2A054">
      <w:pPr>
        <w:spacing w:before="200" w:beforeAutospacing="off" w:after="200" w:afterAutospacing="off"/>
        <w:ind w:firstLine="0"/>
        <w:jc w:val="both"/>
        <w:rPr>
          <w:rFonts w:ascii="Times New Roman" w:hAnsi="Times New Roman" w:eastAsia="Times New Roman" w:cs="Times New Roman"/>
          <w:noProof w:val="0"/>
          <w:color w:val="000000" w:themeColor="text1" w:themeTint="FF" w:themeShade="FF"/>
          <w:sz w:val="19"/>
          <w:szCs w:val="19"/>
          <w:lang w:val="en-US"/>
        </w:rPr>
      </w:pPr>
      <w:r w:rsidRPr="145454BF" w:rsidR="145454BF">
        <w:rPr>
          <w:rFonts w:ascii="Times New Roman" w:hAnsi="Times New Roman" w:eastAsia="Times New Roman" w:cs="Times New Roman"/>
          <w:noProof w:val="0"/>
          <w:color w:val="000000" w:themeColor="text1" w:themeTint="FF" w:themeShade="FF"/>
          <w:sz w:val="19"/>
          <w:szCs w:val="19"/>
          <w:lang w:val="es-ES"/>
        </w:rPr>
        <w:t>Son los jueces que vigilan y controlarán el cumplimiento del régimen penitenciario: ellos revisan las penas y medidas de seguridad se cumplan de manera legal, también que se respeten los derechos humanos de los condenados. También tienen la autoridad para, Llamar a los condenados o a los funcionarios de las cárceles para supervisarlos</w:t>
      </w:r>
    </w:p>
    <w:p w:rsidR="145454BF" w:rsidP="145454BF" w:rsidRDefault="145454BF" w14:paraId="441F719D" w14:textId="047516F3">
      <w:pPr>
        <w:spacing w:before="200" w:beforeAutospacing="off" w:after="200" w:afterAutospacing="off"/>
        <w:ind w:firstLine="0"/>
        <w:jc w:val="both"/>
        <w:rPr>
          <w:rFonts w:ascii="Times New Roman" w:hAnsi="Times New Roman" w:eastAsia="Times New Roman" w:cs="Times New Roman"/>
          <w:noProof w:val="0"/>
          <w:color w:val="000000" w:themeColor="text1" w:themeTint="FF" w:themeShade="FF"/>
          <w:sz w:val="19"/>
          <w:szCs w:val="19"/>
          <w:lang w:val="en-US"/>
        </w:rPr>
      </w:pPr>
      <w:r w:rsidRPr="145454BF" w:rsidR="145454BF">
        <w:rPr>
          <w:rFonts w:ascii="Times New Roman" w:hAnsi="Times New Roman" w:eastAsia="Times New Roman" w:cs="Times New Roman"/>
          <w:noProof w:val="0"/>
          <w:color w:val="000000" w:themeColor="text1" w:themeTint="FF" w:themeShade="FF"/>
          <w:sz w:val="19"/>
          <w:szCs w:val="19"/>
          <w:lang w:val="en-US"/>
        </w:rPr>
        <w:t xml:space="preserve">Les </w:t>
      </w:r>
      <w:r w:rsidRPr="145454BF" w:rsidR="145454BF">
        <w:rPr>
          <w:rFonts w:ascii="Times New Roman" w:hAnsi="Times New Roman" w:eastAsia="Times New Roman" w:cs="Times New Roman"/>
          <w:noProof w:val="0"/>
          <w:color w:val="000000" w:themeColor="text1" w:themeTint="FF" w:themeShade="FF"/>
          <w:sz w:val="19"/>
          <w:szCs w:val="19"/>
          <w:lang w:val="en-US"/>
        </w:rPr>
        <w:t>corresponderá</w:t>
      </w:r>
      <w:r w:rsidRPr="145454BF" w:rsidR="145454BF">
        <w:rPr>
          <w:rFonts w:ascii="Times New Roman" w:hAnsi="Times New Roman" w:eastAsia="Times New Roman" w:cs="Times New Roman"/>
          <w:noProof w:val="0"/>
          <w:color w:val="000000" w:themeColor="text1" w:themeTint="FF" w:themeShade="FF"/>
          <w:sz w:val="19"/>
          <w:szCs w:val="19"/>
          <w:lang w:val="en-US"/>
        </w:rPr>
        <w:t xml:space="preserve"> </w:t>
      </w:r>
      <w:r w:rsidRPr="145454BF" w:rsidR="145454BF">
        <w:rPr>
          <w:rFonts w:ascii="Times New Roman" w:hAnsi="Times New Roman" w:eastAsia="Times New Roman" w:cs="Times New Roman"/>
          <w:noProof w:val="0"/>
          <w:color w:val="000000" w:themeColor="text1" w:themeTint="FF" w:themeShade="FF"/>
          <w:sz w:val="19"/>
          <w:szCs w:val="19"/>
          <w:lang w:val="en-US"/>
        </w:rPr>
        <w:t>especialmente</w:t>
      </w:r>
      <w:r w:rsidRPr="145454BF" w:rsidR="145454BF">
        <w:rPr>
          <w:rFonts w:ascii="Times New Roman" w:hAnsi="Times New Roman" w:eastAsia="Times New Roman" w:cs="Times New Roman"/>
          <w:noProof w:val="0"/>
          <w:color w:val="000000" w:themeColor="text1" w:themeTint="FF" w:themeShade="FF"/>
          <w:sz w:val="19"/>
          <w:szCs w:val="19"/>
          <w:lang w:val="en-US"/>
        </w:rPr>
        <w:t>:</w:t>
      </w:r>
    </w:p>
    <w:p w:rsidR="145454BF" w:rsidP="145454BF" w:rsidRDefault="145454BF" w14:paraId="5BF36591" w14:textId="190E9FA9">
      <w:pPr>
        <w:pStyle w:val="Normal"/>
        <w:spacing w:before="0" w:beforeAutospacing="off" w:after="0" w:afterAutospacing="off"/>
        <w:jc w:val="both"/>
        <w:rPr>
          <w:rFonts w:ascii="Times New Roman" w:hAnsi="Times New Roman" w:eastAsia="Times New Roman" w:cs="Times New Roman"/>
          <w:sz w:val="20"/>
          <w:szCs w:val="20"/>
          <w:lang w:val="en-US"/>
        </w:rPr>
      </w:pPr>
      <w:r w:rsidRPr="145454BF" w:rsidR="145454BF">
        <w:rPr>
          <w:rFonts w:ascii="Times New Roman" w:hAnsi="Times New Roman" w:eastAsia="Times New Roman" w:cs="Times New Roman"/>
          <w:sz w:val="20"/>
          <w:szCs w:val="20"/>
          <w:highlight w:val="green"/>
          <w:lang w:val="en-US"/>
        </w:rPr>
        <w:t>a)</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color w:val="D86DCB" w:themeColor="accent5" w:themeTint="99" w:themeShade="FF"/>
          <w:sz w:val="20"/>
          <w:szCs w:val="20"/>
          <w:lang w:val="en-US"/>
        </w:rPr>
        <w:t>Decidir sobre la pena o medida de seguridad</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Puede</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mantener</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cambiar</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sustituir</w:t>
      </w:r>
      <w:r w:rsidRPr="145454BF" w:rsidR="145454BF">
        <w:rPr>
          <w:rFonts w:ascii="Times New Roman" w:hAnsi="Times New Roman" w:eastAsia="Times New Roman" w:cs="Times New Roman"/>
          <w:sz w:val="20"/>
          <w:szCs w:val="20"/>
          <w:lang w:val="en-US"/>
        </w:rPr>
        <w:t xml:space="preserve"> o </w:t>
      </w:r>
      <w:r w:rsidRPr="145454BF" w:rsidR="145454BF">
        <w:rPr>
          <w:rFonts w:ascii="Times New Roman" w:hAnsi="Times New Roman" w:eastAsia="Times New Roman" w:cs="Times New Roman"/>
          <w:sz w:val="20"/>
          <w:szCs w:val="20"/>
          <w:lang w:val="en-US"/>
        </w:rPr>
        <w:t>terminar</w:t>
      </w:r>
      <w:r w:rsidRPr="145454BF" w:rsidR="145454BF">
        <w:rPr>
          <w:rFonts w:ascii="Times New Roman" w:hAnsi="Times New Roman" w:eastAsia="Times New Roman" w:cs="Times New Roman"/>
          <w:sz w:val="20"/>
          <w:szCs w:val="20"/>
          <w:lang w:val="en-US"/>
        </w:rPr>
        <w:t xml:space="preserve"> la </w:t>
      </w:r>
      <w:r w:rsidRPr="145454BF" w:rsidR="145454BF">
        <w:rPr>
          <w:rFonts w:ascii="Times New Roman" w:hAnsi="Times New Roman" w:eastAsia="Times New Roman" w:cs="Times New Roman"/>
          <w:sz w:val="20"/>
          <w:szCs w:val="20"/>
          <w:lang w:val="en-US"/>
        </w:rPr>
        <w:t>pena</w:t>
      </w:r>
      <w:r w:rsidRPr="145454BF" w:rsidR="145454BF">
        <w:rPr>
          <w:rFonts w:ascii="Times New Roman" w:hAnsi="Times New Roman" w:eastAsia="Times New Roman" w:cs="Times New Roman"/>
          <w:sz w:val="20"/>
          <w:szCs w:val="20"/>
          <w:lang w:val="en-US"/>
        </w:rPr>
        <w:t xml:space="preserve">. También </w:t>
      </w:r>
      <w:r w:rsidRPr="145454BF" w:rsidR="145454BF">
        <w:rPr>
          <w:rFonts w:ascii="Times New Roman" w:hAnsi="Times New Roman" w:eastAsia="Times New Roman" w:cs="Times New Roman"/>
          <w:sz w:val="20"/>
          <w:szCs w:val="20"/>
          <w:lang w:val="en-US"/>
        </w:rPr>
        <w:t>puede</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modificar</w:t>
      </w:r>
      <w:r w:rsidRPr="145454BF" w:rsidR="145454BF">
        <w:rPr>
          <w:rFonts w:ascii="Times New Roman" w:hAnsi="Times New Roman" w:eastAsia="Times New Roman" w:cs="Times New Roman"/>
          <w:sz w:val="20"/>
          <w:szCs w:val="20"/>
          <w:lang w:val="en-US"/>
        </w:rPr>
        <w:t xml:space="preserve"> las </w:t>
      </w:r>
      <w:r w:rsidRPr="145454BF" w:rsidR="145454BF">
        <w:rPr>
          <w:rFonts w:ascii="Times New Roman" w:hAnsi="Times New Roman" w:eastAsia="Times New Roman" w:cs="Times New Roman"/>
          <w:sz w:val="20"/>
          <w:szCs w:val="20"/>
          <w:lang w:val="en-US"/>
        </w:rPr>
        <w:t>condiciones</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en</w:t>
      </w:r>
      <w:r w:rsidRPr="145454BF" w:rsidR="145454BF">
        <w:rPr>
          <w:rFonts w:ascii="Times New Roman" w:hAnsi="Times New Roman" w:eastAsia="Times New Roman" w:cs="Times New Roman"/>
          <w:sz w:val="20"/>
          <w:szCs w:val="20"/>
          <w:lang w:val="en-US"/>
        </w:rPr>
        <w:t xml:space="preserve"> que se </w:t>
      </w:r>
      <w:r w:rsidRPr="145454BF" w:rsidR="145454BF">
        <w:rPr>
          <w:rFonts w:ascii="Times New Roman" w:hAnsi="Times New Roman" w:eastAsia="Times New Roman" w:cs="Times New Roman"/>
          <w:sz w:val="20"/>
          <w:szCs w:val="20"/>
          <w:lang w:val="en-US"/>
        </w:rPr>
        <w:t>cumple</w:t>
      </w:r>
      <w:r w:rsidRPr="145454BF" w:rsidR="145454BF">
        <w:rPr>
          <w:rFonts w:ascii="Times New Roman" w:hAnsi="Times New Roman" w:eastAsia="Times New Roman" w:cs="Times New Roman"/>
          <w:sz w:val="20"/>
          <w:szCs w:val="20"/>
          <w:lang w:val="en-US"/>
        </w:rPr>
        <w:t xml:space="preserve"> la </w:t>
      </w:r>
      <w:r w:rsidRPr="145454BF" w:rsidR="145454BF">
        <w:rPr>
          <w:rFonts w:ascii="Times New Roman" w:hAnsi="Times New Roman" w:eastAsia="Times New Roman" w:cs="Times New Roman"/>
          <w:sz w:val="20"/>
          <w:szCs w:val="20"/>
          <w:lang w:val="en-US"/>
        </w:rPr>
        <w:t>condena</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por</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ejemplo</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cambiar</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prisión</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por</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otra</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medida</w:t>
      </w:r>
      <w:r w:rsidRPr="145454BF" w:rsidR="145454BF">
        <w:rPr>
          <w:rFonts w:ascii="Times New Roman" w:hAnsi="Times New Roman" w:eastAsia="Times New Roman" w:cs="Times New Roman"/>
          <w:sz w:val="20"/>
          <w:szCs w:val="20"/>
          <w:lang w:val="en-US"/>
        </w:rPr>
        <w:t>).</w:t>
      </w:r>
    </w:p>
    <w:p w:rsidR="145454BF" w:rsidP="145454BF" w:rsidRDefault="145454BF" w14:paraId="55FD62EE" w14:textId="1F411A2D">
      <w:pPr>
        <w:pStyle w:val="Normal"/>
        <w:rPr>
          <w:rFonts w:ascii="Times New Roman" w:hAnsi="Times New Roman" w:eastAsia="Times New Roman" w:cs="Times New Roman"/>
          <w:sz w:val="20"/>
          <w:szCs w:val="20"/>
          <w:lang w:val="en-US"/>
        </w:rPr>
      </w:pPr>
      <w:r w:rsidRPr="145454BF" w:rsidR="145454BF">
        <w:rPr>
          <w:rFonts w:ascii="Times New Roman" w:hAnsi="Times New Roman" w:eastAsia="Times New Roman" w:cs="Times New Roman"/>
          <w:sz w:val="20"/>
          <w:szCs w:val="20"/>
          <w:highlight w:val="green"/>
          <w:lang w:val="en-US"/>
        </w:rPr>
        <w:t>b)</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color w:val="D86DCB" w:themeColor="accent5" w:themeTint="99" w:themeShade="FF"/>
          <w:sz w:val="20"/>
          <w:szCs w:val="20"/>
          <w:lang w:val="en-US"/>
        </w:rPr>
        <w:t>Visitar</w:t>
      </w:r>
      <w:r w:rsidRPr="145454BF" w:rsidR="145454BF">
        <w:rPr>
          <w:rFonts w:ascii="Times New Roman" w:hAnsi="Times New Roman" w:eastAsia="Times New Roman" w:cs="Times New Roman"/>
          <w:color w:val="D86DCB" w:themeColor="accent5" w:themeTint="99" w:themeShade="FF"/>
          <w:sz w:val="20"/>
          <w:szCs w:val="20"/>
          <w:lang w:val="en-US"/>
        </w:rPr>
        <w:t xml:space="preserve"> las </w:t>
      </w:r>
      <w:r w:rsidRPr="145454BF" w:rsidR="145454BF">
        <w:rPr>
          <w:rFonts w:ascii="Times New Roman" w:hAnsi="Times New Roman" w:eastAsia="Times New Roman" w:cs="Times New Roman"/>
          <w:color w:val="D86DCB" w:themeColor="accent5" w:themeTint="99" w:themeShade="FF"/>
          <w:sz w:val="20"/>
          <w:szCs w:val="20"/>
          <w:lang w:val="en-US"/>
        </w:rPr>
        <w:t>cárceles</w:t>
      </w:r>
      <w:r w:rsidRPr="145454BF" w:rsidR="145454BF">
        <w:rPr>
          <w:rFonts w:ascii="Times New Roman" w:hAnsi="Times New Roman" w:eastAsia="Times New Roman" w:cs="Times New Roman"/>
          <w:color w:val="D86DCB" w:themeColor="accent5" w:themeTint="99" w:themeShade="FF"/>
          <w:sz w:val="20"/>
          <w:szCs w:val="20"/>
          <w:lang w:val="en-US"/>
        </w:rPr>
        <w:t>:</w:t>
      </w:r>
      <w:r w:rsidRPr="145454BF" w:rsidR="145454BF">
        <w:rPr>
          <w:rFonts w:ascii="Times New Roman" w:hAnsi="Times New Roman" w:eastAsia="Times New Roman" w:cs="Times New Roman"/>
          <w:sz w:val="20"/>
          <w:szCs w:val="20"/>
          <w:lang w:val="en-US"/>
        </w:rPr>
        <w:t xml:space="preserve"> Debe </w:t>
      </w:r>
      <w:r w:rsidRPr="145454BF" w:rsidR="145454BF">
        <w:rPr>
          <w:rFonts w:ascii="Times New Roman" w:hAnsi="Times New Roman" w:eastAsia="Times New Roman" w:cs="Times New Roman"/>
          <w:sz w:val="20"/>
          <w:szCs w:val="20"/>
          <w:lang w:val="en-US"/>
        </w:rPr>
        <w:t>visitar</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los</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centros</w:t>
      </w:r>
      <w:r w:rsidRPr="145454BF" w:rsidR="145454BF">
        <w:rPr>
          <w:rFonts w:ascii="Times New Roman" w:hAnsi="Times New Roman" w:eastAsia="Times New Roman" w:cs="Times New Roman"/>
          <w:sz w:val="20"/>
          <w:szCs w:val="20"/>
          <w:lang w:val="en-US"/>
        </w:rPr>
        <w:t xml:space="preserve"> de </w:t>
      </w:r>
      <w:r w:rsidRPr="145454BF" w:rsidR="145454BF">
        <w:rPr>
          <w:rFonts w:ascii="Times New Roman" w:hAnsi="Times New Roman" w:eastAsia="Times New Roman" w:cs="Times New Roman"/>
          <w:sz w:val="20"/>
          <w:szCs w:val="20"/>
          <w:lang w:val="en-US"/>
        </w:rPr>
        <w:t>reclusión</w:t>
      </w:r>
      <w:r w:rsidRPr="145454BF" w:rsidR="145454BF">
        <w:rPr>
          <w:rFonts w:ascii="Times New Roman" w:hAnsi="Times New Roman" w:eastAsia="Times New Roman" w:cs="Times New Roman"/>
          <w:sz w:val="20"/>
          <w:szCs w:val="20"/>
          <w:lang w:val="en-US"/>
        </w:rPr>
        <w:t xml:space="preserve"> al </w:t>
      </w:r>
      <w:r w:rsidRPr="145454BF" w:rsidR="145454BF">
        <w:rPr>
          <w:rFonts w:ascii="Times New Roman" w:hAnsi="Times New Roman" w:eastAsia="Times New Roman" w:cs="Times New Roman"/>
          <w:sz w:val="20"/>
          <w:szCs w:val="20"/>
          <w:lang w:val="en-US"/>
        </w:rPr>
        <w:t>menos</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una</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vez</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cada</w:t>
      </w:r>
      <w:r w:rsidRPr="145454BF" w:rsidR="145454BF">
        <w:rPr>
          <w:rFonts w:ascii="Times New Roman" w:hAnsi="Times New Roman" w:eastAsia="Times New Roman" w:cs="Times New Roman"/>
          <w:sz w:val="20"/>
          <w:szCs w:val="20"/>
          <w:lang w:val="en-US"/>
        </w:rPr>
        <w:t xml:space="preserve"> seis meses, </w:t>
      </w:r>
      <w:r w:rsidRPr="145454BF" w:rsidR="145454BF">
        <w:rPr>
          <w:rFonts w:ascii="Times New Roman" w:hAnsi="Times New Roman" w:eastAsia="Times New Roman" w:cs="Times New Roman"/>
          <w:sz w:val="20"/>
          <w:szCs w:val="20"/>
          <w:lang w:val="en-US"/>
        </w:rPr>
        <w:t>Comprobar</w:t>
      </w:r>
      <w:r w:rsidRPr="145454BF" w:rsidR="145454BF">
        <w:rPr>
          <w:rFonts w:ascii="Times New Roman" w:hAnsi="Times New Roman" w:eastAsia="Times New Roman" w:cs="Times New Roman"/>
          <w:sz w:val="20"/>
          <w:szCs w:val="20"/>
          <w:lang w:val="en-US"/>
        </w:rPr>
        <w:t xml:space="preserve"> que se </w:t>
      </w:r>
      <w:r w:rsidRPr="145454BF" w:rsidR="145454BF">
        <w:rPr>
          <w:rFonts w:ascii="Times New Roman" w:hAnsi="Times New Roman" w:eastAsia="Times New Roman" w:cs="Times New Roman"/>
          <w:sz w:val="20"/>
          <w:szCs w:val="20"/>
          <w:lang w:val="en-US"/>
        </w:rPr>
        <w:t>respeten</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los</w:t>
      </w:r>
      <w:r w:rsidRPr="145454BF" w:rsidR="145454BF">
        <w:rPr>
          <w:rFonts w:ascii="Times New Roman" w:hAnsi="Times New Roman" w:eastAsia="Times New Roman" w:cs="Times New Roman"/>
          <w:sz w:val="20"/>
          <w:szCs w:val="20"/>
          <w:lang w:val="en-US"/>
        </w:rPr>
        <w:t xml:space="preserve"> derechos de </w:t>
      </w:r>
      <w:r w:rsidRPr="145454BF" w:rsidR="145454BF">
        <w:rPr>
          <w:rFonts w:ascii="Times New Roman" w:hAnsi="Times New Roman" w:eastAsia="Times New Roman" w:cs="Times New Roman"/>
          <w:sz w:val="20"/>
          <w:szCs w:val="20"/>
          <w:lang w:val="en-US"/>
        </w:rPr>
        <w:t>los</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presos</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Ordenar</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correcciones</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si</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ve</w:t>
      </w:r>
      <w:r w:rsidRPr="145454BF" w:rsidR="145454BF">
        <w:rPr>
          <w:rFonts w:ascii="Times New Roman" w:hAnsi="Times New Roman" w:eastAsia="Times New Roman" w:cs="Times New Roman"/>
          <w:sz w:val="20"/>
          <w:szCs w:val="20"/>
          <w:lang w:val="en-US"/>
        </w:rPr>
        <w:t xml:space="preserve"> que algo se </w:t>
      </w:r>
      <w:r w:rsidRPr="145454BF" w:rsidR="145454BF">
        <w:rPr>
          <w:rFonts w:ascii="Times New Roman" w:hAnsi="Times New Roman" w:eastAsia="Times New Roman" w:cs="Times New Roman"/>
          <w:sz w:val="20"/>
          <w:szCs w:val="20"/>
          <w:lang w:val="en-US"/>
        </w:rPr>
        <w:t>está</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haciendo</w:t>
      </w:r>
      <w:r w:rsidRPr="145454BF" w:rsidR="145454BF">
        <w:rPr>
          <w:rFonts w:ascii="Times New Roman" w:hAnsi="Times New Roman" w:eastAsia="Times New Roman" w:cs="Times New Roman"/>
          <w:sz w:val="20"/>
          <w:szCs w:val="20"/>
          <w:lang w:val="en-US"/>
        </w:rPr>
        <w:t xml:space="preserve"> mal.</w:t>
      </w:r>
    </w:p>
    <w:p w:rsidR="145454BF" w:rsidP="145454BF" w:rsidRDefault="145454BF" w14:paraId="2D3CF3D7" w14:textId="77A31485">
      <w:pPr>
        <w:pStyle w:val="Normal"/>
        <w:rPr>
          <w:rFonts w:ascii="Times New Roman" w:hAnsi="Times New Roman" w:eastAsia="Times New Roman" w:cs="Times New Roman"/>
          <w:sz w:val="20"/>
          <w:szCs w:val="20"/>
          <w:lang w:val="en-US"/>
        </w:rPr>
      </w:pPr>
      <w:r w:rsidRPr="145454BF" w:rsidR="145454BF">
        <w:rPr>
          <w:rFonts w:ascii="Times New Roman" w:hAnsi="Times New Roman" w:eastAsia="Times New Roman" w:cs="Times New Roman"/>
          <w:sz w:val="20"/>
          <w:szCs w:val="20"/>
          <w:highlight w:val="green"/>
          <w:lang w:val="en-US"/>
        </w:rPr>
        <w:t>c)</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color w:val="D86DCB" w:themeColor="accent5" w:themeTint="99" w:themeShade="FF"/>
          <w:sz w:val="20"/>
          <w:szCs w:val="20"/>
          <w:lang w:val="en-US"/>
        </w:rPr>
        <w:t>Resolver quejas de los presos</w:t>
      </w:r>
      <w:r w:rsidRPr="145454BF" w:rsidR="145454BF">
        <w:rPr>
          <w:rFonts w:ascii="Times New Roman" w:hAnsi="Times New Roman" w:eastAsia="Times New Roman" w:cs="Times New Roman"/>
          <w:sz w:val="20"/>
          <w:szCs w:val="20"/>
          <w:lang w:val="en-US"/>
        </w:rPr>
        <w:t xml:space="preserve">: Si un preso se queja de algo que afecta sus derechos (como maltrato, castigos injustos, malas condiciones), </w:t>
      </w:r>
      <w:r w:rsidRPr="145454BF" w:rsidR="145454BF">
        <w:rPr>
          <w:rFonts w:ascii="Times New Roman" w:hAnsi="Times New Roman" w:eastAsia="Times New Roman" w:cs="Times New Roman"/>
          <w:sz w:val="20"/>
          <w:szCs w:val="20"/>
          <w:lang w:val="en-US"/>
        </w:rPr>
        <w:t>el</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juez</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debe</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resolverlo</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usando</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el</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procedimiento</w:t>
      </w:r>
      <w:r w:rsidRPr="145454BF" w:rsidR="145454BF">
        <w:rPr>
          <w:rFonts w:ascii="Times New Roman" w:hAnsi="Times New Roman" w:eastAsia="Times New Roman" w:cs="Times New Roman"/>
          <w:sz w:val="20"/>
          <w:szCs w:val="20"/>
          <w:lang w:val="en-US"/>
        </w:rPr>
        <w:t xml:space="preserve"> de </w:t>
      </w:r>
      <w:r w:rsidRPr="145454BF" w:rsidR="145454BF">
        <w:rPr>
          <w:rFonts w:ascii="Times New Roman" w:hAnsi="Times New Roman" w:eastAsia="Times New Roman" w:cs="Times New Roman"/>
          <w:sz w:val="20"/>
          <w:szCs w:val="20"/>
          <w:lang w:val="en-US"/>
        </w:rPr>
        <w:t>incidentes</w:t>
      </w:r>
      <w:r w:rsidRPr="145454BF" w:rsidR="145454BF">
        <w:rPr>
          <w:rFonts w:ascii="Times New Roman" w:hAnsi="Times New Roman" w:eastAsia="Times New Roman" w:cs="Times New Roman"/>
          <w:sz w:val="20"/>
          <w:szCs w:val="20"/>
          <w:lang w:val="en-US"/>
        </w:rPr>
        <w:t xml:space="preserve"> de </w:t>
      </w:r>
      <w:r w:rsidRPr="145454BF" w:rsidR="145454BF">
        <w:rPr>
          <w:rFonts w:ascii="Times New Roman" w:hAnsi="Times New Roman" w:eastAsia="Times New Roman" w:cs="Times New Roman"/>
          <w:sz w:val="20"/>
          <w:szCs w:val="20"/>
          <w:lang w:val="en-US"/>
        </w:rPr>
        <w:t>ejecución</w:t>
      </w:r>
      <w:r w:rsidRPr="145454BF" w:rsidR="145454BF">
        <w:rPr>
          <w:rFonts w:ascii="Times New Roman" w:hAnsi="Times New Roman" w:eastAsia="Times New Roman" w:cs="Times New Roman"/>
          <w:sz w:val="20"/>
          <w:szCs w:val="20"/>
          <w:lang w:val="en-US"/>
        </w:rPr>
        <w:t>.</w:t>
      </w:r>
    </w:p>
    <w:p w:rsidR="145454BF" w:rsidP="145454BF" w:rsidRDefault="145454BF" w14:paraId="50606692" w14:textId="24190C8B">
      <w:pPr>
        <w:pStyle w:val="Normal"/>
        <w:rPr>
          <w:rFonts w:ascii="Times New Roman" w:hAnsi="Times New Roman" w:eastAsia="Times New Roman" w:cs="Times New Roman"/>
          <w:sz w:val="20"/>
          <w:szCs w:val="20"/>
          <w:lang w:val="en-US"/>
        </w:rPr>
      </w:pPr>
      <w:r w:rsidRPr="145454BF" w:rsidR="145454BF">
        <w:rPr>
          <w:rFonts w:ascii="Times New Roman" w:hAnsi="Times New Roman" w:eastAsia="Times New Roman" w:cs="Times New Roman"/>
          <w:sz w:val="20"/>
          <w:szCs w:val="20"/>
          <w:highlight w:val="green"/>
          <w:lang w:val="en-US"/>
        </w:rPr>
        <w:t>d)</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color w:val="D86DCB" w:themeColor="accent5" w:themeTint="99" w:themeShade="FF"/>
          <w:sz w:val="20"/>
          <w:szCs w:val="20"/>
          <w:lang w:val="en-US"/>
        </w:rPr>
        <w:t xml:space="preserve">Resolver </w:t>
      </w:r>
      <w:r w:rsidRPr="145454BF" w:rsidR="145454BF">
        <w:rPr>
          <w:rFonts w:ascii="Times New Roman" w:hAnsi="Times New Roman" w:eastAsia="Times New Roman" w:cs="Times New Roman"/>
          <w:color w:val="D86DCB" w:themeColor="accent5" w:themeTint="99" w:themeShade="FF"/>
          <w:sz w:val="20"/>
          <w:szCs w:val="20"/>
          <w:lang w:val="en-US"/>
        </w:rPr>
        <w:t>reclamos</w:t>
      </w:r>
      <w:r w:rsidRPr="145454BF" w:rsidR="145454BF">
        <w:rPr>
          <w:rFonts w:ascii="Times New Roman" w:hAnsi="Times New Roman" w:eastAsia="Times New Roman" w:cs="Times New Roman"/>
          <w:color w:val="D86DCB" w:themeColor="accent5" w:themeTint="99" w:themeShade="FF"/>
          <w:sz w:val="20"/>
          <w:szCs w:val="20"/>
          <w:lang w:val="en-US"/>
        </w:rPr>
        <w:t xml:space="preserve"> </w:t>
      </w:r>
      <w:r w:rsidRPr="145454BF" w:rsidR="145454BF">
        <w:rPr>
          <w:rFonts w:ascii="Times New Roman" w:hAnsi="Times New Roman" w:eastAsia="Times New Roman" w:cs="Times New Roman"/>
          <w:color w:val="D86DCB" w:themeColor="accent5" w:themeTint="99" w:themeShade="FF"/>
          <w:sz w:val="20"/>
          <w:szCs w:val="20"/>
          <w:lang w:val="en-US"/>
        </w:rPr>
        <w:t>por</w:t>
      </w:r>
      <w:r w:rsidRPr="145454BF" w:rsidR="145454BF">
        <w:rPr>
          <w:rFonts w:ascii="Times New Roman" w:hAnsi="Times New Roman" w:eastAsia="Times New Roman" w:cs="Times New Roman"/>
          <w:color w:val="D86DCB" w:themeColor="accent5" w:themeTint="99" w:themeShade="FF"/>
          <w:sz w:val="20"/>
          <w:szCs w:val="20"/>
          <w:lang w:val="en-US"/>
        </w:rPr>
        <w:t xml:space="preserve"> </w:t>
      </w:r>
      <w:r w:rsidRPr="145454BF" w:rsidR="145454BF">
        <w:rPr>
          <w:rFonts w:ascii="Times New Roman" w:hAnsi="Times New Roman" w:eastAsia="Times New Roman" w:cs="Times New Roman"/>
          <w:color w:val="D86DCB" w:themeColor="accent5" w:themeTint="99" w:themeShade="FF"/>
          <w:sz w:val="20"/>
          <w:szCs w:val="20"/>
          <w:lang w:val="en-US"/>
        </w:rPr>
        <w:t>castigos</w:t>
      </w:r>
      <w:r w:rsidRPr="145454BF" w:rsidR="145454BF">
        <w:rPr>
          <w:rFonts w:ascii="Times New Roman" w:hAnsi="Times New Roman" w:eastAsia="Times New Roman" w:cs="Times New Roman"/>
          <w:color w:val="D86DCB" w:themeColor="accent5" w:themeTint="99" w:themeShade="FF"/>
          <w:sz w:val="20"/>
          <w:szCs w:val="20"/>
          <w:lang w:val="en-US"/>
        </w:rPr>
        <w:t>:</w:t>
      </w:r>
      <w:r w:rsidRPr="145454BF" w:rsidR="145454BF">
        <w:rPr>
          <w:rFonts w:ascii="Times New Roman" w:hAnsi="Times New Roman" w:eastAsia="Times New Roman" w:cs="Times New Roman"/>
          <w:sz w:val="20"/>
          <w:szCs w:val="20"/>
          <w:lang w:val="en-US"/>
        </w:rPr>
        <w:t xml:space="preserve"> Si un </w:t>
      </w:r>
      <w:r w:rsidRPr="145454BF" w:rsidR="145454BF">
        <w:rPr>
          <w:rFonts w:ascii="Times New Roman" w:hAnsi="Times New Roman" w:eastAsia="Times New Roman" w:cs="Times New Roman"/>
          <w:sz w:val="20"/>
          <w:szCs w:val="20"/>
          <w:lang w:val="en-US"/>
        </w:rPr>
        <w:t>preso</w:t>
      </w:r>
      <w:r w:rsidRPr="145454BF" w:rsidR="145454BF">
        <w:rPr>
          <w:rFonts w:ascii="Times New Roman" w:hAnsi="Times New Roman" w:eastAsia="Times New Roman" w:cs="Times New Roman"/>
          <w:sz w:val="20"/>
          <w:szCs w:val="20"/>
          <w:lang w:val="en-US"/>
        </w:rPr>
        <w:t xml:space="preserve"> no </w:t>
      </w:r>
      <w:r w:rsidRPr="145454BF" w:rsidR="145454BF">
        <w:rPr>
          <w:rFonts w:ascii="Times New Roman" w:hAnsi="Times New Roman" w:eastAsia="Times New Roman" w:cs="Times New Roman"/>
          <w:sz w:val="20"/>
          <w:szCs w:val="20"/>
          <w:lang w:val="en-US"/>
        </w:rPr>
        <w:t>está</w:t>
      </w:r>
      <w:r w:rsidRPr="145454BF" w:rsidR="145454BF">
        <w:rPr>
          <w:rFonts w:ascii="Times New Roman" w:hAnsi="Times New Roman" w:eastAsia="Times New Roman" w:cs="Times New Roman"/>
          <w:sz w:val="20"/>
          <w:szCs w:val="20"/>
          <w:lang w:val="en-US"/>
        </w:rPr>
        <w:t xml:space="preserve"> de </w:t>
      </w:r>
      <w:r w:rsidRPr="145454BF" w:rsidR="145454BF">
        <w:rPr>
          <w:rFonts w:ascii="Times New Roman" w:hAnsi="Times New Roman" w:eastAsia="Times New Roman" w:cs="Times New Roman"/>
          <w:sz w:val="20"/>
          <w:szCs w:val="20"/>
          <w:lang w:val="en-US"/>
        </w:rPr>
        <w:t>acuerdo</w:t>
      </w:r>
      <w:r w:rsidRPr="145454BF" w:rsidR="145454BF">
        <w:rPr>
          <w:rFonts w:ascii="Times New Roman" w:hAnsi="Times New Roman" w:eastAsia="Times New Roman" w:cs="Times New Roman"/>
          <w:sz w:val="20"/>
          <w:szCs w:val="20"/>
          <w:lang w:val="en-US"/>
        </w:rPr>
        <w:t xml:space="preserve"> con un </w:t>
      </w:r>
      <w:r w:rsidRPr="145454BF" w:rsidR="145454BF">
        <w:rPr>
          <w:rFonts w:ascii="Times New Roman" w:hAnsi="Times New Roman" w:eastAsia="Times New Roman" w:cs="Times New Roman"/>
          <w:sz w:val="20"/>
          <w:szCs w:val="20"/>
          <w:lang w:val="en-US"/>
        </w:rPr>
        <w:t>castigo</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disciplinario</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dentro</w:t>
      </w:r>
      <w:r w:rsidRPr="145454BF" w:rsidR="145454BF">
        <w:rPr>
          <w:rFonts w:ascii="Times New Roman" w:hAnsi="Times New Roman" w:eastAsia="Times New Roman" w:cs="Times New Roman"/>
          <w:sz w:val="20"/>
          <w:szCs w:val="20"/>
          <w:lang w:val="en-US"/>
        </w:rPr>
        <w:t xml:space="preserve"> de la </w:t>
      </w:r>
      <w:r w:rsidRPr="145454BF" w:rsidR="145454BF">
        <w:rPr>
          <w:rFonts w:ascii="Times New Roman" w:hAnsi="Times New Roman" w:eastAsia="Times New Roman" w:cs="Times New Roman"/>
          <w:sz w:val="20"/>
          <w:szCs w:val="20"/>
          <w:lang w:val="en-US"/>
        </w:rPr>
        <w:t>cárcel</w:t>
      </w:r>
      <w:r w:rsidRPr="145454BF" w:rsidR="145454BF">
        <w:rPr>
          <w:rFonts w:ascii="Times New Roman" w:hAnsi="Times New Roman" w:eastAsia="Times New Roman" w:cs="Times New Roman"/>
          <w:sz w:val="20"/>
          <w:szCs w:val="20"/>
          <w:lang w:val="en-US"/>
        </w:rPr>
        <w:t>, puede apelar, y el juez de ejecución resolverá si fue correcto o no.</w:t>
      </w:r>
    </w:p>
    <w:p w:rsidR="145454BF" w:rsidP="145454BF" w:rsidRDefault="145454BF" w14:paraId="06FE1557" w14:textId="3111121B">
      <w:pPr>
        <w:pStyle w:val="Normal"/>
        <w:rPr>
          <w:rFonts w:ascii="Times New Roman" w:hAnsi="Times New Roman" w:eastAsia="Times New Roman" w:cs="Times New Roman"/>
          <w:sz w:val="20"/>
          <w:szCs w:val="20"/>
          <w:lang w:val="en-US"/>
        </w:rPr>
      </w:pPr>
      <w:r w:rsidRPr="145454BF" w:rsidR="145454BF">
        <w:rPr>
          <w:rFonts w:ascii="Times New Roman" w:hAnsi="Times New Roman" w:eastAsia="Times New Roman" w:cs="Times New Roman"/>
          <w:sz w:val="20"/>
          <w:szCs w:val="20"/>
          <w:highlight w:val="green"/>
          <w:lang w:val="en-US"/>
        </w:rPr>
        <w:t>e)</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color w:val="D86DCB" w:themeColor="accent5" w:themeTint="99" w:themeShade="FF"/>
          <w:sz w:val="20"/>
          <w:szCs w:val="20"/>
          <w:lang w:val="en-US"/>
        </w:rPr>
        <w:t>Aprobar aislamientos largos</w:t>
      </w:r>
      <w:r w:rsidRPr="145454BF" w:rsidR="145454BF">
        <w:rPr>
          <w:rFonts w:ascii="Times New Roman" w:hAnsi="Times New Roman" w:eastAsia="Times New Roman" w:cs="Times New Roman"/>
          <w:sz w:val="20"/>
          <w:szCs w:val="20"/>
          <w:lang w:val="en-US"/>
        </w:rPr>
        <w:t xml:space="preserve">: Si la cárcel quiere aislar a un preso en celda por más de 48 horas, </w:t>
      </w:r>
      <w:r w:rsidRPr="145454BF" w:rsidR="145454BF">
        <w:rPr>
          <w:rFonts w:ascii="Times New Roman" w:hAnsi="Times New Roman" w:eastAsia="Times New Roman" w:cs="Times New Roman"/>
          <w:sz w:val="20"/>
          <w:szCs w:val="20"/>
          <w:lang w:val="en-US"/>
        </w:rPr>
        <w:t>necesitan</w:t>
      </w:r>
      <w:r w:rsidRPr="145454BF" w:rsidR="145454BF">
        <w:rPr>
          <w:rFonts w:ascii="Times New Roman" w:hAnsi="Times New Roman" w:eastAsia="Times New Roman" w:cs="Times New Roman"/>
          <w:sz w:val="20"/>
          <w:szCs w:val="20"/>
          <w:lang w:val="en-US"/>
        </w:rPr>
        <w:t xml:space="preserve"> </w:t>
      </w:r>
      <w:r w:rsidRPr="145454BF" w:rsidR="145454BF">
        <w:rPr>
          <w:rFonts w:ascii="Times New Roman" w:hAnsi="Times New Roman" w:eastAsia="Times New Roman" w:cs="Times New Roman"/>
          <w:sz w:val="20"/>
          <w:szCs w:val="20"/>
          <w:lang w:val="en-US"/>
        </w:rPr>
        <w:t>permiso</w:t>
      </w:r>
      <w:r w:rsidRPr="145454BF" w:rsidR="145454BF">
        <w:rPr>
          <w:rFonts w:ascii="Times New Roman" w:hAnsi="Times New Roman" w:eastAsia="Times New Roman" w:cs="Times New Roman"/>
          <w:sz w:val="20"/>
          <w:szCs w:val="20"/>
          <w:lang w:val="en-US"/>
        </w:rPr>
        <w:t xml:space="preserve"> del </w:t>
      </w:r>
      <w:r w:rsidRPr="145454BF" w:rsidR="145454BF">
        <w:rPr>
          <w:rFonts w:ascii="Times New Roman" w:hAnsi="Times New Roman" w:eastAsia="Times New Roman" w:cs="Times New Roman"/>
          <w:sz w:val="20"/>
          <w:szCs w:val="20"/>
          <w:lang w:val="en-US"/>
        </w:rPr>
        <w:t>juez</w:t>
      </w:r>
      <w:r w:rsidRPr="145454BF" w:rsidR="145454BF">
        <w:rPr>
          <w:rFonts w:ascii="Times New Roman" w:hAnsi="Times New Roman" w:eastAsia="Times New Roman" w:cs="Times New Roman"/>
          <w:sz w:val="20"/>
          <w:szCs w:val="20"/>
          <w:lang w:val="en-US"/>
        </w:rPr>
        <w:t xml:space="preserve"> de </w:t>
      </w:r>
      <w:r w:rsidRPr="145454BF" w:rsidR="145454BF">
        <w:rPr>
          <w:rFonts w:ascii="Times New Roman" w:hAnsi="Times New Roman" w:eastAsia="Times New Roman" w:cs="Times New Roman"/>
          <w:sz w:val="20"/>
          <w:szCs w:val="20"/>
          <w:lang w:val="en-US"/>
        </w:rPr>
        <w:t>ejecución</w:t>
      </w:r>
      <w:r w:rsidRPr="145454BF" w:rsidR="145454BF">
        <w:rPr>
          <w:rFonts w:ascii="Times New Roman" w:hAnsi="Times New Roman" w:eastAsia="Times New Roman" w:cs="Times New Roman"/>
          <w:sz w:val="20"/>
          <w:szCs w:val="20"/>
          <w:lang w:val="en-US"/>
        </w:rPr>
        <w:t>.</w:t>
      </w:r>
    </w:p>
    <w:p w:rsidRPr="0021368B" w:rsidR="00986915" w:rsidP="1143E212" w:rsidRDefault="00240927" w14:paraId="41101E08" w14:textId="40A2EC84">
      <w:pPr>
        <w:jc w:val="center"/>
        <w:rPr>
          <w:rFonts w:ascii="Times New Roman" w:hAnsi="Times New Roman" w:eastAsia="Times New Roman" w:cs="Times New Roman"/>
          <w:b w:val="1"/>
          <w:bCs w:val="1"/>
          <w:color w:val="9F2B92" w:themeColor="accent5" w:themeTint="99" w:themeShade="FF"/>
          <w:sz w:val="40"/>
          <w:szCs w:val="40"/>
          <w:highlight w:val="lightGray"/>
          <w:lang w:val="en-US"/>
        </w:rPr>
      </w:pPr>
      <w:r w:rsidRPr="1143E212" w:rsidR="1143E212">
        <w:rPr>
          <w:rFonts w:ascii="Times New Roman" w:hAnsi="Times New Roman" w:eastAsia="Times New Roman" w:cs="Times New Roman"/>
          <w:b w:val="1"/>
          <w:bCs w:val="1"/>
          <w:color w:val="9F2B92"/>
          <w:sz w:val="40"/>
          <w:szCs w:val="40"/>
          <w:highlight w:val="lightGray"/>
          <w:lang w:val="en-US"/>
        </w:rPr>
        <w:t>Procesos</w:t>
      </w:r>
      <w:r w:rsidRPr="1143E212" w:rsidR="1143E212">
        <w:rPr>
          <w:rFonts w:ascii="Times New Roman" w:hAnsi="Times New Roman" w:eastAsia="Times New Roman" w:cs="Times New Roman"/>
          <w:b w:val="1"/>
          <w:bCs w:val="1"/>
          <w:color w:val="9F2B92"/>
          <w:sz w:val="40"/>
          <w:szCs w:val="40"/>
          <w:highlight w:val="lightGray"/>
          <w:lang w:val="en-US"/>
        </w:rPr>
        <w:t xml:space="preserve"> </w:t>
      </w:r>
      <w:r w:rsidRPr="1143E212" w:rsidR="1143E212">
        <w:rPr>
          <w:rFonts w:ascii="Times New Roman" w:hAnsi="Times New Roman" w:eastAsia="Times New Roman" w:cs="Times New Roman"/>
          <w:b w:val="1"/>
          <w:bCs w:val="1"/>
          <w:color w:val="9F2B92"/>
          <w:sz w:val="40"/>
          <w:szCs w:val="40"/>
          <w:highlight w:val="lightGray"/>
          <w:lang w:val="en-US"/>
        </w:rPr>
        <w:t>especiales</w:t>
      </w:r>
      <w:r w:rsidRPr="1143E212" w:rsidR="1143E212">
        <w:rPr>
          <w:rFonts w:ascii="Times New Roman" w:hAnsi="Times New Roman" w:eastAsia="Times New Roman" w:cs="Times New Roman"/>
          <w:b w:val="1"/>
          <w:bCs w:val="1"/>
          <w:color w:val="9F2B92"/>
          <w:sz w:val="40"/>
          <w:szCs w:val="40"/>
          <w:highlight w:val="lightGray"/>
          <w:lang w:val="en-US"/>
        </w:rPr>
        <w:t xml:space="preserve"> 373</w:t>
      </w:r>
    </w:p>
    <w:p w:rsidR="145454BF" w:rsidP="145454BF" w:rsidRDefault="145454BF" w14:paraId="5FB43C07" w14:textId="641C90E8">
      <w:pPr>
        <w:jc w:val="center"/>
        <w:rPr>
          <w:rFonts w:ascii="Verdana" w:hAnsi="Verdana" w:eastAsia="Verdana" w:cs="Verdana"/>
          <w:b w:val="1"/>
          <w:bCs w:val="1"/>
          <w:noProof w:val="0"/>
          <w:color w:val="000000" w:themeColor="text1" w:themeTint="FF" w:themeShade="FF"/>
          <w:sz w:val="19"/>
          <w:szCs w:val="19"/>
          <w:lang w:val="en-US"/>
        </w:rPr>
      </w:pPr>
    </w:p>
    <w:p w:rsidR="145454BF" w:rsidP="145454BF" w:rsidRDefault="145454BF" w14:paraId="28DD0647" w14:textId="782DAED3">
      <w:pPr>
        <w:jc w:val="center"/>
        <w:rPr>
          <w:rFonts w:ascii="Verdana" w:hAnsi="Verdana" w:eastAsia="Verdana" w:cs="Verdana"/>
          <w:b w:val="1"/>
          <w:bCs w:val="1"/>
          <w:noProof w:val="0"/>
          <w:color w:val="A5C9EB" w:themeColor="text2" w:themeTint="40" w:themeShade="FF"/>
          <w:sz w:val="19"/>
          <w:szCs w:val="19"/>
          <w:highlight w:val="yellow"/>
          <w:lang w:val="en-US"/>
        </w:rPr>
      </w:pPr>
      <w:r w:rsidRPr="145454BF" w:rsidR="145454BF">
        <w:rPr>
          <w:rFonts w:ascii="Verdana" w:hAnsi="Verdana" w:eastAsia="Verdana" w:cs="Verdana"/>
          <w:b w:val="1"/>
          <w:bCs w:val="1"/>
          <w:noProof w:val="0"/>
          <w:color w:val="A5C9EB" w:themeColor="text2" w:themeTint="40" w:themeShade="FF"/>
          <w:sz w:val="19"/>
          <w:szCs w:val="19"/>
          <w:highlight w:val="yellow"/>
          <w:lang w:val="en-US"/>
        </w:rPr>
        <w:t>PROCEDIMIENTO ABREVIADO</w:t>
      </w:r>
    </w:p>
    <w:p w:rsidR="145454BF" w:rsidP="145454BF" w:rsidRDefault="145454BF" w14:paraId="7EB449C4" w14:textId="175D552C">
      <w:pPr>
        <w:pStyle w:val="Normal"/>
        <w:spacing w:before="0" w:beforeAutospacing="off" w:after="0" w:afterAutospacing="off"/>
        <w:jc w:val="center"/>
      </w:pPr>
    </w:p>
    <w:p w:rsidR="145454BF" w:rsidP="145454BF" w:rsidRDefault="145454BF" w14:paraId="496A0F52" w14:textId="7BD8BC7B">
      <w:pPr>
        <w:spacing w:before="0" w:beforeAutospacing="off" w:after="0" w:afterAutospacing="off"/>
        <w:ind w:firstLine="0"/>
        <w:jc w:val="both"/>
        <w:rPr>
          <w:rFonts w:ascii="Verdana" w:hAnsi="Verdana" w:eastAsia="Verdana" w:cs="Verdana"/>
          <w:b w:val="1"/>
          <w:bCs w:val="1"/>
          <w:strike w:val="0"/>
          <w:dstrike w:val="0"/>
          <w:noProof w:val="0"/>
          <w:color w:val="D26FA0"/>
          <w:sz w:val="16"/>
          <w:szCs w:val="16"/>
          <w:u w:val="none"/>
          <w:lang w:val="en-US"/>
        </w:rPr>
      </w:pPr>
      <w:r w:rsidRPr="145454BF" w:rsidR="145454BF">
        <w:rPr>
          <w:rFonts w:ascii="Verdana" w:hAnsi="Verdana" w:eastAsia="Verdana" w:cs="Verdana"/>
          <w:b w:val="1"/>
          <w:bCs w:val="1"/>
          <w:noProof w:val="0"/>
          <w:color w:val="000000" w:themeColor="text1" w:themeTint="FF" w:themeShade="FF"/>
          <w:sz w:val="19"/>
          <w:szCs w:val="19"/>
          <w:highlight w:val="green"/>
          <w:lang w:val="en-US"/>
        </w:rPr>
        <w:t>Artículo</w:t>
      </w:r>
      <w:r w:rsidRPr="145454BF" w:rsidR="145454BF">
        <w:rPr>
          <w:rFonts w:ascii="Verdana" w:hAnsi="Verdana" w:eastAsia="Verdana" w:cs="Verdana"/>
          <w:b w:val="1"/>
          <w:bCs w:val="1"/>
          <w:noProof w:val="0"/>
          <w:color w:val="000000" w:themeColor="text1" w:themeTint="FF" w:themeShade="FF"/>
          <w:sz w:val="19"/>
          <w:szCs w:val="19"/>
          <w:highlight w:val="green"/>
          <w:lang w:val="en-US"/>
        </w:rPr>
        <w:t xml:space="preserve"> 373- </w:t>
      </w:r>
      <w:r w:rsidRPr="145454BF" w:rsidR="145454BF">
        <w:rPr>
          <w:rFonts w:ascii="Verdana" w:hAnsi="Verdana" w:eastAsia="Verdana" w:cs="Verdana"/>
          <w:b w:val="1"/>
          <w:bCs w:val="1"/>
          <w:noProof w:val="0"/>
          <w:color w:val="000000" w:themeColor="text1" w:themeTint="FF" w:themeShade="FF"/>
          <w:sz w:val="19"/>
          <w:szCs w:val="19"/>
          <w:highlight w:val="green"/>
          <w:lang w:val="en-US"/>
        </w:rPr>
        <w:t>Admisibilidad</w:t>
      </w:r>
      <w:r w:rsidRPr="145454BF" w:rsidR="145454BF">
        <w:rPr>
          <w:rFonts w:ascii="Verdana" w:hAnsi="Verdana" w:eastAsia="Verdana" w:cs="Verdana"/>
          <w:b w:val="1"/>
          <w:bCs w:val="1"/>
          <w:noProof w:val="0"/>
          <w:color w:val="000000" w:themeColor="text1" w:themeTint="FF" w:themeShade="FF"/>
          <w:sz w:val="19"/>
          <w:szCs w:val="19"/>
          <w:highlight w:val="green"/>
          <w:lang w:val="en-US"/>
        </w:rPr>
        <w:t>.</w:t>
      </w:r>
      <w:r w:rsidRPr="145454BF" w:rsidR="145454BF">
        <w:rPr>
          <w:rFonts w:ascii="Verdana" w:hAnsi="Verdana" w:eastAsia="Verdana" w:cs="Verdana"/>
          <w:noProof w:val="0"/>
          <w:color w:val="000000" w:themeColor="text1" w:themeTint="FF" w:themeShade="FF"/>
          <w:sz w:val="19"/>
          <w:szCs w:val="19"/>
          <w:lang w:val="en-US"/>
        </w:rPr>
        <w:t xml:space="preserve"> Se </w:t>
      </w:r>
      <w:r w:rsidRPr="145454BF" w:rsidR="145454BF">
        <w:rPr>
          <w:rFonts w:ascii="Verdana" w:hAnsi="Verdana" w:eastAsia="Verdana" w:cs="Verdana"/>
          <w:noProof w:val="0"/>
          <w:color w:val="000000" w:themeColor="text1" w:themeTint="FF" w:themeShade="FF"/>
          <w:sz w:val="19"/>
          <w:szCs w:val="19"/>
          <w:lang w:val="en-US"/>
        </w:rPr>
        <w:t>puede</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pedir</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el</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procedimiento</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abreviado</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una</w:t>
      </w:r>
      <w:r w:rsidRPr="145454BF" w:rsidR="145454BF">
        <w:rPr>
          <w:rFonts w:ascii="Verdana" w:hAnsi="Verdana" w:eastAsia="Verdana" w:cs="Verdana"/>
          <w:noProof w:val="0"/>
          <w:color w:val="000000" w:themeColor="text1" w:themeTint="FF" w:themeShade="FF"/>
          <w:sz w:val="19"/>
          <w:szCs w:val="19"/>
          <w:lang w:val="en-US"/>
        </w:rPr>
        <w:t xml:space="preserve"> forma </w:t>
      </w:r>
      <w:r w:rsidRPr="145454BF" w:rsidR="145454BF">
        <w:rPr>
          <w:rFonts w:ascii="Verdana" w:hAnsi="Verdana" w:eastAsia="Verdana" w:cs="Verdana"/>
          <w:noProof w:val="0"/>
          <w:color w:val="000000" w:themeColor="text1" w:themeTint="FF" w:themeShade="FF"/>
          <w:sz w:val="19"/>
          <w:szCs w:val="19"/>
          <w:lang w:val="en-US"/>
        </w:rPr>
        <w:t>más</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rápida</w:t>
      </w:r>
      <w:r w:rsidRPr="145454BF" w:rsidR="145454BF">
        <w:rPr>
          <w:rFonts w:ascii="Verdana" w:hAnsi="Verdana" w:eastAsia="Verdana" w:cs="Verdana"/>
          <w:noProof w:val="0"/>
          <w:color w:val="000000" w:themeColor="text1" w:themeTint="FF" w:themeShade="FF"/>
          <w:sz w:val="19"/>
          <w:szCs w:val="19"/>
          <w:lang w:val="en-US"/>
        </w:rPr>
        <w:t xml:space="preserve"> de </w:t>
      </w:r>
      <w:r w:rsidRPr="145454BF" w:rsidR="145454BF">
        <w:rPr>
          <w:rFonts w:ascii="Verdana" w:hAnsi="Verdana" w:eastAsia="Verdana" w:cs="Verdana"/>
          <w:noProof w:val="0"/>
          <w:color w:val="000000" w:themeColor="text1" w:themeTint="FF" w:themeShade="FF"/>
          <w:sz w:val="19"/>
          <w:szCs w:val="19"/>
          <w:lang w:val="en-US"/>
        </w:rPr>
        <w:t>terminar</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el</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caso</w:t>
      </w:r>
      <w:r w:rsidRPr="145454BF" w:rsidR="145454BF">
        <w:rPr>
          <w:rFonts w:ascii="Verdana" w:hAnsi="Verdana" w:eastAsia="Verdana" w:cs="Verdana"/>
          <w:noProof w:val="0"/>
          <w:color w:val="000000" w:themeColor="text1" w:themeTint="FF" w:themeShade="FF"/>
          <w:sz w:val="19"/>
          <w:szCs w:val="19"/>
          <w:lang w:val="en-US"/>
        </w:rPr>
        <w:t xml:space="preserve">) antes de que se abra </w:t>
      </w:r>
      <w:r w:rsidRPr="145454BF" w:rsidR="145454BF">
        <w:rPr>
          <w:rFonts w:ascii="Verdana" w:hAnsi="Verdana" w:eastAsia="Verdana" w:cs="Verdana"/>
          <w:noProof w:val="0"/>
          <w:color w:val="000000" w:themeColor="text1" w:themeTint="FF" w:themeShade="FF"/>
          <w:sz w:val="19"/>
          <w:szCs w:val="19"/>
          <w:lang w:val="en-US"/>
        </w:rPr>
        <w:t>el</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juicio</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si</w:t>
      </w:r>
      <w:r w:rsidRPr="145454BF" w:rsidR="145454BF">
        <w:rPr>
          <w:rFonts w:ascii="Verdana" w:hAnsi="Verdana" w:eastAsia="Verdana" w:cs="Verdana"/>
          <w:noProof w:val="0"/>
          <w:color w:val="000000" w:themeColor="text1" w:themeTint="FF" w:themeShade="FF"/>
          <w:sz w:val="19"/>
          <w:szCs w:val="19"/>
          <w:lang w:val="en-US"/>
        </w:rPr>
        <w:t>:</w:t>
      </w:r>
    </w:p>
    <w:p w:rsidR="145454BF" w:rsidP="145454BF" w:rsidRDefault="145454BF" w14:paraId="0D8C4006" w14:textId="44952851">
      <w:pPr>
        <w:spacing w:before="0" w:beforeAutospacing="off" w:after="0" w:afterAutospacing="off"/>
        <w:ind w:firstLine="0"/>
        <w:jc w:val="both"/>
        <w:rPr>
          <w:rFonts w:ascii="Verdana" w:hAnsi="Verdana" w:eastAsia="Verdana" w:cs="Verdana"/>
          <w:noProof w:val="0"/>
          <w:color w:val="000000" w:themeColor="text1" w:themeTint="FF" w:themeShade="FF"/>
          <w:sz w:val="19"/>
          <w:szCs w:val="19"/>
          <w:lang w:val="en-US"/>
        </w:rPr>
      </w:pPr>
    </w:p>
    <w:p w:rsidR="145454BF" w:rsidP="145454BF" w:rsidRDefault="145454BF" w14:paraId="27CBCD40" w14:textId="2FD4C3BE">
      <w:pPr>
        <w:pStyle w:val="Normal"/>
        <w:spacing w:before="0" w:beforeAutospacing="off" w:after="0" w:afterAutospacing="off"/>
        <w:ind w:firstLine="0"/>
        <w:jc w:val="both"/>
      </w:pPr>
      <w:r w:rsidRPr="145454BF" w:rsidR="145454BF">
        <w:rPr>
          <w:rFonts w:ascii="Verdana" w:hAnsi="Verdana" w:eastAsia="Verdana" w:cs="Verdana"/>
          <w:noProof w:val="0"/>
          <w:color w:val="000000" w:themeColor="text1" w:themeTint="FF" w:themeShade="FF"/>
          <w:sz w:val="19"/>
          <w:szCs w:val="19"/>
          <w:highlight w:val="magenta"/>
          <w:lang w:val="es-ES"/>
        </w:rPr>
        <w:t>A)</w:t>
      </w:r>
      <w:r w:rsidRPr="145454BF" w:rsidR="145454BF">
        <w:rPr>
          <w:rFonts w:ascii="Verdana" w:hAnsi="Verdana" w:eastAsia="Verdana" w:cs="Verdana"/>
          <w:noProof w:val="0"/>
          <w:color w:val="000000" w:themeColor="text1" w:themeTint="FF" w:themeShade="FF"/>
          <w:sz w:val="19"/>
          <w:szCs w:val="19"/>
          <w:lang w:val="es-ES"/>
        </w:rPr>
        <w:t xml:space="preserve"> El</w:t>
      </w:r>
      <w:r w:rsidRPr="145454BF" w:rsidR="145454BF">
        <w:rPr>
          <w:rFonts w:ascii="Verdana" w:hAnsi="Verdana" w:eastAsia="Verdana" w:cs="Verdana"/>
          <w:noProof w:val="0"/>
          <w:color w:val="000000" w:themeColor="text1" w:themeTint="FF" w:themeShade="FF"/>
          <w:sz w:val="19"/>
          <w:szCs w:val="19"/>
          <w:lang w:val="es-ES"/>
        </w:rPr>
        <w:t xml:space="preserve"> acusado acepta que cometió el hecho y quiere usar este procedimiento.</w:t>
      </w:r>
    </w:p>
    <w:p w:rsidR="145454BF" w:rsidP="145454BF" w:rsidRDefault="145454BF" w14:paraId="135107EA" w14:textId="543BECC0">
      <w:pPr>
        <w:pStyle w:val="Normal"/>
        <w:spacing w:before="0" w:beforeAutospacing="off" w:after="0" w:afterAutospacing="off"/>
        <w:ind w:firstLine="0"/>
        <w:jc w:val="both"/>
      </w:pPr>
      <w:r w:rsidRPr="145454BF" w:rsidR="145454BF">
        <w:rPr>
          <w:rFonts w:ascii="Verdana" w:hAnsi="Verdana" w:eastAsia="Verdana" w:cs="Verdana"/>
          <w:noProof w:val="0"/>
          <w:color w:val="000000" w:themeColor="text1" w:themeTint="FF" w:themeShade="FF"/>
          <w:sz w:val="19"/>
          <w:szCs w:val="19"/>
          <w:highlight w:val="magenta"/>
          <w:lang w:val="es-ES"/>
        </w:rPr>
        <w:t>B)</w:t>
      </w:r>
      <w:r w:rsidRPr="145454BF" w:rsidR="145454BF">
        <w:rPr>
          <w:rFonts w:ascii="Verdana" w:hAnsi="Verdana" w:eastAsia="Verdana" w:cs="Verdana"/>
          <w:noProof w:val="0"/>
          <w:color w:val="000000" w:themeColor="text1" w:themeTint="FF" w:themeShade="FF"/>
          <w:sz w:val="19"/>
          <w:szCs w:val="19"/>
          <w:lang w:val="es-ES"/>
        </w:rPr>
        <w:t xml:space="preserve"> El</w:t>
      </w:r>
      <w:r w:rsidRPr="145454BF" w:rsidR="145454BF">
        <w:rPr>
          <w:rFonts w:ascii="Verdana" w:hAnsi="Verdana" w:eastAsia="Verdana" w:cs="Verdana"/>
          <w:noProof w:val="0"/>
          <w:color w:val="000000" w:themeColor="text1" w:themeTint="FF" w:themeShade="FF"/>
          <w:sz w:val="19"/>
          <w:szCs w:val="19"/>
          <w:lang w:val="es-ES"/>
        </w:rPr>
        <w:t xml:space="preserve"> Ministerio Público, el querellante y el actor civil están de acuerdo.</w:t>
      </w:r>
    </w:p>
    <w:p w:rsidR="145454BF" w:rsidP="145454BF" w:rsidRDefault="145454BF" w14:paraId="5FA28C9D" w14:textId="16DDCA12">
      <w:pPr>
        <w:pStyle w:val="Normal"/>
        <w:spacing w:before="0" w:beforeAutospacing="off" w:after="0" w:afterAutospacing="off"/>
        <w:ind w:firstLine="0"/>
        <w:jc w:val="both"/>
        <w:rPr>
          <w:rFonts w:ascii="Verdana" w:hAnsi="Verdana" w:eastAsia="Verdana" w:cs="Verdana"/>
          <w:noProof w:val="0"/>
          <w:color w:val="000000" w:themeColor="text1" w:themeTint="FF" w:themeShade="FF"/>
          <w:sz w:val="19"/>
          <w:szCs w:val="19"/>
          <w:lang w:val="es-ES"/>
        </w:rPr>
      </w:pPr>
    </w:p>
    <w:p w:rsidR="145454BF" w:rsidP="145454BF" w:rsidRDefault="145454BF" w14:paraId="17F6D65E" w14:textId="641A31FB">
      <w:pPr>
        <w:pStyle w:val="Normal"/>
        <w:spacing w:before="0" w:beforeAutospacing="off" w:after="0" w:afterAutospacing="off"/>
        <w:ind w:firstLine="0"/>
        <w:jc w:val="both"/>
        <w:rPr>
          <w:rFonts w:ascii="Verdana" w:hAnsi="Verdana" w:eastAsia="Verdana" w:cs="Verdana"/>
          <w:b w:val="1"/>
          <w:bCs w:val="1"/>
          <w:strike w:val="0"/>
          <w:dstrike w:val="0"/>
          <w:noProof w:val="0"/>
          <w:color w:val="D26FA0"/>
          <w:sz w:val="16"/>
          <w:szCs w:val="16"/>
          <w:u w:val="none"/>
          <w:lang w:val="es-ES"/>
        </w:rPr>
      </w:pPr>
      <w:r w:rsidRPr="145454BF" w:rsidR="145454BF">
        <w:rPr>
          <w:rFonts w:ascii="Verdana" w:hAnsi="Verdana" w:eastAsia="Verdana" w:cs="Verdana"/>
          <w:noProof w:val="0"/>
          <w:color w:val="000000" w:themeColor="text1" w:themeTint="FF" w:themeShade="FF"/>
          <w:sz w:val="19"/>
          <w:szCs w:val="19"/>
          <w:lang w:val="es-ES"/>
        </w:rPr>
        <w:t>NOTA: Sí</w:t>
      </w:r>
      <w:r w:rsidRPr="145454BF" w:rsidR="145454BF">
        <w:rPr>
          <w:rFonts w:ascii="Verdana" w:hAnsi="Verdana" w:eastAsia="Verdana" w:cs="Verdana"/>
          <w:noProof w:val="0"/>
          <w:color w:val="000000" w:themeColor="text1" w:themeTint="FF" w:themeShade="FF"/>
          <w:sz w:val="19"/>
          <w:szCs w:val="19"/>
          <w:lang w:val="es-ES"/>
        </w:rPr>
        <w:t xml:space="preserve"> hay varios acusados, uno puede usar el procedimiento abreviado, aunque los otros no lo hagan.</w:t>
      </w:r>
      <w:r>
        <w:br/>
      </w:r>
      <w:r>
        <w:br/>
      </w:r>
    </w:p>
    <w:p w:rsidR="145454BF" w:rsidP="145454BF" w:rsidRDefault="145454BF" w14:paraId="5274253D" w14:textId="363E3ABC">
      <w:pPr>
        <w:spacing w:before="0" w:beforeAutospacing="off" w:after="0" w:afterAutospacing="off"/>
        <w:ind w:firstLine="0"/>
        <w:jc w:val="both"/>
      </w:pPr>
      <w:r w:rsidRPr="145454BF" w:rsidR="145454BF">
        <w:rPr>
          <w:rFonts w:ascii="Verdana" w:hAnsi="Verdana" w:eastAsia="Verdana" w:cs="Verdana"/>
          <w:b w:val="1"/>
          <w:bCs w:val="1"/>
          <w:noProof w:val="0"/>
          <w:color w:val="000000" w:themeColor="text1" w:themeTint="FF" w:themeShade="FF"/>
          <w:sz w:val="19"/>
          <w:szCs w:val="19"/>
          <w:highlight w:val="green"/>
          <w:lang w:val="en-US"/>
        </w:rPr>
        <w:t>Artículo</w:t>
      </w:r>
      <w:r w:rsidRPr="145454BF" w:rsidR="145454BF">
        <w:rPr>
          <w:rFonts w:ascii="Verdana" w:hAnsi="Verdana" w:eastAsia="Verdana" w:cs="Verdana"/>
          <w:b w:val="1"/>
          <w:bCs w:val="1"/>
          <w:noProof w:val="0"/>
          <w:color w:val="000000" w:themeColor="text1" w:themeTint="FF" w:themeShade="FF"/>
          <w:sz w:val="19"/>
          <w:szCs w:val="19"/>
          <w:highlight w:val="green"/>
          <w:lang w:val="en-US"/>
        </w:rPr>
        <w:t xml:space="preserve"> 374- </w:t>
      </w:r>
      <w:r w:rsidRPr="145454BF" w:rsidR="145454BF">
        <w:rPr>
          <w:rFonts w:ascii="Verdana" w:hAnsi="Verdana" w:eastAsia="Verdana" w:cs="Verdana"/>
          <w:b w:val="1"/>
          <w:bCs w:val="1"/>
          <w:noProof w:val="0"/>
          <w:color w:val="000000" w:themeColor="text1" w:themeTint="FF" w:themeShade="FF"/>
          <w:sz w:val="19"/>
          <w:szCs w:val="19"/>
          <w:highlight w:val="green"/>
          <w:lang w:val="en-US"/>
        </w:rPr>
        <w:t>Trámite</w:t>
      </w:r>
      <w:r w:rsidRPr="145454BF" w:rsidR="145454BF">
        <w:rPr>
          <w:rFonts w:ascii="Verdana" w:hAnsi="Verdana" w:eastAsia="Verdana" w:cs="Verdana"/>
          <w:b w:val="1"/>
          <w:bCs w:val="1"/>
          <w:noProof w:val="0"/>
          <w:color w:val="000000" w:themeColor="text1" w:themeTint="FF" w:themeShade="FF"/>
          <w:sz w:val="19"/>
          <w:szCs w:val="19"/>
          <w:highlight w:val="green"/>
          <w:lang w:val="en-US"/>
        </w:rPr>
        <w:t xml:space="preserve"> </w:t>
      </w:r>
      <w:r w:rsidRPr="145454BF" w:rsidR="145454BF">
        <w:rPr>
          <w:rFonts w:ascii="Verdana" w:hAnsi="Verdana" w:eastAsia="Verdana" w:cs="Verdana"/>
          <w:b w:val="1"/>
          <w:bCs w:val="1"/>
          <w:noProof w:val="0"/>
          <w:color w:val="000000" w:themeColor="text1" w:themeTint="FF" w:themeShade="FF"/>
          <w:sz w:val="19"/>
          <w:szCs w:val="19"/>
          <w:highlight w:val="green"/>
          <w:lang w:val="en-US"/>
        </w:rPr>
        <w:t>inicial</w:t>
      </w:r>
      <w:r w:rsidRPr="145454BF" w:rsidR="145454BF">
        <w:rPr>
          <w:rFonts w:ascii="Verdana" w:hAnsi="Verdana" w:eastAsia="Verdana" w:cs="Verdana"/>
          <w:b w:val="1"/>
          <w:bCs w:val="1"/>
          <w:noProof w:val="0"/>
          <w:color w:val="000000" w:themeColor="text1" w:themeTint="FF" w:themeShade="FF"/>
          <w:sz w:val="19"/>
          <w:szCs w:val="19"/>
          <w:highlight w:val="green"/>
          <w:lang w:val="en-US"/>
        </w:rPr>
        <w:t>.</w:t>
      </w:r>
      <w:r w:rsidRPr="145454BF" w:rsidR="145454BF">
        <w:rPr>
          <w:rFonts w:ascii="Verdana" w:hAnsi="Verdana" w:eastAsia="Verdana" w:cs="Verdana"/>
          <w:noProof w:val="0"/>
          <w:color w:val="000000" w:themeColor="text1" w:themeTint="FF" w:themeShade="FF"/>
          <w:sz w:val="19"/>
          <w:szCs w:val="19"/>
          <w:lang w:val="en-US"/>
        </w:rPr>
        <w:t xml:space="preserve">  El </w:t>
      </w:r>
      <w:r w:rsidRPr="145454BF" w:rsidR="145454BF">
        <w:rPr>
          <w:rFonts w:ascii="Verdana" w:hAnsi="Verdana" w:eastAsia="Verdana" w:cs="Verdana"/>
          <w:noProof w:val="0"/>
          <w:color w:val="000000" w:themeColor="text1" w:themeTint="FF" w:themeShade="FF"/>
          <w:sz w:val="19"/>
          <w:szCs w:val="19"/>
          <w:lang w:val="en-US"/>
        </w:rPr>
        <w:t>Ministerio</w:t>
      </w:r>
      <w:r w:rsidRPr="145454BF" w:rsidR="145454BF">
        <w:rPr>
          <w:rFonts w:ascii="Verdana" w:hAnsi="Verdana" w:eastAsia="Verdana" w:cs="Verdana"/>
          <w:noProof w:val="0"/>
          <w:color w:val="000000" w:themeColor="text1" w:themeTint="FF" w:themeShade="FF"/>
          <w:sz w:val="19"/>
          <w:szCs w:val="19"/>
          <w:lang w:val="en-US"/>
        </w:rPr>
        <w:t xml:space="preserve"> Público, </w:t>
      </w:r>
      <w:r w:rsidRPr="145454BF" w:rsidR="145454BF">
        <w:rPr>
          <w:rFonts w:ascii="Verdana" w:hAnsi="Verdana" w:eastAsia="Verdana" w:cs="Verdana"/>
          <w:noProof w:val="0"/>
          <w:color w:val="000000" w:themeColor="text1" w:themeTint="FF" w:themeShade="FF"/>
          <w:sz w:val="19"/>
          <w:szCs w:val="19"/>
          <w:lang w:val="en-US"/>
        </w:rPr>
        <w:t>el</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querellante</w:t>
      </w:r>
      <w:r w:rsidRPr="145454BF" w:rsidR="145454BF">
        <w:rPr>
          <w:rFonts w:ascii="Verdana" w:hAnsi="Verdana" w:eastAsia="Verdana" w:cs="Verdana"/>
          <w:noProof w:val="0"/>
          <w:color w:val="000000" w:themeColor="text1" w:themeTint="FF" w:themeShade="FF"/>
          <w:sz w:val="19"/>
          <w:szCs w:val="19"/>
          <w:lang w:val="en-US"/>
        </w:rPr>
        <w:t xml:space="preserve"> o </w:t>
      </w:r>
      <w:r w:rsidRPr="145454BF" w:rsidR="145454BF">
        <w:rPr>
          <w:rFonts w:ascii="Verdana" w:hAnsi="Verdana" w:eastAsia="Verdana" w:cs="Verdana"/>
          <w:noProof w:val="0"/>
          <w:color w:val="000000" w:themeColor="text1" w:themeTint="FF" w:themeShade="FF"/>
          <w:sz w:val="19"/>
          <w:szCs w:val="19"/>
          <w:lang w:val="en-US"/>
        </w:rPr>
        <w:t>el</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imputado</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pueden</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pedir</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el</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procedimiento</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abreviado</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juntos</w:t>
      </w:r>
      <w:r w:rsidRPr="145454BF" w:rsidR="145454BF">
        <w:rPr>
          <w:rFonts w:ascii="Verdana" w:hAnsi="Verdana" w:eastAsia="Verdana" w:cs="Verdana"/>
          <w:noProof w:val="0"/>
          <w:color w:val="000000" w:themeColor="text1" w:themeTint="FF" w:themeShade="FF"/>
          <w:sz w:val="19"/>
          <w:szCs w:val="19"/>
          <w:lang w:val="en-US"/>
        </w:rPr>
        <w:t xml:space="preserve"> o </w:t>
      </w:r>
      <w:r w:rsidRPr="145454BF" w:rsidR="145454BF">
        <w:rPr>
          <w:rFonts w:ascii="Verdana" w:hAnsi="Verdana" w:eastAsia="Verdana" w:cs="Verdana"/>
          <w:noProof w:val="0"/>
          <w:color w:val="000000" w:themeColor="text1" w:themeTint="FF" w:themeShade="FF"/>
          <w:sz w:val="19"/>
          <w:szCs w:val="19"/>
          <w:lang w:val="en-US"/>
        </w:rPr>
        <w:t>por</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separado</w:t>
      </w:r>
      <w:r w:rsidRPr="145454BF" w:rsidR="145454BF">
        <w:rPr>
          <w:rFonts w:ascii="Verdana" w:hAnsi="Verdana" w:eastAsia="Verdana" w:cs="Verdana"/>
          <w:noProof w:val="0"/>
          <w:color w:val="000000" w:themeColor="text1" w:themeTint="FF" w:themeShade="FF"/>
          <w:sz w:val="19"/>
          <w:szCs w:val="19"/>
          <w:lang w:val="en-US"/>
        </w:rPr>
        <w:t>.</w:t>
      </w:r>
    </w:p>
    <w:p w:rsidR="145454BF" w:rsidP="145454BF" w:rsidRDefault="145454BF" w14:paraId="5A4F3627" w14:textId="44D413FB">
      <w:pPr>
        <w:pStyle w:val="Normal"/>
        <w:spacing w:before="0" w:beforeAutospacing="off" w:after="0" w:afterAutospacing="off"/>
        <w:ind w:firstLine="0"/>
        <w:jc w:val="both"/>
        <w:rPr>
          <w:rFonts w:ascii="Verdana" w:hAnsi="Verdana" w:eastAsia="Verdana" w:cs="Verdana"/>
          <w:noProof w:val="0"/>
          <w:color w:val="000000" w:themeColor="text1" w:themeTint="FF" w:themeShade="FF"/>
          <w:sz w:val="19"/>
          <w:szCs w:val="19"/>
          <w:lang w:val="es-ES"/>
        </w:rPr>
      </w:pPr>
    </w:p>
    <w:p w:rsidR="145454BF" w:rsidP="145454BF" w:rsidRDefault="145454BF" w14:paraId="7C26C329" w14:textId="701B3B5F">
      <w:pPr>
        <w:pStyle w:val="Normal"/>
        <w:spacing w:before="0" w:beforeAutospacing="off" w:after="0" w:afterAutospacing="off"/>
        <w:ind w:firstLine="0"/>
        <w:jc w:val="both"/>
      </w:pPr>
      <w:r w:rsidRPr="145454BF" w:rsidR="145454BF">
        <w:rPr>
          <w:rFonts w:ascii="Verdana" w:hAnsi="Verdana" w:eastAsia="Verdana" w:cs="Verdana"/>
          <w:noProof w:val="0"/>
          <w:color w:val="000000" w:themeColor="text1" w:themeTint="FF" w:themeShade="FF"/>
          <w:sz w:val="19"/>
          <w:szCs w:val="19"/>
          <w:lang w:val="es-ES"/>
        </w:rPr>
        <w:t>Se debe presentar una acusación (describiendo el hecho y la pena solicitada</w:t>
      </w:r>
      <w:r w:rsidRPr="145454BF" w:rsidR="145454BF">
        <w:rPr>
          <w:rFonts w:ascii="Verdana" w:hAnsi="Verdana" w:eastAsia="Verdana" w:cs="Verdana"/>
          <w:noProof w:val="0"/>
          <w:color w:val="000000" w:themeColor="text1" w:themeTint="FF" w:themeShade="FF"/>
          <w:sz w:val="19"/>
          <w:szCs w:val="19"/>
          <w:lang w:val="es-ES"/>
        </w:rPr>
        <w:t>). En</w:t>
      </w:r>
      <w:r w:rsidRPr="145454BF" w:rsidR="145454BF">
        <w:rPr>
          <w:rFonts w:ascii="Verdana" w:hAnsi="Verdana" w:eastAsia="Verdana" w:cs="Verdana"/>
          <w:noProof w:val="0"/>
          <w:color w:val="000000" w:themeColor="text1" w:themeTint="FF" w:themeShade="FF"/>
          <w:sz w:val="19"/>
          <w:szCs w:val="19"/>
          <w:lang w:val="es-ES"/>
        </w:rPr>
        <w:t xml:space="preserve"> este caso, la pena mínima puede bajarse hasta un tercio.</w:t>
      </w:r>
    </w:p>
    <w:p w:rsidR="145454BF" w:rsidP="145454BF" w:rsidRDefault="145454BF" w14:paraId="1D849334" w14:textId="63197A6B">
      <w:pPr>
        <w:pStyle w:val="Normal"/>
        <w:spacing w:before="0" w:beforeAutospacing="off" w:after="0" w:afterAutospacing="off"/>
        <w:ind w:firstLine="0"/>
        <w:jc w:val="both"/>
      </w:pPr>
      <w:r w:rsidRPr="145454BF" w:rsidR="145454BF">
        <w:rPr>
          <w:rFonts w:ascii="Verdana" w:hAnsi="Verdana" w:eastAsia="Verdana" w:cs="Verdana"/>
          <w:noProof w:val="0"/>
          <w:color w:val="000000" w:themeColor="text1" w:themeTint="FF" w:themeShade="FF"/>
          <w:sz w:val="19"/>
          <w:szCs w:val="19"/>
          <w:lang w:val="en-US"/>
        </w:rPr>
        <w:t xml:space="preserve">Se </w:t>
      </w:r>
      <w:r w:rsidRPr="145454BF" w:rsidR="145454BF">
        <w:rPr>
          <w:rFonts w:ascii="Verdana" w:hAnsi="Verdana" w:eastAsia="Verdana" w:cs="Verdana"/>
          <w:noProof w:val="0"/>
          <w:color w:val="000000" w:themeColor="text1" w:themeTint="FF" w:themeShade="FF"/>
          <w:sz w:val="19"/>
          <w:szCs w:val="19"/>
          <w:lang w:val="en-US"/>
        </w:rPr>
        <w:t>escucha</w:t>
      </w:r>
      <w:r w:rsidRPr="145454BF" w:rsidR="145454BF">
        <w:rPr>
          <w:rFonts w:ascii="Verdana" w:hAnsi="Verdana" w:eastAsia="Verdana" w:cs="Verdana"/>
          <w:noProof w:val="0"/>
          <w:color w:val="000000" w:themeColor="text1" w:themeTint="FF" w:themeShade="FF"/>
          <w:sz w:val="19"/>
          <w:szCs w:val="19"/>
          <w:lang w:val="en-US"/>
        </w:rPr>
        <w:t xml:space="preserve"> la </w:t>
      </w:r>
      <w:r w:rsidRPr="145454BF" w:rsidR="145454BF">
        <w:rPr>
          <w:rFonts w:ascii="Verdana" w:hAnsi="Verdana" w:eastAsia="Verdana" w:cs="Verdana"/>
          <w:noProof w:val="0"/>
          <w:color w:val="000000" w:themeColor="text1" w:themeTint="FF" w:themeShade="FF"/>
          <w:sz w:val="19"/>
          <w:szCs w:val="19"/>
          <w:lang w:val="en-US"/>
        </w:rPr>
        <w:t>opinión</w:t>
      </w:r>
      <w:r w:rsidRPr="145454BF" w:rsidR="145454BF">
        <w:rPr>
          <w:rFonts w:ascii="Verdana" w:hAnsi="Verdana" w:eastAsia="Verdana" w:cs="Verdana"/>
          <w:noProof w:val="0"/>
          <w:color w:val="000000" w:themeColor="text1" w:themeTint="FF" w:themeShade="FF"/>
          <w:sz w:val="19"/>
          <w:szCs w:val="19"/>
          <w:lang w:val="en-US"/>
        </w:rPr>
        <w:t xml:space="preserve"> de la </w:t>
      </w:r>
      <w:r w:rsidRPr="145454BF" w:rsidR="145454BF">
        <w:rPr>
          <w:rFonts w:ascii="Verdana" w:hAnsi="Verdana" w:eastAsia="Verdana" w:cs="Verdana"/>
          <w:noProof w:val="0"/>
          <w:color w:val="000000" w:themeColor="text1" w:themeTint="FF" w:themeShade="FF"/>
          <w:sz w:val="19"/>
          <w:szCs w:val="19"/>
          <w:lang w:val="en-US"/>
        </w:rPr>
        <w:t>víctima</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si</w:t>
      </w:r>
      <w:r w:rsidRPr="145454BF" w:rsidR="145454BF">
        <w:rPr>
          <w:rFonts w:ascii="Verdana" w:hAnsi="Verdana" w:eastAsia="Verdana" w:cs="Verdana"/>
          <w:noProof w:val="0"/>
          <w:color w:val="000000" w:themeColor="text1" w:themeTint="FF" w:themeShade="FF"/>
          <w:sz w:val="19"/>
          <w:szCs w:val="19"/>
          <w:lang w:val="en-US"/>
        </w:rPr>
        <w:t xml:space="preserve"> se </w:t>
      </w:r>
      <w:r w:rsidRPr="145454BF" w:rsidR="145454BF">
        <w:rPr>
          <w:rFonts w:ascii="Verdana" w:hAnsi="Verdana" w:eastAsia="Verdana" w:cs="Verdana"/>
          <w:noProof w:val="0"/>
          <w:color w:val="000000" w:themeColor="text1" w:themeTint="FF" w:themeShade="FF"/>
          <w:sz w:val="19"/>
          <w:szCs w:val="19"/>
          <w:lang w:val="en-US"/>
        </w:rPr>
        <w:t>puede</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ubicar</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pero</w:t>
      </w:r>
      <w:r w:rsidRPr="145454BF" w:rsidR="145454BF">
        <w:rPr>
          <w:rFonts w:ascii="Verdana" w:hAnsi="Verdana" w:eastAsia="Verdana" w:cs="Verdana"/>
          <w:noProof w:val="0"/>
          <w:color w:val="000000" w:themeColor="text1" w:themeTint="FF" w:themeShade="FF"/>
          <w:sz w:val="19"/>
          <w:szCs w:val="19"/>
          <w:lang w:val="en-US"/>
        </w:rPr>
        <w:t xml:space="preserve"> no es </w:t>
      </w:r>
      <w:r w:rsidRPr="145454BF" w:rsidR="145454BF">
        <w:rPr>
          <w:rFonts w:ascii="Verdana" w:hAnsi="Verdana" w:eastAsia="Verdana" w:cs="Verdana"/>
          <w:noProof w:val="0"/>
          <w:color w:val="000000" w:themeColor="text1" w:themeTint="FF" w:themeShade="FF"/>
          <w:sz w:val="19"/>
          <w:szCs w:val="19"/>
          <w:lang w:val="en-US"/>
        </w:rPr>
        <w:t>obligatorio</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seguir</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su</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opinión</w:t>
      </w:r>
      <w:r w:rsidRPr="145454BF" w:rsidR="145454BF">
        <w:rPr>
          <w:rFonts w:ascii="Verdana" w:hAnsi="Verdana" w:eastAsia="Verdana" w:cs="Verdana"/>
          <w:noProof w:val="0"/>
          <w:color w:val="000000" w:themeColor="text1" w:themeTint="FF" w:themeShade="FF"/>
          <w:sz w:val="19"/>
          <w:szCs w:val="19"/>
          <w:lang w:val="en-US"/>
        </w:rPr>
        <w:t xml:space="preserve">, salvo </w:t>
      </w:r>
      <w:r w:rsidRPr="145454BF" w:rsidR="145454BF">
        <w:rPr>
          <w:rFonts w:ascii="Verdana" w:hAnsi="Verdana" w:eastAsia="Verdana" w:cs="Verdana"/>
          <w:noProof w:val="0"/>
          <w:color w:val="000000" w:themeColor="text1" w:themeTint="FF" w:themeShade="FF"/>
          <w:sz w:val="19"/>
          <w:szCs w:val="19"/>
          <w:lang w:val="en-US"/>
        </w:rPr>
        <w:t>en</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casos</w:t>
      </w:r>
      <w:r w:rsidRPr="145454BF" w:rsidR="145454BF">
        <w:rPr>
          <w:rFonts w:ascii="Verdana" w:hAnsi="Verdana" w:eastAsia="Verdana" w:cs="Verdana"/>
          <w:noProof w:val="0"/>
          <w:color w:val="000000" w:themeColor="text1" w:themeTint="FF" w:themeShade="FF"/>
          <w:sz w:val="19"/>
          <w:szCs w:val="19"/>
          <w:lang w:val="en-US"/>
        </w:rPr>
        <w:t xml:space="preserve"> de </w:t>
      </w:r>
      <w:r w:rsidRPr="145454BF" w:rsidR="145454BF">
        <w:rPr>
          <w:rFonts w:ascii="Verdana" w:hAnsi="Verdana" w:eastAsia="Verdana" w:cs="Verdana"/>
          <w:noProof w:val="0"/>
          <w:color w:val="000000" w:themeColor="text1" w:themeTint="FF" w:themeShade="FF"/>
          <w:sz w:val="19"/>
          <w:szCs w:val="19"/>
          <w:lang w:val="en-US"/>
        </w:rPr>
        <w:t>justicia</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restaurativa</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donde</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sí</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debe</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estar</w:t>
      </w:r>
      <w:r w:rsidRPr="145454BF" w:rsidR="145454BF">
        <w:rPr>
          <w:rFonts w:ascii="Verdana" w:hAnsi="Verdana" w:eastAsia="Verdana" w:cs="Verdana"/>
          <w:noProof w:val="0"/>
          <w:color w:val="000000" w:themeColor="text1" w:themeTint="FF" w:themeShade="FF"/>
          <w:sz w:val="19"/>
          <w:szCs w:val="19"/>
          <w:lang w:val="en-US"/>
        </w:rPr>
        <w:t xml:space="preserve"> de </w:t>
      </w:r>
      <w:r w:rsidRPr="145454BF" w:rsidR="145454BF">
        <w:rPr>
          <w:rFonts w:ascii="Verdana" w:hAnsi="Verdana" w:eastAsia="Verdana" w:cs="Verdana"/>
          <w:noProof w:val="0"/>
          <w:color w:val="000000" w:themeColor="text1" w:themeTint="FF" w:themeShade="FF"/>
          <w:sz w:val="19"/>
          <w:szCs w:val="19"/>
          <w:lang w:val="en-US"/>
        </w:rPr>
        <w:t xml:space="preserve">acuerdo. </w:t>
      </w:r>
      <w:r w:rsidRPr="145454BF" w:rsidR="145454BF">
        <w:rPr>
          <w:rFonts w:ascii="Verdana" w:hAnsi="Verdana" w:eastAsia="Verdana" w:cs="Verdana"/>
          <w:noProof w:val="0"/>
          <w:color w:val="000000" w:themeColor="text1" w:themeTint="FF" w:themeShade="FF"/>
          <w:sz w:val="19"/>
          <w:szCs w:val="19"/>
          <w:lang w:val="en-US"/>
        </w:rPr>
        <w:t xml:space="preserve">Si el tribunal ve que todo está bien, acepta la solicitud y envía el caso al tribunal de </w:t>
      </w:r>
      <w:r w:rsidRPr="145454BF" w:rsidR="145454BF">
        <w:rPr>
          <w:rFonts w:ascii="Verdana" w:hAnsi="Verdana" w:eastAsia="Verdana" w:cs="Verdana"/>
          <w:noProof w:val="0"/>
          <w:color w:val="000000" w:themeColor="text1" w:themeTint="FF" w:themeShade="FF"/>
          <w:sz w:val="19"/>
          <w:szCs w:val="19"/>
          <w:lang w:val="en-US"/>
        </w:rPr>
        <w:t>sentencia</w:t>
      </w:r>
      <w:r w:rsidRPr="145454BF" w:rsidR="145454BF">
        <w:rPr>
          <w:rFonts w:ascii="Verdana" w:hAnsi="Verdana" w:eastAsia="Verdana" w:cs="Verdana"/>
          <w:noProof w:val="0"/>
          <w:color w:val="000000" w:themeColor="text1" w:themeTint="FF" w:themeShade="FF"/>
          <w:sz w:val="19"/>
          <w:szCs w:val="19"/>
          <w:lang w:val="en-US"/>
        </w:rPr>
        <w:t>.</w:t>
      </w:r>
    </w:p>
    <w:p w:rsidR="145454BF" w:rsidP="145454BF" w:rsidRDefault="145454BF" w14:paraId="6159A4BE" w14:textId="2EE81AA5">
      <w:pPr>
        <w:pStyle w:val="Normal"/>
        <w:spacing w:before="0" w:beforeAutospacing="off" w:after="0" w:afterAutospacing="off"/>
        <w:jc w:val="both"/>
        <w:rPr>
          <w:rFonts w:ascii="Verdana" w:hAnsi="Verdana" w:eastAsia="Verdana" w:cs="Verdana"/>
          <w:b w:val="1"/>
          <w:bCs w:val="1"/>
          <w:strike w:val="0"/>
          <w:dstrike w:val="0"/>
          <w:noProof w:val="0"/>
          <w:color w:val="D26FA0"/>
          <w:sz w:val="16"/>
          <w:szCs w:val="16"/>
          <w:u w:val="none"/>
          <w:lang w:val="en-US"/>
        </w:rPr>
      </w:pPr>
      <w:r>
        <w:br/>
      </w:r>
    </w:p>
    <w:p w:rsidR="145454BF" w:rsidP="145454BF" w:rsidRDefault="145454BF" w14:paraId="1A8E7D25" w14:textId="6CE6446D">
      <w:pPr>
        <w:spacing w:before="200" w:beforeAutospacing="off" w:after="200" w:afterAutospacing="off"/>
        <w:jc w:val="both"/>
        <w:rPr>
          <w:rFonts w:ascii="Verdana" w:hAnsi="Verdana" w:eastAsia="Verdana" w:cs="Verdana"/>
          <w:b w:val="0"/>
          <w:bCs w:val="0"/>
          <w:noProof w:val="0"/>
          <w:color w:val="000000" w:themeColor="text1" w:themeTint="FF" w:themeShade="FF"/>
          <w:sz w:val="19"/>
          <w:szCs w:val="19"/>
          <w:lang w:val="es"/>
        </w:rPr>
      </w:pPr>
      <w:r w:rsidRPr="145454BF" w:rsidR="145454BF">
        <w:rPr>
          <w:rFonts w:ascii="Verdana" w:hAnsi="Verdana" w:eastAsia="Verdana" w:cs="Verdana"/>
          <w:b w:val="1"/>
          <w:bCs w:val="1"/>
          <w:noProof w:val="0"/>
          <w:color w:val="000000" w:themeColor="text1" w:themeTint="FF" w:themeShade="FF"/>
          <w:sz w:val="19"/>
          <w:szCs w:val="19"/>
          <w:highlight w:val="green"/>
          <w:lang w:val="en-US"/>
        </w:rPr>
        <w:t>ARTICULO 375.-</w:t>
      </w:r>
      <w:r w:rsidRPr="145454BF" w:rsidR="145454BF">
        <w:rPr>
          <w:rFonts w:ascii="Verdana" w:hAnsi="Verdana" w:eastAsia="Verdana" w:cs="Verdana"/>
          <w:b w:val="1"/>
          <w:bCs w:val="1"/>
          <w:noProof w:val="0"/>
          <w:color w:val="000000" w:themeColor="text1" w:themeTint="FF" w:themeShade="FF"/>
          <w:sz w:val="19"/>
          <w:szCs w:val="19"/>
          <w:highlight w:val="green"/>
          <w:lang w:val="es"/>
        </w:rPr>
        <w:t>Procedimiento en el tribunal de juicio.</w:t>
      </w:r>
      <w:r w:rsidRPr="145454BF" w:rsidR="145454BF">
        <w:rPr>
          <w:rFonts w:ascii="Verdana" w:hAnsi="Verdana" w:eastAsia="Verdana" w:cs="Verdana"/>
          <w:b w:val="1"/>
          <w:bCs w:val="1"/>
          <w:noProof w:val="0"/>
          <w:color w:val="000000" w:themeColor="text1" w:themeTint="FF" w:themeShade="FF"/>
          <w:sz w:val="19"/>
          <w:szCs w:val="19"/>
          <w:lang w:val="es"/>
        </w:rPr>
        <w:t xml:space="preserve"> </w:t>
      </w:r>
      <w:r w:rsidRPr="145454BF" w:rsidR="145454BF">
        <w:rPr>
          <w:rFonts w:ascii="Verdana" w:hAnsi="Verdana" w:eastAsia="Verdana" w:cs="Verdana"/>
          <w:b w:val="0"/>
          <w:bCs w:val="0"/>
          <w:noProof w:val="0"/>
          <w:color w:val="000000" w:themeColor="text1" w:themeTint="FF" w:themeShade="FF"/>
          <w:sz w:val="19"/>
          <w:szCs w:val="19"/>
          <w:lang w:val="es"/>
        </w:rPr>
        <w:t>Cuando el tribunal recibe el caso: Puede dictar sentencia directa o, si quiere, hacer una audiencia oral para oír a las partes y a la víctima.</w:t>
      </w:r>
    </w:p>
    <w:p w:rsidR="145454BF" w:rsidP="145454BF" w:rsidRDefault="145454BF" w14:paraId="380CE721" w14:textId="24002E59">
      <w:pPr>
        <w:pStyle w:val="Normal"/>
        <w:spacing w:before="200" w:beforeAutospacing="off" w:after="200" w:afterAutospacing="off"/>
        <w:jc w:val="both"/>
        <w:rPr>
          <w:rFonts w:ascii="Verdana" w:hAnsi="Verdana" w:eastAsia="Verdana" w:cs="Verdana"/>
          <w:b w:val="0"/>
          <w:bCs w:val="0"/>
          <w:noProof w:val="0"/>
          <w:color w:val="000000" w:themeColor="text1" w:themeTint="FF" w:themeShade="FF"/>
          <w:sz w:val="19"/>
          <w:szCs w:val="19"/>
          <w:lang w:val="es"/>
        </w:rPr>
      </w:pPr>
      <w:r w:rsidRPr="145454BF" w:rsidR="145454BF">
        <w:rPr>
          <w:rFonts w:ascii="Verdana" w:hAnsi="Verdana" w:eastAsia="Verdana" w:cs="Verdana"/>
          <w:b w:val="0"/>
          <w:bCs w:val="0"/>
          <w:noProof w:val="0"/>
          <w:color w:val="000000" w:themeColor="text1" w:themeTint="FF" w:themeShade="FF"/>
          <w:sz w:val="19"/>
          <w:szCs w:val="19"/>
          <w:lang w:val="es"/>
        </w:rPr>
        <w:t>El tribunal puede:</w:t>
      </w:r>
    </w:p>
    <w:p w:rsidR="145454BF" w:rsidP="145454BF" w:rsidRDefault="145454BF" w14:paraId="10B871C4" w14:textId="7CF966EE">
      <w:pPr>
        <w:pStyle w:val="Normal"/>
        <w:spacing w:before="200" w:beforeAutospacing="off" w:after="200" w:afterAutospacing="off"/>
        <w:jc w:val="both"/>
        <w:rPr>
          <w:rFonts w:ascii="Verdana" w:hAnsi="Verdana" w:eastAsia="Verdana" w:cs="Verdana"/>
          <w:b w:val="0"/>
          <w:bCs w:val="0"/>
          <w:noProof w:val="0"/>
          <w:color w:val="000000" w:themeColor="text1" w:themeTint="FF" w:themeShade="FF"/>
          <w:sz w:val="19"/>
          <w:szCs w:val="19"/>
          <w:lang w:val="es"/>
        </w:rPr>
      </w:pPr>
      <w:r w:rsidRPr="145454BF" w:rsidR="145454BF">
        <w:rPr>
          <w:rFonts w:ascii="Verdana" w:hAnsi="Verdana" w:eastAsia="Verdana" w:cs="Verdana"/>
          <w:b w:val="0"/>
          <w:bCs w:val="0"/>
          <w:noProof w:val="0"/>
          <w:color w:val="000000" w:themeColor="text1" w:themeTint="FF" w:themeShade="FF"/>
          <w:sz w:val="19"/>
          <w:szCs w:val="19"/>
          <w:lang w:val="es"/>
        </w:rPr>
        <w:t>1-Aceptar el procedimiento abreviado y dictar sentencia O Rechazarlo y mandar el caso a un juicio normal (proceso ordinario).</w:t>
      </w:r>
    </w:p>
    <w:p w:rsidR="145454BF" w:rsidP="145454BF" w:rsidRDefault="145454BF" w14:paraId="21EC8542" w14:textId="7C53468A">
      <w:pPr>
        <w:pStyle w:val="Normal"/>
        <w:spacing w:before="200" w:beforeAutospacing="off" w:after="200" w:afterAutospacing="off"/>
        <w:jc w:val="both"/>
        <w:rPr>
          <w:rFonts w:ascii="Verdana" w:hAnsi="Verdana" w:eastAsia="Verdana" w:cs="Verdana"/>
          <w:b w:val="0"/>
          <w:bCs w:val="0"/>
          <w:noProof w:val="0"/>
          <w:color w:val="000000" w:themeColor="text1" w:themeTint="FF" w:themeShade="FF"/>
          <w:sz w:val="19"/>
          <w:szCs w:val="19"/>
          <w:lang w:val="es-ES"/>
        </w:rPr>
      </w:pPr>
      <w:r w:rsidRPr="145454BF" w:rsidR="145454BF">
        <w:rPr>
          <w:rFonts w:ascii="Verdana" w:hAnsi="Verdana" w:eastAsia="Verdana" w:cs="Verdana"/>
          <w:b w:val="0"/>
          <w:bCs w:val="0"/>
          <w:noProof w:val="0"/>
          <w:color w:val="000000" w:themeColor="text1" w:themeTint="FF" w:themeShade="FF"/>
          <w:sz w:val="19"/>
          <w:szCs w:val="19"/>
          <w:lang w:val="es-ES"/>
        </w:rPr>
        <w:t xml:space="preserve">2-Si se rechaza, la confesión previa del imputado no puede usarse en su contra en el </w:t>
      </w:r>
      <w:r w:rsidRPr="145454BF" w:rsidR="145454BF">
        <w:rPr>
          <w:rFonts w:ascii="Verdana" w:hAnsi="Verdana" w:eastAsia="Verdana" w:cs="Verdana"/>
          <w:b w:val="0"/>
          <w:bCs w:val="0"/>
          <w:noProof w:val="0"/>
          <w:color w:val="000000" w:themeColor="text1" w:themeTint="FF" w:themeShade="FF"/>
          <w:sz w:val="19"/>
          <w:szCs w:val="19"/>
          <w:lang w:val="es-ES"/>
        </w:rPr>
        <w:t>juicio. La</w:t>
      </w:r>
      <w:r w:rsidRPr="145454BF" w:rsidR="145454BF">
        <w:rPr>
          <w:rFonts w:ascii="Verdana" w:hAnsi="Verdana" w:eastAsia="Verdana" w:cs="Verdana"/>
          <w:b w:val="0"/>
          <w:bCs w:val="0"/>
          <w:noProof w:val="0"/>
          <w:color w:val="000000" w:themeColor="text1" w:themeTint="FF" w:themeShade="FF"/>
          <w:sz w:val="19"/>
          <w:szCs w:val="19"/>
          <w:lang w:val="es-ES"/>
        </w:rPr>
        <w:t xml:space="preserve"> pena que se imponga en la sentencia no puede ser mayor a la que pidieron los acusadores.</w:t>
      </w:r>
    </w:p>
    <w:p w:rsidR="145454BF" w:rsidP="145454BF" w:rsidRDefault="145454BF" w14:paraId="21C66CF9" w14:textId="39E5923F">
      <w:pPr>
        <w:spacing w:before="0" w:beforeAutospacing="off" w:after="0" w:afterAutospacing="off"/>
        <w:jc w:val="center"/>
        <w:rPr>
          <w:rFonts w:ascii="Verdana" w:hAnsi="Verdana" w:eastAsia="Verdana" w:cs="Verdana"/>
          <w:b w:val="1"/>
          <w:bCs w:val="1"/>
          <w:noProof w:val="0"/>
          <w:color w:val="A5C9EB" w:themeColor="text2" w:themeTint="40" w:themeShade="FF"/>
          <w:sz w:val="18"/>
          <w:szCs w:val="18"/>
          <w:highlight w:val="yellow"/>
          <w:lang w:val="es-CR"/>
        </w:rPr>
      </w:pPr>
      <w:r w:rsidRPr="145454BF" w:rsidR="145454BF">
        <w:rPr>
          <w:rFonts w:ascii="Verdana" w:hAnsi="Verdana" w:eastAsia="Verdana" w:cs="Verdana"/>
          <w:b w:val="1"/>
          <w:bCs w:val="1"/>
          <w:noProof w:val="0"/>
          <w:color w:val="A5C9EB" w:themeColor="text2" w:themeTint="40" w:themeShade="FF"/>
          <w:sz w:val="18"/>
          <w:szCs w:val="18"/>
          <w:highlight w:val="yellow"/>
          <w:lang w:val="es-CR"/>
        </w:rPr>
        <w:t>PROCEDIMIENTO PARA ASUNTOS DE TRAMITACION COMPLEJA</w:t>
      </w:r>
    </w:p>
    <w:p w:rsidR="145454BF" w:rsidP="145454BF" w:rsidRDefault="145454BF" w14:paraId="3DF606F4" w14:textId="6529DB3D">
      <w:pPr>
        <w:spacing w:before="0" w:beforeAutospacing="off" w:after="0" w:afterAutospacing="off"/>
        <w:jc w:val="center"/>
        <w:rPr>
          <w:sz w:val="18"/>
          <w:szCs w:val="18"/>
        </w:rPr>
      </w:pPr>
    </w:p>
    <w:p w:rsidR="145454BF" w:rsidP="145454BF" w:rsidRDefault="145454BF" w14:paraId="377C9E5C" w14:textId="053CC049">
      <w:pPr>
        <w:spacing w:before="0" w:beforeAutospacing="off" w:after="0" w:afterAutospacing="off"/>
        <w:jc w:val="center"/>
        <w:rPr>
          <w:sz w:val="18"/>
          <w:szCs w:val="18"/>
        </w:rPr>
      </w:pPr>
    </w:p>
    <w:p w:rsidR="145454BF" w:rsidP="145454BF" w:rsidRDefault="145454BF" w14:paraId="7216E326" w14:textId="20935665">
      <w:pPr>
        <w:spacing w:before="0" w:beforeAutospacing="off" w:after="0" w:afterAutospacing="off"/>
        <w:ind w:firstLine="0"/>
        <w:jc w:val="both"/>
        <w:rPr>
          <w:rFonts w:ascii="Verdana" w:hAnsi="Verdana" w:eastAsia="Verdana" w:cs="Verdana"/>
          <w:noProof w:val="0"/>
          <w:color w:val="000000" w:themeColor="text1" w:themeTint="FF" w:themeShade="FF"/>
          <w:sz w:val="18"/>
          <w:szCs w:val="18"/>
          <w:lang w:val="es-CR"/>
        </w:rPr>
      </w:pPr>
      <w:r w:rsidRPr="145454BF" w:rsidR="145454BF">
        <w:rPr>
          <w:rFonts w:ascii="Verdana" w:hAnsi="Verdana" w:eastAsia="Verdana" w:cs="Verdana"/>
          <w:b w:val="1"/>
          <w:bCs w:val="1"/>
          <w:noProof w:val="0"/>
          <w:color w:val="000000" w:themeColor="text1" w:themeTint="FF" w:themeShade="FF"/>
          <w:sz w:val="18"/>
          <w:szCs w:val="18"/>
          <w:highlight w:val="green"/>
          <w:lang w:val="es-CR"/>
        </w:rPr>
        <w:t>ARTICULO 376.-Procedencia</w:t>
      </w:r>
      <w:r w:rsidRPr="145454BF" w:rsidR="145454BF">
        <w:rPr>
          <w:rFonts w:ascii="Verdana" w:hAnsi="Verdana" w:eastAsia="Verdana" w:cs="Verdana"/>
          <w:noProof w:val="0"/>
          <w:color w:val="000000" w:themeColor="text1" w:themeTint="FF" w:themeShade="FF"/>
          <w:sz w:val="18"/>
          <w:szCs w:val="18"/>
          <w:lang w:val="es-CR"/>
        </w:rPr>
        <w:t xml:space="preserve"> </w:t>
      </w:r>
    </w:p>
    <w:p w:rsidR="145454BF" w:rsidP="145454BF" w:rsidRDefault="145454BF" w14:paraId="5B2057E9" w14:textId="10241879">
      <w:pPr>
        <w:spacing w:before="0" w:beforeAutospacing="off" w:after="0" w:afterAutospacing="off"/>
        <w:jc w:val="both"/>
        <w:rPr>
          <w:rFonts w:ascii="Verdana" w:hAnsi="Verdana" w:eastAsia="Verdana" w:cs="Verdana"/>
          <w:b w:val="1"/>
          <w:bCs w:val="1"/>
          <w:noProof w:val="0"/>
          <w:color w:val="000000" w:themeColor="text1" w:themeTint="FF" w:themeShade="FF"/>
          <w:sz w:val="18"/>
          <w:szCs w:val="18"/>
          <w:highlight w:val="green"/>
          <w:lang w:val="es-CR"/>
        </w:rPr>
      </w:pPr>
      <w:r w:rsidRPr="145454BF" w:rsidR="145454BF">
        <w:rPr>
          <w:rFonts w:ascii="Verdana" w:hAnsi="Verdana" w:eastAsia="Verdana" w:cs="Verdana"/>
          <w:b w:val="0"/>
          <w:bCs w:val="0"/>
          <w:strike w:val="0"/>
          <w:dstrike w:val="0"/>
          <w:noProof w:val="0"/>
          <w:color w:val="000000" w:themeColor="text1" w:themeTint="FF" w:themeShade="FF"/>
          <w:sz w:val="18"/>
          <w:szCs w:val="18"/>
          <w:u w:val="none"/>
          <w:lang w:val="es-CR"/>
        </w:rPr>
        <w:t xml:space="preserve">Se aplica un procedimiento especial cuando el caso es muy complicado (por muchos hechos, acusados, víctimas O crimen organizado). El tribunal puede autorizarlo en cualquier etapa, pero en juicio solo al convocar el debate es decir justo antes de empezar el juicio, es decir también cuando la aplicación del procedimiento complejo sea dispuesta durante </w:t>
      </w:r>
      <w:r w:rsidRPr="145454BF" w:rsidR="145454BF">
        <w:rPr>
          <w:rFonts w:ascii="Verdana" w:hAnsi="Verdana" w:eastAsia="Verdana" w:cs="Verdana"/>
          <w:noProof w:val="0"/>
          <w:color w:val="000000" w:themeColor="text1" w:themeTint="FF" w:themeShade="FF"/>
          <w:sz w:val="18"/>
          <w:szCs w:val="18"/>
          <w:lang w:val="es-CR"/>
        </w:rPr>
        <w:t>las fases</w:t>
      </w:r>
      <w:r w:rsidRPr="145454BF" w:rsidR="145454BF">
        <w:rPr>
          <w:rFonts w:ascii="Verdana" w:hAnsi="Verdana" w:eastAsia="Verdana" w:cs="Verdana"/>
          <w:noProof w:val="0"/>
          <w:color w:val="000000" w:themeColor="text1" w:themeTint="FF" w:themeShade="FF"/>
          <w:sz w:val="18"/>
          <w:szCs w:val="18"/>
          <w:lang w:val="es-CR"/>
        </w:rPr>
        <w:t xml:space="preserve"> preparatoria o intermedia. Pero nunca es la etapa de juicio)</w:t>
      </w:r>
      <w:r>
        <w:br/>
      </w:r>
      <w:r>
        <w:br/>
      </w:r>
      <w:r w:rsidRPr="145454BF" w:rsidR="145454BF">
        <w:rPr>
          <w:rFonts w:ascii="Verdana" w:hAnsi="Verdana" w:eastAsia="Verdana" w:cs="Verdana"/>
          <w:b w:val="1"/>
          <w:bCs w:val="1"/>
          <w:noProof w:val="0"/>
          <w:color w:val="000000" w:themeColor="text1" w:themeTint="FF" w:themeShade="FF"/>
          <w:sz w:val="18"/>
          <w:szCs w:val="18"/>
          <w:highlight w:val="green"/>
          <w:lang w:val="es-CR"/>
        </w:rPr>
        <w:t>ARTICULO 377.-Trámite La solicitud será fundada y el tribunal resolverá dentro de tres días.</w:t>
      </w:r>
      <w:r w:rsidRPr="145454BF" w:rsidR="145454BF">
        <w:rPr>
          <w:rFonts w:ascii="Verdana" w:hAnsi="Verdana" w:eastAsia="Verdana" w:cs="Verdana"/>
          <w:noProof w:val="0"/>
          <w:color w:val="000000" w:themeColor="text1" w:themeTint="FF" w:themeShade="FF"/>
          <w:sz w:val="18"/>
          <w:szCs w:val="18"/>
          <w:lang w:val="es-CR"/>
        </w:rPr>
        <w:t xml:space="preserve"> Cuando alguien (por ejemplo, el fiscal o el tribunal de oficio) pide que un caso sea tratado como tramitación compleja, debe explicar bien por </w:t>
      </w:r>
      <w:r w:rsidRPr="145454BF" w:rsidR="145454BF">
        <w:rPr>
          <w:rFonts w:ascii="Verdana" w:hAnsi="Verdana" w:eastAsia="Verdana" w:cs="Verdana"/>
          <w:noProof w:val="0"/>
          <w:color w:val="000000" w:themeColor="text1" w:themeTint="FF" w:themeShade="FF"/>
          <w:sz w:val="18"/>
          <w:szCs w:val="18"/>
          <w:lang w:val="es-CR"/>
        </w:rPr>
        <w:t>qué. Nunca</w:t>
      </w:r>
      <w:r w:rsidRPr="145454BF" w:rsidR="145454BF">
        <w:rPr>
          <w:rFonts w:ascii="Verdana" w:hAnsi="Verdana" w:eastAsia="Verdana" w:cs="Verdana"/>
          <w:noProof w:val="0"/>
          <w:color w:val="000000" w:themeColor="text1" w:themeTint="FF" w:themeShade="FF"/>
          <w:sz w:val="18"/>
          <w:szCs w:val="18"/>
          <w:lang w:val="es-CR"/>
        </w:rPr>
        <w:t xml:space="preserve"> lo pide el imputado. El tribunal tiene 3 días para decidir si acepta o no. Después, esa decisión puede quitarse en cualquier momento si afecta los derechos de alguien. Y si el tribunal dice que el caso es complejo, el imputado puede apelar (quejarse) si están en la etapa de investigación o etapa intermedia. Ya que lo puede afectar el proceso duraría más y los plazos de prisión preventiva se los alarguen más. </w:t>
      </w:r>
      <w:r>
        <w:br/>
      </w:r>
      <w:r>
        <w:br/>
      </w:r>
      <w:r w:rsidRPr="145454BF" w:rsidR="145454BF">
        <w:rPr>
          <w:rFonts w:ascii="Verdana" w:hAnsi="Verdana" w:eastAsia="Verdana" w:cs="Verdana"/>
          <w:b w:val="1"/>
          <w:bCs w:val="1"/>
          <w:noProof w:val="0"/>
          <w:color w:val="000000" w:themeColor="text1" w:themeTint="FF" w:themeShade="FF"/>
          <w:sz w:val="18"/>
          <w:szCs w:val="18"/>
          <w:highlight w:val="green"/>
          <w:lang w:val="es-CR"/>
        </w:rPr>
        <w:t>ARTICULO 378.-Plazos Una vez autorizado este procedimiento, producirá los siguientes efectos:</w:t>
      </w:r>
      <w:r w:rsidRPr="145454BF" w:rsidR="145454BF">
        <w:rPr>
          <w:rFonts w:ascii="Verdana" w:hAnsi="Verdana" w:eastAsia="Verdana" w:cs="Verdana"/>
          <w:b w:val="1"/>
          <w:bCs w:val="1"/>
          <w:noProof w:val="0"/>
          <w:color w:val="000000" w:themeColor="text1" w:themeTint="FF" w:themeShade="FF"/>
          <w:sz w:val="18"/>
          <w:szCs w:val="18"/>
          <w:lang w:val="es-CR"/>
        </w:rPr>
        <w:t xml:space="preserve"> </w:t>
      </w:r>
    </w:p>
    <w:p w:rsidR="145454BF" w:rsidP="145454BF" w:rsidRDefault="145454BF" w14:paraId="7589C067" w14:textId="3735BB06">
      <w:pPr>
        <w:spacing w:before="0" w:beforeAutospacing="off" w:after="0" w:afterAutospacing="off"/>
        <w:jc w:val="both"/>
        <w:rPr>
          <w:rFonts w:ascii="Verdana" w:hAnsi="Verdana" w:eastAsia="Verdana" w:cs="Verdana"/>
          <w:b w:val="1"/>
          <w:bCs w:val="1"/>
          <w:noProof w:val="0"/>
          <w:color w:val="000000" w:themeColor="text1" w:themeTint="FF" w:themeShade="FF"/>
          <w:sz w:val="18"/>
          <w:szCs w:val="18"/>
          <w:highlight w:val="green"/>
          <w:lang w:val="es-CR"/>
        </w:rPr>
      </w:pPr>
      <w:r w:rsidRPr="145454BF" w:rsidR="145454BF">
        <w:rPr>
          <w:rFonts w:ascii="Verdana" w:hAnsi="Verdana" w:eastAsia="Verdana" w:cs="Verdana"/>
          <w:noProof w:val="0"/>
          <w:color w:val="000000" w:themeColor="text1" w:themeTint="FF" w:themeShade="FF"/>
          <w:sz w:val="18"/>
          <w:szCs w:val="18"/>
          <w:lang w:val="es-CR"/>
        </w:rPr>
        <w:t>Con el procedimiento especial:</w:t>
      </w:r>
    </w:p>
    <w:p w:rsidR="145454BF" w:rsidP="145454BF" w:rsidRDefault="145454BF" w14:paraId="0339716D" w14:textId="3B4A299D">
      <w:pPr>
        <w:pStyle w:val="Normal"/>
        <w:spacing w:before="0" w:beforeAutospacing="off" w:after="0" w:afterAutospacing="off"/>
        <w:ind w:left="0" w:right="0"/>
        <w:jc w:val="both"/>
        <w:rPr>
          <w:rFonts w:ascii="Verdana" w:hAnsi="Verdana" w:eastAsia="Verdana" w:cs="Verdana"/>
          <w:noProof w:val="0"/>
          <w:color w:val="000000" w:themeColor="text1" w:themeTint="FF" w:themeShade="FF"/>
          <w:sz w:val="18"/>
          <w:szCs w:val="18"/>
          <w:highlight w:val="magenta"/>
          <w:lang w:val="es-CR"/>
        </w:rPr>
      </w:pPr>
    </w:p>
    <w:p w:rsidR="145454BF" w:rsidP="145454BF" w:rsidRDefault="145454BF" w14:paraId="08EA0D01" w14:textId="23799938">
      <w:pPr>
        <w:pStyle w:val="Normal"/>
        <w:spacing w:before="0" w:beforeAutospacing="off" w:after="0" w:afterAutospacing="off"/>
        <w:ind w:left="0" w:right="0"/>
        <w:jc w:val="both"/>
      </w:pPr>
      <w:r w:rsidRPr="145454BF" w:rsidR="145454BF">
        <w:rPr>
          <w:rFonts w:ascii="Verdana" w:hAnsi="Verdana" w:eastAsia="Verdana" w:cs="Verdana"/>
          <w:noProof w:val="0"/>
          <w:color w:val="000000" w:themeColor="text1" w:themeTint="FF" w:themeShade="FF"/>
          <w:sz w:val="18"/>
          <w:szCs w:val="18"/>
          <w:highlight w:val="magenta"/>
          <w:lang w:val="es-CR"/>
        </w:rPr>
        <w:t>A)</w:t>
      </w:r>
      <w:r w:rsidRPr="145454BF" w:rsidR="145454BF">
        <w:rPr>
          <w:rFonts w:ascii="Verdana" w:hAnsi="Verdana" w:eastAsia="Verdana" w:cs="Verdana"/>
          <w:noProof w:val="0"/>
          <w:color w:val="000000" w:themeColor="text1" w:themeTint="FF" w:themeShade="FF"/>
          <w:sz w:val="18"/>
          <w:szCs w:val="18"/>
          <w:lang w:val="es-CR"/>
        </w:rPr>
        <w:t xml:space="preserve">La prisión preventiva puede durar </w:t>
      </w:r>
      <w:r w:rsidRPr="145454BF" w:rsidR="145454BF">
        <w:rPr>
          <w:rFonts w:ascii="Verdana" w:hAnsi="Verdana" w:eastAsia="Verdana" w:cs="Verdana"/>
          <w:noProof w:val="0"/>
          <w:color w:val="000000" w:themeColor="text1" w:themeTint="FF" w:themeShade="FF"/>
          <w:sz w:val="18"/>
          <w:szCs w:val="18"/>
          <w:lang w:val="es-CR"/>
        </w:rPr>
        <w:t>maximo</w:t>
      </w:r>
      <w:r w:rsidRPr="145454BF" w:rsidR="145454BF">
        <w:rPr>
          <w:rFonts w:ascii="Verdana" w:hAnsi="Verdana" w:eastAsia="Verdana" w:cs="Verdana"/>
          <w:noProof w:val="0"/>
          <w:color w:val="000000" w:themeColor="text1" w:themeTint="FF" w:themeShade="FF"/>
          <w:sz w:val="18"/>
          <w:szCs w:val="18"/>
          <w:lang w:val="es-CR"/>
        </w:rPr>
        <w:t xml:space="preserve"> (18 meses) prórroga hasta (18 mese) sentencia condenatoria hasta (8meses) </w:t>
      </w:r>
    </w:p>
    <w:p w:rsidR="145454BF" w:rsidP="145454BF" w:rsidRDefault="145454BF" w14:paraId="3269CDC6" w14:textId="6AEAB6F8">
      <w:pPr>
        <w:pStyle w:val="Normal"/>
        <w:spacing w:before="0" w:beforeAutospacing="off" w:after="0" w:afterAutospacing="off"/>
        <w:ind w:left="0" w:right="0"/>
        <w:jc w:val="both"/>
      </w:pPr>
      <w:r w:rsidRPr="145454BF" w:rsidR="145454BF">
        <w:rPr>
          <w:rFonts w:ascii="Verdana" w:hAnsi="Verdana" w:eastAsia="Verdana" w:cs="Verdana"/>
          <w:noProof w:val="0"/>
          <w:color w:val="000000" w:themeColor="text1" w:themeTint="FF" w:themeShade="FF"/>
          <w:sz w:val="18"/>
          <w:szCs w:val="18"/>
          <w:highlight w:val="magenta"/>
          <w:lang w:val="es-CR"/>
        </w:rPr>
        <w:t>B)</w:t>
      </w:r>
      <w:r w:rsidRPr="145454BF" w:rsidR="145454BF">
        <w:rPr>
          <w:rFonts w:ascii="Verdana" w:hAnsi="Verdana" w:eastAsia="Verdana" w:cs="Verdana"/>
          <w:noProof w:val="0"/>
          <w:color w:val="000000" w:themeColor="text1" w:themeTint="FF" w:themeShade="FF"/>
          <w:sz w:val="18"/>
          <w:szCs w:val="18"/>
          <w:lang w:val="es-CR"/>
        </w:rPr>
        <w:t>La investigación puede durar hasta un año.</w:t>
      </w:r>
    </w:p>
    <w:p w:rsidR="145454BF" w:rsidP="145454BF" w:rsidRDefault="145454BF" w14:paraId="1CCF53DC" w14:textId="258786D4">
      <w:pPr>
        <w:pStyle w:val="Normal"/>
        <w:spacing w:before="0" w:beforeAutospacing="off" w:after="0" w:afterAutospacing="off"/>
        <w:ind w:left="0" w:right="0"/>
        <w:jc w:val="both"/>
      </w:pPr>
      <w:r w:rsidRPr="145454BF" w:rsidR="145454BF">
        <w:rPr>
          <w:rFonts w:ascii="Verdana" w:hAnsi="Verdana" w:eastAsia="Verdana" w:cs="Verdana"/>
          <w:noProof w:val="0"/>
          <w:color w:val="000000" w:themeColor="text1" w:themeTint="FF" w:themeShade="FF"/>
          <w:sz w:val="18"/>
          <w:szCs w:val="18"/>
          <w:highlight w:val="magenta"/>
          <w:lang w:val="es-CR"/>
        </w:rPr>
        <w:t>C)</w:t>
      </w:r>
      <w:r w:rsidRPr="145454BF" w:rsidR="145454BF">
        <w:rPr>
          <w:rFonts w:ascii="Verdana" w:hAnsi="Verdana" w:eastAsia="Verdana" w:cs="Verdana"/>
          <w:noProof w:val="0"/>
          <w:color w:val="000000" w:themeColor="text1" w:themeTint="FF" w:themeShade="FF"/>
          <w:sz w:val="18"/>
          <w:szCs w:val="18"/>
          <w:lang w:val="es-CR"/>
        </w:rPr>
        <w:t>Los plazos para actuaciones, audiencias y recursos se duplican.</w:t>
      </w:r>
    </w:p>
    <w:p w:rsidR="145454BF" w:rsidP="145454BF" w:rsidRDefault="145454BF" w14:paraId="273891BA" w14:textId="769D09FE">
      <w:pPr>
        <w:pStyle w:val="Normal"/>
        <w:spacing w:before="0" w:beforeAutospacing="off" w:after="0" w:afterAutospacing="off"/>
        <w:ind w:left="0" w:right="0"/>
        <w:jc w:val="both"/>
      </w:pPr>
      <w:r w:rsidRPr="145454BF" w:rsidR="145454BF">
        <w:rPr>
          <w:rFonts w:ascii="Verdana" w:hAnsi="Verdana" w:eastAsia="Verdana" w:cs="Verdana"/>
          <w:noProof w:val="0"/>
          <w:color w:val="000000" w:themeColor="text1" w:themeTint="FF" w:themeShade="FF"/>
          <w:sz w:val="18"/>
          <w:szCs w:val="18"/>
          <w:highlight w:val="magenta"/>
          <w:lang w:val="es-CR"/>
        </w:rPr>
        <w:t>D)</w:t>
      </w:r>
      <w:r w:rsidRPr="145454BF" w:rsidR="145454BF">
        <w:rPr>
          <w:rFonts w:ascii="Verdana" w:hAnsi="Verdana" w:eastAsia="Verdana" w:cs="Verdana"/>
          <w:noProof w:val="0"/>
          <w:color w:val="000000" w:themeColor="text1" w:themeTint="FF" w:themeShade="FF"/>
          <w:sz w:val="18"/>
          <w:szCs w:val="18"/>
          <w:lang w:val="es-CR"/>
        </w:rPr>
        <w:t xml:space="preserve"> </w:t>
      </w:r>
      <w:r w:rsidRPr="145454BF" w:rsidR="145454BF">
        <w:rPr>
          <w:rFonts w:ascii="Verdana" w:hAnsi="Verdana" w:eastAsia="Verdana" w:cs="Verdana"/>
          <w:noProof w:val="0"/>
          <w:color w:val="000000" w:themeColor="text1" w:themeTint="FF" w:themeShade="FF"/>
          <w:sz w:val="18"/>
          <w:szCs w:val="18"/>
          <w:u w:val="single"/>
          <w:lang w:val="es-CR"/>
        </w:rPr>
        <w:t xml:space="preserve">Si el juicio dura menos </w:t>
      </w:r>
      <w:r w:rsidRPr="145454BF" w:rsidR="145454BF">
        <w:rPr>
          <w:rFonts w:ascii="Verdana" w:hAnsi="Verdana" w:eastAsia="Verdana" w:cs="Verdana"/>
          <w:noProof w:val="0"/>
          <w:color w:val="000000" w:themeColor="text1" w:themeTint="FF" w:themeShade="FF"/>
          <w:sz w:val="18"/>
          <w:szCs w:val="18"/>
          <w:highlight w:val="yellow"/>
          <w:u w:val="single"/>
          <w:lang w:val="es-CR"/>
        </w:rPr>
        <w:t>de 30 días</w:t>
      </w:r>
      <w:r w:rsidRPr="145454BF" w:rsidR="145454BF">
        <w:rPr>
          <w:rFonts w:ascii="Verdana" w:hAnsi="Verdana" w:eastAsia="Verdana" w:cs="Verdana"/>
          <w:noProof w:val="0"/>
          <w:color w:val="000000" w:themeColor="text1" w:themeTint="FF" w:themeShade="FF"/>
          <w:sz w:val="18"/>
          <w:szCs w:val="18"/>
          <w:highlight w:val="yellow"/>
          <w:lang w:val="es-CR"/>
        </w:rPr>
        <w:t>,</w:t>
      </w:r>
      <w:r w:rsidRPr="145454BF" w:rsidR="145454BF">
        <w:rPr>
          <w:rFonts w:ascii="Verdana" w:hAnsi="Verdana" w:eastAsia="Verdana" w:cs="Verdana"/>
          <w:noProof w:val="0"/>
          <w:color w:val="000000" w:themeColor="text1" w:themeTint="FF" w:themeShade="FF"/>
          <w:sz w:val="18"/>
          <w:szCs w:val="18"/>
          <w:lang w:val="es-CR"/>
        </w:rPr>
        <w:t xml:space="preserve"> el tribunal tiene </w:t>
      </w:r>
      <w:r w:rsidRPr="145454BF" w:rsidR="145454BF">
        <w:rPr>
          <w:rFonts w:ascii="Verdana" w:hAnsi="Verdana" w:eastAsia="Verdana" w:cs="Verdana"/>
          <w:noProof w:val="0"/>
          <w:color w:val="000000" w:themeColor="text1" w:themeTint="FF" w:themeShade="FF"/>
          <w:sz w:val="18"/>
          <w:szCs w:val="18"/>
          <w:highlight w:val="yellow"/>
          <w:lang w:val="es-CR"/>
        </w:rPr>
        <w:t>5 días</w:t>
      </w:r>
      <w:r w:rsidRPr="145454BF" w:rsidR="145454BF">
        <w:rPr>
          <w:rFonts w:ascii="Verdana" w:hAnsi="Verdana" w:eastAsia="Verdana" w:cs="Verdana"/>
          <w:noProof w:val="0"/>
          <w:color w:val="000000" w:themeColor="text1" w:themeTint="FF" w:themeShade="FF"/>
          <w:sz w:val="18"/>
          <w:szCs w:val="18"/>
          <w:lang w:val="es-CR"/>
        </w:rPr>
        <w:t xml:space="preserve"> para deliberar (pensarlo) y </w:t>
      </w:r>
      <w:r w:rsidRPr="145454BF" w:rsidR="145454BF">
        <w:rPr>
          <w:rFonts w:ascii="Verdana" w:hAnsi="Verdana" w:eastAsia="Verdana" w:cs="Verdana"/>
          <w:noProof w:val="0"/>
          <w:color w:val="000000" w:themeColor="text1" w:themeTint="FF" w:themeShade="FF"/>
          <w:sz w:val="18"/>
          <w:szCs w:val="18"/>
          <w:highlight w:val="yellow"/>
          <w:lang w:val="es-CR"/>
        </w:rPr>
        <w:t>10 días</w:t>
      </w:r>
      <w:r w:rsidRPr="145454BF" w:rsidR="145454BF">
        <w:rPr>
          <w:rFonts w:ascii="Verdana" w:hAnsi="Verdana" w:eastAsia="Verdana" w:cs="Verdana"/>
          <w:noProof w:val="0"/>
          <w:color w:val="000000" w:themeColor="text1" w:themeTint="FF" w:themeShade="FF"/>
          <w:sz w:val="18"/>
          <w:szCs w:val="18"/>
          <w:lang w:val="es-CR"/>
        </w:rPr>
        <w:t xml:space="preserve"> para dictar sentencia.</w:t>
      </w:r>
    </w:p>
    <w:p w:rsidR="145454BF" w:rsidP="145454BF" w:rsidRDefault="145454BF" w14:paraId="24DFFA8F" w14:textId="1A77285B">
      <w:pPr>
        <w:pStyle w:val="Normal"/>
        <w:spacing w:before="0" w:beforeAutospacing="off" w:after="0" w:afterAutospacing="off"/>
        <w:ind w:left="0" w:right="0"/>
        <w:jc w:val="both"/>
      </w:pPr>
      <w:r w:rsidRPr="145454BF" w:rsidR="145454BF">
        <w:rPr>
          <w:rFonts w:ascii="Verdana" w:hAnsi="Verdana" w:eastAsia="Verdana" w:cs="Verdana"/>
          <w:noProof w:val="0"/>
          <w:color w:val="000000" w:themeColor="text1" w:themeTint="FF" w:themeShade="FF"/>
          <w:sz w:val="18"/>
          <w:szCs w:val="18"/>
          <w:u w:val="single"/>
          <w:lang w:val="es-CR"/>
        </w:rPr>
        <w:t xml:space="preserve">Si el juicio dura </w:t>
      </w:r>
      <w:r w:rsidRPr="145454BF" w:rsidR="145454BF">
        <w:rPr>
          <w:rFonts w:ascii="Verdana" w:hAnsi="Verdana" w:eastAsia="Verdana" w:cs="Verdana"/>
          <w:noProof w:val="0"/>
          <w:color w:val="FF0000"/>
          <w:sz w:val="18"/>
          <w:szCs w:val="18"/>
          <w:u w:val="single"/>
          <w:lang w:val="es-CR"/>
        </w:rPr>
        <w:t>más</w:t>
      </w:r>
      <w:r w:rsidRPr="145454BF" w:rsidR="145454BF">
        <w:rPr>
          <w:rFonts w:ascii="Verdana" w:hAnsi="Verdana" w:eastAsia="Verdana" w:cs="Verdana"/>
          <w:noProof w:val="0"/>
          <w:color w:val="000000" w:themeColor="text1" w:themeTint="FF" w:themeShade="FF"/>
          <w:sz w:val="18"/>
          <w:szCs w:val="18"/>
          <w:u w:val="single"/>
          <w:lang w:val="es-CR"/>
        </w:rPr>
        <w:t xml:space="preserve"> </w:t>
      </w:r>
      <w:r w:rsidRPr="145454BF" w:rsidR="145454BF">
        <w:rPr>
          <w:rFonts w:ascii="Verdana" w:hAnsi="Verdana" w:eastAsia="Verdana" w:cs="Verdana"/>
          <w:noProof w:val="0"/>
          <w:color w:val="000000" w:themeColor="text1" w:themeTint="FF" w:themeShade="FF"/>
          <w:sz w:val="18"/>
          <w:szCs w:val="18"/>
          <w:u w:val="single"/>
          <w:lang w:val="es-CR"/>
        </w:rPr>
        <w:t xml:space="preserve">de </w:t>
      </w:r>
      <w:r w:rsidRPr="145454BF" w:rsidR="145454BF">
        <w:rPr>
          <w:rFonts w:ascii="Verdana" w:hAnsi="Verdana" w:eastAsia="Verdana" w:cs="Verdana"/>
          <w:noProof w:val="0"/>
          <w:color w:val="000000" w:themeColor="text1" w:themeTint="FF" w:themeShade="FF"/>
          <w:sz w:val="18"/>
          <w:szCs w:val="18"/>
          <w:highlight w:val="yellow"/>
          <w:u w:val="single"/>
          <w:lang w:val="es-CR"/>
        </w:rPr>
        <w:t>30 días</w:t>
      </w:r>
      <w:r w:rsidRPr="145454BF" w:rsidR="145454BF">
        <w:rPr>
          <w:rFonts w:ascii="Verdana" w:hAnsi="Verdana" w:eastAsia="Verdana" w:cs="Verdana"/>
          <w:noProof w:val="0"/>
          <w:color w:val="000000" w:themeColor="text1" w:themeTint="FF" w:themeShade="FF"/>
          <w:sz w:val="18"/>
          <w:szCs w:val="18"/>
          <w:lang w:val="es-CR"/>
        </w:rPr>
        <w:t xml:space="preserve">, tendrá </w:t>
      </w:r>
      <w:r w:rsidRPr="145454BF" w:rsidR="145454BF">
        <w:rPr>
          <w:rFonts w:ascii="Verdana" w:hAnsi="Verdana" w:eastAsia="Verdana" w:cs="Verdana"/>
          <w:noProof w:val="0"/>
          <w:color w:val="000000" w:themeColor="text1" w:themeTint="FF" w:themeShade="FF"/>
          <w:sz w:val="18"/>
          <w:szCs w:val="18"/>
          <w:highlight w:val="yellow"/>
          <w:lang w:val="es-CR"/>
        </w:rPr>
        <w:t>10 días</w:t>
      </w:r>
      <w:r w:rsidRPr="145454BF" w:rsidR="145454BF">
        <w:rPr>
          <w:rFonts w:ascii="Verdana" w:hAnsi="Verdana" w:eastAsia="Verdana" w:cs="Verdana"/>
          <w:noProof w:val="0"/>
          <w:color w:val="000000" w:themeColor="text1" w:themeTint="FF" w:themeShade="FF"/>
          <w:sz w:val="18"/>
          <w:szCs w:val="18"/>
          <w:lang w:val="es-CR"/>
        </w:rPr>
        <w:t xml:space="preserve"> para deliberar y </w:t>
      </w:r>
      <w:r w:rsidRPr="145454BF" w:rsidR="145454BF">
        <w:rPr>
          <w:rFonts w:ascii="Verdana" w:hAnsi="Verdana" w:eastAsia="Verdana" w:cs="Verdana"/>
          <w:noProof w:val="0"/>
          <w:color w:val="000000" w:themeColor="text1" w:themeTint="FF" w:themeShade="FF"/>
          <w:sz w:val="18"/>
          <w:szCs w:val="18"/>
          <w:highlight w:val="yellow"/>
          <w:lang w:val="es-CR"/>
        </w:rPr>
        <w:t>20 días</w:t>
      </w:r>
      <w:r w:rsidRPr="145454BF" w:rsidR="145454BF">
        <w:rPr>
          <w:rFonts w:ascii="Verdana" w:hAnsi="Verdana" w:eastAsia="Verdana" w:cs="Verdana"/>
          <w:noProof w:val="0"/>
          <w:color w:val="000000" w:themeColor="text1" w:themeTint="FF" w:themeShade="FF"/>
          <w:sz w:val="18"/>
          <w:szCs w:val="18"/>
          <w:lang w:val="es-CR"/>
        </w:rPr>
        <w:t xml:space="preserve"> para dictar sentencia.</w:t>
      </w:r>
    </w:p>
    <w:p w:rsidR="145454BF" w:rsidP="145454BF" w:rsidRDefault="145454BF" w14:paraId="054B8677" w14:textId="588597BF">
      <w:pPr>
        <w:pStyle w:val="Normal"/>
        <w:spacing w:before="0" w:beforeAutospacing="off" w:after="0" w:afterAutospacing="off"/>
        <w:ind w:left="0" w:right="0"/>
        <w:jc w:val="both"/>
      </w:pPr>
    </w:p>
    <w:p w:rsidR="145454BF" w:rsidP="145454BF" w:rsidRDefault="145454BF" w14:paraId="4974E93C" w14:textId="083451CB">
      <w:pPr>
        <w:pStyle w:val="Normal"/>
        <w:spacing w:before="0" w:beforeAutospacing="off" w:after="0" w:afterAutospacing="off"/>
        <w:ind w:left="0" w:right="0"/>
        <w:jc w:val="both"/>
        <w:rPr>
          <w:rFonts w:ascii="Verdana" w:hAnsi="Verdana" w:eastAsia="Verdana" w:cs="Verdana"/>
          <w:noProof w:val="0"/>
          <w:color w:val="000000" w:themeColor="text1" w:themeTint="FF" w:themeShade="FF"/>
          <w:sz w:val="18"/>
          <w:szCs w:val="18"/>
          <w:lang w:val="es-CR"/>
        </w:rPr>
      </w:pPr>
      <w:r w:rsidRPr="145454BF" w:rsidR="145454BF">
        <w:rPr>
          <w:rFonts w:ascii="Verdana" w:hAnsi="Verdana" w:eastAsia="Verdana" w:cs="Verdana"/>
          <w:noProof w:val="0"/>
          <w:color w:val="000000" w:themeColor="text1" w:themeTint="FF" w:themeShade="FF"/>
          <w:sz w:val="18"/>
          <w:szCs w:val="18"/>
          <w:highlight w:val="magenta"/>
          <w:lang w:val="es-CR"/>
        </w:rPr>
        <w:t>E)</w:t>
      </w:r>
      <w:r w:rsidRPr="145454BF" w:rsidR="145454BF">
        <w:rPr>
          <w:rFonts w:ascii="Verdana" w:hAnsi="Verdana" w:eastAsia="Verdana" w:cs="Verdana"/>
          <w:noProof w:val="0"/>
          <w:color w:val="000000" w:themeColor="text1" w:themeTint="FF" w:themeShade="FF"/>
          <w:sz w:val="18"/>
          <w:szCs w:val="18"/>
          <w:lang w:val="es-CR"/>
        </w:rPr>
        <w:t xml:space="preserve"> Los plazos para apelar o hacer trámites de recursos se duplican (o sea, se tiene el doble de tiempo)</w:t>
      </w:r>
    </w:p>
    <w:p w:rsidR="145454BF" w:rsidP="145454BF" w:rsidRDefault="145454BF" w14:paraId="00761CA2" w14:textId="2CA46D5D">
      <w:pPr>
        <w:spacing w:before="0" w:beforeAutospacing="off" w:after="0" w:afterAutospacing="off"/>
        <w:ind w:left="708" w:right="0"/>
        <w:jc w:val="both"/>
        <w:rPr>
          <w:rFonts w:ascii="Verdana" w:hAnsi="Verdana" w:eastAsia="Verdana" w:cs="Verdana"/>
          <w:noProof w:val="0"/>
          <w:color w:val="000000" w:themeColor="text1" w:themeTint="FF" w:themeShade="FF"/>
          <w:sz w:val="18"/>
          <w:szCs w:val="18"/>
          <w:lang w:val="es-CR"/>
        </w:rPr>
      </w:pPr>
    </w:p>
    <w:p w:rsidR="145454BF" w:rsidP="145454BF" w:rsidRDefault="145454BF" w14:paraId="6205A89A" w14:textId="1A80753B">
      <w:pPr>
        <w:pStyle w:val="Normal"/>
        <w:spacing w:before="0" w:beforeAutospacing="off" w:after="0" w:afterAutospacing="off"/>
        <w:ind w:left="0" w:right="0"/>
        <w:jc w:val="both"/>
        <w:rPr>
          <w:rFonts w:ascii="Verdana" w:hAnsi="Verdana" w:eastAsia="Verdana" w:cs="Verdana"/>
          <w:noProof w:val="0"/>
          <w:color w:val="000000" w:themeColor="text1" w:themeTint="FF" w:themeShade="FF"/>
          <w:sz w:val="18"/>
          <w:szCs w:val="18"/>
          <w:lang w:val="es-CR"/>
        </w:rPr>
      </w:pPr>
    </w:p>
    <w:p w:rsidR="145454BF" w:rsidP="145454BF" w:rsidRDefault="145454BF" w14:paraId="1759924D" w14:textId="6A8A223B">
      <w:pPr>
        <w:spacing w:before="200" w:beforeAutospacing="off" w:after="200" w:afterAutospacing="off"/>
        <w:jc w:val="center"/>
        <w:rPr>
          <w:rFonts w:ascii="Verdana" w:hAnsi="Verdana" w:eastAsia="Verdana" w:cs="Verdana"/>
          <w:b w:val="1"/>
          <w:bCs w:val="1"/>
          <w:noProof w:val="0"/>
          <w:color w:val="A5C9EB" w:themeColor="text2" w:themeTint="40" w:themeShade="FF"/>
          <w:sz w:val="19"/>
          <w:szCs w:val="19"/>
          <w:highlight w:val="yellow"/>
          <w:lang w:val="es-CR"/>
        </w:rPr>
      </w:pPr>
      <w:r w:rsidRPr="145454BF" w:rsidR="145454BF">
        <w:rPr>
          <w:rFonts w:ascii="Verdana" w:hAnsi="Verdana" w:eastAsia="Verdana" w:cs="Verdana"/>
          <w:b w:val="1"/>
          <w:bCs w:val="1"/>
          <w:noProof w:val="0"/>
          <w:color w:val="A5C9EB" w:themeColor="text2" w:themeTint="40" w:themeShade="FF"/>
          <w:sz w:val="18"/>
          <w:szCs w:val="18"/>
          <w:highlight w:val="yellow"/>
          <w:lang w:val="es-CR"/>
        </w:rPr>
        <w:t>PRO</w:t>
      </w:r>
      <w:r w:rsidRPr="145454BF" w:rsidR="145454BF">
        <w:rPr>
          <w:rFonts w:ascii="Verdana" w:hAnsi="Verdana" w:eastAsia="Verdana" w:cs="Verdana"/>
          <w:b w:val="1"/>
          <w:bCs w:val="1"/>
          <w:noProof w:val="0"/>
          <w:color w:val="A5C9EB" w:themeColor="text2" w:themeTint="40" w:themeShade="FF"/>
          <w:sz w:val="19"/>
          <w:szCs w:val="19"/>
          <w:highlight w:val="yellow"/>
          <w:lang w:val="es-CR"/>
        </w:rPr>
        <w:t>CEDIMIENTO POR DELITO DE ACCION PRIVADA</w:t>
      </w:r>
    </w:p>
    <w:p w:rsidR="145454BF" w:rsidP="145454BF" w:rsidRDefault="145454BF" w14:paraId="19531D78" w14:textId="703FDBF8">
      <w:pPr>
        <w:pStyle w:val="Normal"/>
        <w:spacing w:before="0" w:beforeAutospacing="off" w:after="0" w:afterAutospacing="off"/>
        <w:jc w:val="both"/>
      </w:pPr>
    </w:p>
    <w:p w:rsidR="145454BF" w:rsidP="145454BF" w:rsidRDefault="145454BF" w14:paraId="626E90D6" w14:textId="6F86E23A">
      <w:pPr>
        <w:spacing w:before="200" w:beforeAutospacing="off" w:after="200" w:afterAutospacing="off"/>
        <w:ind w:firstLine="0"/>
        <w:jc w:val="both"/>
        <w:rPr>
          <w:rFonts w:ascii="Verdana" w:hAnsi="Verdana" w:eastAsia="Verdana" w:cs="Verdana"/>
          <w:noProof w:val="0"/>
          <w:color w:val="000000" w:themeColor="text1" w:themeTint="FF" w:themeShade="FF"/>
          <w:sz w:val="19"/>
          <w:szCs w:val="19"/>
          <w:lang w:val="es-CR"/>
        </w:rPr>
      </w:pPr>
      <w:r w:rsidRPr="145454BF" w:rsidR="145454BF">
        <w:rPr>
          <w:rFonts w:ascii="Verdana" w:hAnsi="Verdana" w:eastAsia="Verdana" w:cs="Verdana"/>
          <w:noProof w:val="0"/>
          <w:color w:val="000000" w:themeColor="text1" w:themeTint="FF" w:themeShade="FF"/>
          <w:sz w:val="19"/>
          <w:szCs w:val="19"/>
          <w:highlight w:val="green"/>
          <w:lang w:val="es-CR"/>
        </w:rPr>
        <w:t>ARTICULO 380</w:t>
      </w:r>
      <w:r w:rsidRPr="145454BF" w:rsidR="145454BF">
        <w:rPr>
          <w:rFonts w:ascii="Verdana" w:hAnsi="Verdana" w:eastAsia="Verdana" w:cs="Verdana"/>
          <w:noProof w:val="0"/>
          <w:color w:val="000000" w:themeColor="text1" w:themeTint="FF" w:themeShade="FF"/>
          <w:sz w:val="19"/>
          <w:szCs w:val="19"/>
          <w:lang w:val="es-CR"/>
        </w:rPr>
        <w:t xml:space="preserve">.- </w:t>
      </w:r>
      <w:r w:rsidRPr="145454BF" w:rsidR="145454BF">
        <w:rPr>
          <w:rFonts w:ascii="Verdana" w:hAnsi="Verdana" w:eastAsia="Verdana" w:cs="Verdana"/>
          <w:noProof w:val="0"/>
          <w:color w:val="FF0000"/>
          <w:sz w:val="19"/>
          <w:szCs w:val="19"/>
          <w:lang w:val="es-CR"/>
        </w:rPr>
        <w:t>Querella y traslado</w:t>
      </w:r>
      <w:r w:rsidRPr="145454BF" w:rsidR="145454BF">
        <w:rPr>
          <w:rFonts w:ascii="Verdana" w:hAnsi="Verdana" w:eastAsia="Verdana" w:cs="Verdana"/>
          <w:noProof w:val="0"/>
          <w:color w:val="000000" w:themeColor="text1" w:themeTint="FF" w:themeShade="FF"/>
          <w:sz w:val="19"/>
          <w:szCs w:val="19"/>
          <w:lang w:val="es-CR"/>
        </w:rPr>
        <w:t xml:space="preserve"> La querella será presentada ante el tribunal de juicio, cuando alguien presenta una querella (acusación privada), el tribunal le da </w:t>
      </w:r>
      <w:r w:rsidRPr="145454BF" w:rsidR="145454BF">
        <w:rPr>
          <w:rFonts w:ascii="Verdana" w:hAnsi="Verdana" w:eastAsia="Verdana" w:cs="Verdana"/>
          <w:noProof w:val="0"/>
          <w:color w:val="000000" w:themeColor="text1" w:themeTint="FF" w:themeShade="FF"/>
          <w:sz w:val="19"/>
          <w:szCs w:val="19"/>
          <w:highlight w:val="yellow"/>
          <w:lang w:val="es-CR"/>
        </w:rPr>
        <w:t>5 días al acusado</w:t>
      </w:r>
      <w:r w:rsidRPr="145454BF" w:rsidR="145454BF">
        <w:rPr>
          <w:rFonts w:ascii="Verdana" w:hAnsi="Verdana" w:eastAsia="Verdana" w:cs="Verdana"/>
          <w:noProof w:val="0"/>
          <w:color w:val="000000" w:themeColor="text1" w:themeTint="FF" w:themeShade="FF"/>
          <w:sz w:val="19"/>
          <w:szCs w:val="19"/>
          <w:lang w:val="es-CR"/>
        </w:rPr>
        <w:t xml:space="preserve"> (querellado) para defenderse, ofrecer pruebas y plantear excepciones.</w:t>
      </w:r>
    </w:p>
    <w:p w:rsidR="145454BF" w:rsidP="145454BF" w:rsidRDefault="145454BF" w14:paraId="5F83F81A" w14:textId="5F045BF7">
      <w:pPr>
        <w:spacing w:before="200" w:beforeAutospacing="off" w:after="200" w:afterAutospacing="off"/>
        <w:ind w:firstLine="0"/>
        <w:jc w:val="both"/>
        <w:rPr>
          <w:rFonts w:ascii="Verdana" w:hAnsi="Verdana" w:eastAsia="Verdana" w:cs="Verdana"/>
          <w:noProof w:val="0"/>
          <w:color w:val="000000" w:themeColor="text1" w:themeTint="FF" w:themeShade="FF"/>
          <w:sz w:val="19"/>
          <w:szCs w:val="19"/>
          <w:lang w:val="es-CR"/>
        </w:rPr>
      </w:pPr>
      <w:r w:rsidRPr="145454BF" w:rsidR="145454BF">
        <w:rPr>
          <w:rFonts w:ascii="Verdana" w:hAnsi="Verdana" w:eastAsia="Verdana" w:cs="Verdana"/>
          <w:noProof w:val="0"/>
          <w:color w:val="000000" w:themeColor="text1" w:themeTint="FF" w:themeShade="FF"/>
          <w:sz w:val="19"/>
          <w:szCs w:val="19"/>
          <w:highlight w:val="green"/>
          <w:lang w:val="es-CR"/>
        </w:rPr>
        <w:t>ARTICULO 381</w:t>
      </w:r>
      <w:r w:rsidRPr="145454BF" w:rsidR="145454BF">
        <w:rPr>
          <w:rFonts w:ascii="Verdana" w:hAnsi="Verdana" w:eastAsia="Verdana" w:cs="Verdana"/>
          <w:noProof w:val="0"/>
          <w:color w:val="000000" w:themeColor="text1" w:themeTint="FF" w:themeShade="FF"/>
          <w:sz w:val="19"/>
          <w:szCs w:val="19"/>
          <w:lang w:val="es-CR"/>
        </w:rPr>
        <w:t xml:space="preserve">.- </w:t>
      </w:r>
      <w:r w:rsidRPr="145454BF" w:rsidR="145454BF">
        <w:rPr>
          <w:rFonts w:ascii="Verdana" w:hAnsi="Verdana" w:eastAsia="Verdana" w:cs="Verdana"/>
          <w:noProof w:val="0"/>
          <w:color w:val="FF0000"/>
          <w:sz w:val="19"/>
          <w:szCs w:val="19"/>
          <w:lang w:val="es-CR"/>
        </w:rPr>
        <w:t>Auxilio judicial previo</w:t>
      </w:r>
      <w:r w:rsidRPr="145454BF" w:rsidR="145454BF">
        <w:rPr>
          <w:rFonts w:ascii="Verdana" w:hAnsi="Verdana" w:eastAsia="Verdana" w:cs="Verdana"/>
          <w:noProof w:val="0"/>
          <w:color w:val="000000" w:themeColor="text1" w:themeTint="FF" w:themeShade="FF"/>
          <w:sz w:val="19"/>
          <w:szCs w:val="19"/>
          <w:lang w:val="es-CR"/>
        </w:rPr>
        <w:t xml:space="preserve"> Cuando, Si el querellante no sabe quién es el acusado o necesita ayuda para describir bien los hechos, puede pedir ayuda al tribunal antes de completar su acusación.</w:t>
      </w:r>
    </w:p>
    <w:p w:rsidR="145454BF" w:rsidP="145454BF" w:rsidRDefault="145454BF" w14:paraId="3D1E5704" w14:textId="1D7EC933">
      <w:pPr>
        <w:spacing w:before="200" w:beforeAutospacing="off" w:after="200" w:afterAutospacing="off"/>
        <w:jc w:val="both"/>
      </w:pPr>
      <w:r w:rsidRPr="1143E212" w:rsidR="1143E212">
        <w:rPr>
          <w:rFonts w:ascii="Verdana" w:hAnsi="Verdana" w:eastAsia="Verdana" w:cs="Verdana"/>
          <w:noProof w:val="0"/>
          <w:color w:val="000000" w:themeColor="text1" w:themeTint="FF" w:themeShade="FF"/>
          <w:sz w:val="19"/>
          <w:szCs w:val="19"/>
          <w:highlight w:val="green"/>
          <w:lang w:val="es-CR"/>
        </w:rPr>
        <w:t>ARTICULO 382</w:t>
      </w:r>
      <w:r w:rsidRPr="1143E212" w:rsidR="1143E212">
        <w:rPr>
          <w:rFonts w:ascii="Verdana" w:hAnsi="Verdana" w:eastAsia="Verdana" w:cs="Verdana"/>
          <w:noProof w:val="0"/>
          <w:color w:val="000000" w:themeColor="text1" w:themeTint="FF" w:themeShade="FF"/>
          <w:sz w:val="19"/>
          <w:szCs w:val="19"/>
          <w:lang w:val="es-CR"/>
        </w:rPr>
        <w:t>.-</w:t>
      </w:r>
      <w:r w:rsidRPr="1143E212" w:rsidR="1143E212">
        <w:rPr>
          <w:rFonts w:ascii="Verdana" w:hAnsi="Verdana" w:eastAsia="Verdana" w:cs="Verdana"/>
          <w:noProof w:val="0"/>
          <w:color w:val="FF0000"/>
          <w:sz w:val="19"/>
          <w:szCs w:val="19"/>
          <w:lang w:val="es-CR"/>
        </w:rPr>
        <w:t xml:space="preserve">Acumulación de causas, </w:t>
      </w:r>
      <w:r w:rsidRPr="1143E212" w:rsidR="1143E212">
        <w:rPr>
          <w:rFonts w:ascii="Verdana" w:hAnsi="Verdana" w:eastAsia="Verdana" w:cs="Verdana"/>
          <w:noProof w:val="0"/>
          <w:color w:val="000000" w:themeColor="text1" w:themeTint="FF" w:themeShade="FF"/>
          <w:sz w:val="19"/>
          <w:szCs w:val="19"/>
          <w:lang w:val="es-CR"/>
        </w:rPr>
        <w:t>los casos de delitos privados pueden juntarse entre sí, pero no se mezclan con casos de delitos públicos.</w:t>
      </w:r>
      <w:r>
        <w:br/>
      </w:r>
    </w:p>
    <w:p w:rsidR="145454BF" w:rsidP="145454BF" w:rsidRDefault="145454BF" w14:paraId="5B286CEE" w14:textId="6C9AD67F">
      <w:pPr>
        <w:spacing w:before="200" w:beforeAutospacing="off" w:after="200" w:afterAutospacing="off"/>
        <w:jc w:val="both"/>
        <w:rPr>
          <w:rFonts w:ascii="Verdana" w:hAnsi="Verdana" w:eastAsia="Verdana" w:cs="Verdana"/>
          <w:noProof w:val="0"/>
          <w:color w:val="000000" w:themeColor="text1" w:themeTint="FF" w:themeShade="FF"/>
          <w:sz w:val="19"/>
          <w:szCs w:val="19"/>
          <w:lang w:val="es-CR"/>
        </w:rPr>
      </w:pPr>
      <w:r w:rsidRPr="145454BF" w:rsidR="145454BF">
        <w:rPr>
          <w:rFonts w:ascii="Verdana" w:hAnsi="Verdana" w:eastAsia="Verdana" w:cs="Verdana"/>
          <w:noProof w:val="0"/>
          <w:color w:val="000000" w:themeColor="text1" w:themeTint="FF" w:themeShade="FF"/>
          <w:sz w:val="19"/>
          <w:szCs w:val="19"/>
          <w:highlight w:val="green"/>
          <w:lang w:val="es-CR"/>
        </w:rPr>
        <w:t>ARTICULO 383</w:t>
      </w:r>
      <w:r w:rsidRPr="145454BF" w:rsidR="145454BF">
        <w:rPr>
          <w:rFonts w:ascii="Verdana" w:hAnsi="Verdana" w:eastAsia="Verdana" w:cs="Verdana"/>
          <w:noProof w:val="0"/>
          <w:color w:val="000000" w:themeColor="text1" w:themeTint="FF" w:themeShade="FF"/>
          <w:sz w:val="19"/>
          <w:szCs w:val="19"/>
          <w:lang w:val="es-CR"/>
        </w:rPr>
        <w:t xml:space="preserve">.- </w:t>
      </w:r>
      <w:r w:rsidRPr="145454BF" w:rsidR="145454BF">
        <w:rPr>
          <w:rFonts w:ascii="Verdana" w:hAnsi="Verdana" w:eastAsia="Verdana" w:cs="Verdana"/>
          <w:noProof w:val="0"/>
          <w:color w:val="FF0000"/>
          <w:sz w:val="19"/>
          <w:szCs w:val="19"/>
          <w:lang w:val="es-CR"/>
        </w:rPr>
        <w:t>Desistimiento,</w:t>
      </w:r>
      <w:r w:rsidRPr="145454BF" w:rsidR="145454BF">
        <w:rPr>
          <w:rFonts w:ascii="Verdana" w:hAnsi="Verdana" w:eastAsia="Verdana" w:cs="Verdana"/>
          <w:noProof w:val="0"/>
          <w:color w:val="000000" w:themeColor="text1" w:themeTint="FF" w:themeShade="FF"/>
          <w:sz w:val="19"/>
          <w:szCs w:val="19"/>
          <w:lang w:val="es-CR"/>
        </w:rPr>
        <w:t xml:space="preserve"> El querellante puede abandonar el caso expresamente en cualquier estado del juicio, pero puede ser responsable por sus acciones anteriores. También se considera abandonado si no hace nada durante el proceso o no se presenta a audiencias importantes.</w:t>
      </w:r>
    </w:p>
    <w:p w:rsidR="145454BF" w:rsidP="145454BF" w:rsidRDefault="145454BF" w14:paraId="518A30AE" w14:textId="7FD97C1B">
      <w:pPr>
        <w:pStyle w:val="Normal"/>
        <w:spacing w:before="0" w:beforeAutospacing="off" w:after="0" w:afterAutospacing="off"/>
        <w:jc w:val="both"/>
      </w:pPr>
      <w:r w:rsidRPr="145454BF" w:rsidR="145454BF">
        <w:rPr>
          <w:rFonts w:ascii="Verdana" w:hAnsi="Verdana" w:eastAsia="Verdana" w:cs="Verdana"/>
          <w:noProof w:val="0"/>
          <w:color w:val="000000" w:themeColor="text1" w:themeTint="FF" w:themeShade="FF"/>
          <w:sz w:val="19"/>
          <w:szCs w:val="19"/>
          <w:lang w:val="es-CR"/>
        </w:rPr>
        <w:t xml:space="preserve">Se tendrá por desistida la acción privada por parte del </w:t>
      </w:r>
      <w:r w:rsidRPr="145454BF" w:rsidR="145454BF">
        <w:rPr>
          <w:rFonts w:ascii="Verdana" w:hAnsi="Verdana" w:eastAsia="Verdana" w:cs="Verdana"/>
          <w:noProof w:val="0"/>
          <w:color w:val="000000" w:themeColor="text1" w:themeTint="FF" w:themeShade="FF"/>
          <w:sz w:val="19"/>
          <w:szCs w:val="19"/>
          <w:lang w:val="es-CR"/>
        </w:rPr>
        <w:t>querellante</w:t>
      </w:r>
      <w:r w:rsidRPr="145454BF" w:rsidR="145454BF">
        <w:rPr>
          <w:rFonts w:ascii="Verdana" w:hAnsi="Verdana" w:eastAsia="Verdana" w:cs="Verdana"/>
          <w:noProof w:val="0"/>
          <w:color w:val="000000" w:themeColor="text1" w:themeTint="FF" w:themeShade="FF"/>
          <w:sz w:val="19"/>
          <w:szCs w:val="19"/>
          <w:lang w:val="es-CR"/>
        </w:rPr>
        <w:t xml:space="preserve">: </w:t>
      </w:r>
    </w:p>
    <w:p w:rsidR="145454BF" w:rsidP="145454BF" w:rsidRDefault="145454BF" w14:paraId="462E0065" w14:textId="1CFFD9EC">
      <w:pPr>
        <w:spacing w:before="0" w:beforeAutospacing="off" w:after="0" w:afterAutospacing="off"/>
        <w:jc w:val="both"/>
      </w:pPr>
    </w:p>
    <w:p w:rsidR="145454BF" w:rsidP="145454BF" w:rsidRDefault="145454BF" w14:paraId="45EB64E0" w14:textId="3A93DB76">
      <w:pPr>
        <w:spacing w:before="0" w:beforeAutospacing="off" w:after="0" w:afterAutospacing="off"/>
        <w:jc w:val="both"/>
      </w:pPr>
      <w:r w:rsidRPr="145454BF" w:rsidR="145454BF">
        <w:rPr>
          <w:highlight w:val="magenta"/>
        </w:rPr>
        <w:t>a)</w:t>
      </w:r>
      <w:r w:rsidR="145454BF">
        <w:rPr/>
        <w:t xml:space="preserve"> Si pasa un mes sin hacer nada en el proceso, y después de avisarle, no reactiva el trámite en tres días.</w:t>
      </w:r>
    </w:p>
    <w:p w:rsidR="145454BF" w:rsidP="145454BF" w:rsidRDefault="145454BF" w14:paraId="47699A21" w14:textId="309FE3B8">
      <w:pPr>
        <w:pStyle w:val="Normal"/>
        <w:spacing w:before="0" w:beforeAutospacing="off" w:after="0" w:afterAutospacing="off"/>
        <w:jc w:val="both"/>
      </w:pPr>
      <w:r w:rsidRPr="145454BF" w:rsidR="145454BF">
        <w:rPr>
          <w:highlight w:val="magenta"/>
        </w:rPr>
        <w:t>b)</w:t>
      </w:r>
      <w:r w:rsidR="145454BF">
        <w:rPr/>
        <w:t xml:space="preserve"> Si no se presenta a la audiencia de conciliación sin una excusa válida.</w:t>
      </w:r>
    </w:p>
    <w:p w:rsidR="145454BF" w:rsidP="145454BF" w:rsidRDefault="145454BF" w14:paraId="2B7F94DB" w14:textId="22A6BA19">
      <w:pPr>
        <w:pStyle w:val="Normal"/>
        <w:spacing w:before="0" w:beforeAutospacing="off" w:after="0" w:afterAutospacing="off"/>
        <w:jc w:val="both"/>
      </w:pPr>
      <w:r w:rsidRPr="145454BF" w:rsidR="145454BF">
        <w:rPr>
          <w:highlight w:val="magenta"/>
        </w:rPr>
        <w:t>c)</w:t>
      </w:r>
      <w:r w:rsidR="145454BF">
        <w:rPr/>
        <w:t xml:space="preserve"> Si no va a la primera audiencia de juicio, se va o no presenta sus conclusiones sin justificación.</w:t>
      </w:r>
    </w:p>
    <w:p w:rsidR="145454BF" w:rsidP="145454BF" w:rsidRDefault="145454BF" w14:paraId="06DB7E9F" w14:textId="74961897">
      <w:pPr>
        <w:pStyle w:val="Normal"/>
        <w:spacing w:before="0" w:beforeAutospacing="off" w:after="0" w:afterAutospacing="off"/>
        <w:jc w:val="both"/>
      </w:pPr>
      <w:r w:rsidRPr="145454BF" w:rsidR="145454BF">
        <w:rPr>
          <w:highlight w:val="magenta"/>
        </w:rPr>
        <w:t>d)</w:t>
      </w:r>
      <w:r w:rsidR="145454BF">
        <w:rPr/>
        <w:t xml:space="preserve"> Si el querellante muere o queda incapacitado y en tres meses nadie (ni herederos ni representantes) continúa el caso</w:t>
      </w:r>
    </w:p>
    <w:p w:rsidR="145454BF" w:rsidP="145454BF" w:rsidRDefault="145454BF" w14:paraId="05ED95B3" w14:textId="494EBAA8">
      <w:pPr>
        <w:pStyle w:val="Normal"/>
        <w:spacing w:before="0" w:beforeAutospacing="off" w:after="0" w:afterAutospacing="off"/>
        <w:jc w:val="both"/>
        <w:rPr>
          <w:rFonts w:ascii="Verdana" w:hAnsi="Verdana" w:eastAsia="Verdana" w:cs="Verdana"/>
          <w:b w:val="1"/>
          <w:bCs w:val="1"/>
          <w:strike w:val="0"/>
          <w:dstrike w:val="0"/>
          <w:noProof w:val="0"/>
          <w:color w:val="D26FA0"/>
          <w:sz w:val="16"/>
          <w:szCs w:val="16"/>
          <w:u w:val="none"/>
          <w:lang w:val="es-CR"/>
        </w:rPr>
      </w:pPr>
      <w:r>
        <w:br/>
      </w:r>
      <w:r w:rsidRPr="1143E212" w:rsidR="1143E212">
        <w:rPr>
          <w:rFonts w:ascii="Verdana" w:hAnsi="Verdana" w:eastAsia="Verdana" w:cs="Verdana"/>
          <w:b w:val="1"/>
          <w:bCs w:val="1"/>
          <w:noProof w:val="0"/>
          <w:color w:val="000000" w:themeColor="text1" w:themeTint="FF" w:themeShade="FF"/>
          <w:sz w:val="19"/>
          <w:szCs w:val="19"/>
          <w:highlight w:val="green"/>
          <w:lang w:val="es-CR"/>
        </w:rPr>
        <w:t>ARTICULO 384</w:t>
      </w:r>
      <w:r w:rsidRPr="1143E212" w:rsidR="1143E212">
        <w:rPr>
          <w:rFonts w:ascii="Verdana" w:hAnsi="Verdana" w:eastAsia="Verdana" w:cs="Verdana"/>
          <w:b w:val="1"/>
          <w:bCs w:val="1"/>
          <w:noProof w:val="0"/>
          <w:color w:val="000000" w:themeColor="text1" w:themeTint="FF" w:themeShade="FF"/>
          <w:sz w:val="19"/>
          <w:szCs w:val="19"/>
          <w:lang w:val="es-CR"/>
        </w:rPr>
        <w:t>.</w:t>
      </w:r>
      <w:r w:rsidRPr="1143E212" w:rsidR="1143E212">
        <w:rPr>
          <w:rFonts w:ascii="Verdana" w:hAnsi="Verdana" w:eastAsia="Verdana" w:cs="Verdana"/>
          <w:noProof w:val="0"/>
          <w:color w:val="FF0000"/>
          <w:sz w:val="19"/>
          <w:szCs w:val="19"/>
          <w:lang w:val="es-CR"/>
        </w:rPr>
        <w:t>- Efectos del desistimiento</w:t>
      </w:r>
      <w:r w:rsidRPr="1143E212" w:rsidR="1143E212">
        <w:rPr>
          <w:rFonts w:ascii="Verdana" w:hAnsi="Verdana" w:eastAsia="Verdana" w:cs="Verdana"/>
          <w:noProof w:val="0"/>
          <w:color w:val="000000" w:themeColor="text1" w:themeTint="FF" w:themeShade="FF"/>
          <w:sz w:val="19"/>
          <w:szCs w:val="19"/>
          <w:lang w:val="es-CR"/>
        </w:rPr>
        <w:t xml:space="preserve"> Si el querellante abandona, eso beneficia a todos los acusados involucrados. El tribunal cierra el caso y le puede cobrar los gastos al querellante, salvo que hayan acordado otra cosa.</w:t>
      </w:r>
      <w:r>
        <w:br/>
      </w:r>
      <w:r>
        <w:br/>
      </w:r>
      <w:r w:rsidRPr="1143E212" w:rsidR="1143E212">
        <w:rPr>
          <w:rFonts w:ascii="Verdana" w:hAnsi="Verdana" w:eastAsia="Verdana" w:cs="Verdana"/>
          <w:b w:val="1"/>
          <w:bCs w:val="1"/>
          <w:noProof w:val="0"/>
          <w:color w:val="000000" w:themeColor="text1" w:themeTint="FF" w:themeShade="FF"/>
          <w:sz w:val="19"/>
          <w:szCs w:val="19"/>
          <w:highlight w:val="green"/>
          <w:lang w:val="es-CR"/>
        </w:rPr>
        <w:t>ARTICULO 385.</w:t>
      </w:r>
      <w:r w:rsidRPr="1143E212" w:rsidR="1143E212">
        <w:rPr>
          <w:rFonts w:ascii="Verdana" w:hAnsi="Verdana" w:eastAsia="Verdana" w:cs="Verdana"/>
          <w:noProof w:val="0"/>
          <w:color w:val="000000" w:themeColor="text1" w:themeTint="FF" w:themeShade="FF"/>
          <w:sz w:val="19"/>
          <w:szCs w:val="19"/>
          <w:lang w:val="es-CR"/>
        </w:rPr>
        <w:t xml:space="preserve">- </w:t>
      </w:r>
      <w:r w:rsidRPr="1143E212" w:rsidR="1143E212">
        <w:rPr>
          <w:rFonts w:ascii="Verdana" w:hAnsi="Verdana" w:eastAsia="Verdana" w:cs="Verdana"/>
          <w:noProof w:val="0"/>
          <w:color w:val="FF0000"/>
          <w:sz w:val="19"/>
          <w:szCs w:val="19"/>
          <w:lang w:val="es-CR"/>
        </w:rPr>
        <w:t>Audiencia de conciliación</w:t>
      </w:r>
      <w:r w:rsidRPr="1143E212" w:rsidR="1143E212">
        <w:rPr>
          <w:rFonts w:ascii="Verdana" w:hAnsi="Verdana" w:eastAsia="Verdana" w:cs="Verdana"/>
          <w:noProof w:val="0"/>
          <w:color w:val="000000" w:themeColor="text1" w:themeTint="FF" w:themeShade="FF"/>
          <w:sz w:val="19"/>
          <w:szCs w:val="19"/>
          <w:lang w:val="es-CR"/>
        </w:rPr>
        <w:t xml:space="preserve"> Vencido el plazo de audiencia sobre la </w:t>
      </w:r>
      <w:r w:rsidRPr="1143E212" w:rsidR="1143E212">
        <w:rPr>
          <w:rFonts w:ascii="Verdana" w:hAnsi="Verdana" w:eastAsia="Verdana" w:cs="Verdana"/>
          <w:noProof w:val="0"/>
          <w:color w:val="000000" w:themeColor="text1" w:themeTint="FF" w:themeShade="FF"/>
          <w:sz w:val="19"/>
          <w:szCs w:val="19"/>
          <w:lang w:val="es-CR"/>
        </w:rPr>
        <w:t>querella</w:t>
      </w:r>
      <w:r w:rsidRPr="1143E212" w:rsidR="1143E212">
        <w:rPr>
          <w:rFonts w:ascii="Verdana" w:hAnsi="Verdana" w:eastAsia="Verdana" w:cs="Verdana"/>
          <w:noProof w:val="0"/>
          <w:color w:val="000000" w:themeColor="text1" w:themeTint="FF" w:themeShade="FF"/>
          <w:sz w:val="19"/>
          <w:szCs w:val="19"/>
          <w:lang w:val="es-CR"/>
        </w:rPr>
        <w:t xml:space="preserve"> se convocará a una audiencia de conciliación dentro de los diez días siguientes. En lo demás, serán aplicables las reglas comunes de la conciliación. </w:t>
      </w:r>
      <w:r>
        <w:br/>
      </w:r>
      <w:r>
        <w:br/>
      </w:r>
      <w:r w:rsidRPr="1143E212" w:rsidR="1143E212">
        <w:rPr>
          <w:rFonts w:ascii="Verdana" w:hAnsi="Verdana" w:eastAsia="Verdana" w:cs="Verdana"/>
          <w:b w:val="1"/>
          <w:bCs w:val="1"/>
          <w:noProof w:val="0"/>
          <w:color w:val="000000" w:themeColor="text1" w:themeTint="FF" w:themeShade="FF"/>
          <w:sz w:val="19"/>
          <w:szCs w:val="19"/>
          <w:highlight w:val="green"/>
          <w:lang w:val="es-CR"/>
        </w:rPr>
        <w:t>ARTICULO 386.</w:t>
      </w:r>
      <w:r w:rsidRPr="1143E212" w:rsidR="1143E212">
        <w:rPr>
          <w:rFonts w:ascii="Verdana" w:hAnsi="Verdana" w:eastAsia="Verdana" w:cs="Verdana"/>
          <w:noProof w:val="0"/>
          <w:color w:val="000000" w:themeColor="text1" w:themeTint="FF" w:themeShade="FF"/>
          <w:sz w:val="19"/>
          <w:szCs w:val="19"/>
          <w:lang w:val="es-CR"/>
        </w:rPr>
        <w:t>-</w:t>
      </w:r>
      <w:r w:rsidRPr="1143E212" w:rsidR="1143E212">
        <w:rPr>
          <w:rFonts w:ascii="Verdana" w:hAnsi="Verdana" w:eastAsia="Verdana" w:cs="Verdana"/>
          <w:noProof w:val="0"/>
          <w:color w:val="FF0000"/>
          <w:sz w:val="19"/>
          <w:szCs w:val="19"/>
          <w:lang w:val="es-CR"/>
        </w:rPr>
        <w:t xml:space="preserve"> Conciliación y retractación</w:t>
      </w:r>
      <w:r w:rsidRPr="1143E212" w:rsidR="1143E212">
        <w:rPr>
          <w:rFonts w:ascii="Verdana" w:hAnsi="Verdana" w:eastAsia="Verdana" w:cs="Verdana"/>
          <w:noProof w:val="0"/>
          <w:color w:val="000000" w:themeColor="text1" w:themeTint="FF" w:themeShade="FF"/>
          <w:sz w:val="19"/>
          <w:szCs w:val="19"/>
          <w:lang w:val="es-CR"/>
        </w:rPr>
        <w:t xml:space="preserve"> Después de la defensa del querellado, se hace una audiencia para intentar que las partes lleguen a un acuerdo conciliatorio.</w:t>
      </w:r>
    </w:p>
    <w:p w:rsidR="145454BF" w:rsidP="145454BF" w:rsidRDefault="145454BF" w14:paraId="19EF5DF3" w14:textId="1057CC65">
      <w:pPr>
        <w:pStyle w:val="Normal"/>
        <w:spacing w:before="0" w:beforeAutospacing="off" w:after="0" w:afterAutospacing="off"/>
        <w:jc w:val="both"/>
        <w:rPr>
          <w:rFonts w:ascii="Verdana" w:hAnsi="Verdana" w:eastAsia="Verdana" w:cs="Verdana"/>
          <w:b w:val="1"/>
          <w:bCs w:val="1"/>
          <w:strike w:val="0"/>
          <w:dstrike w:val="0"/>
          <w:noProof w:val="0"/>
          <w:color w:val="D26FA0"/>
          <w:sz w:val="16"/>
          <w:szCs w:val="16"/>
          <w:u w:val="none"/>
          <w:lang w:val="es-CR"/>
        </w:rPr>
      </w:pPr>
      <w:r w:rsidRPr="145454BF" w:rsidR="145454BF">
        <w:rPr>
          <w:rFonts w:ascii="Verdana" w:hAnsi="Verdana" w:eastAsia="Verdana" w:cs="Verdana"/>
          <w:noProof w:val="0"/>
          <w:color w:val="000000" w:themeColor="text1" w:themeTint="FF" w:themeShade="FF"/>
          <w:sz w:val="19"/>
          <w:szCs w:val="19"/>
          <w:lang w:val="es-CR"/>
        </w:rPr>
        <w:t>Si el acusado se arrepiente públicamente (se retracta) en la audiencia o cuando responde a la acusación en un delito contra el honor (como calumnias, injurias o difamación),</w:t>
      </w:r>
    </w:p>
    <w:p w:rsidR="145454BF" w:rsidP="145454BF" w:rsidRDefault="145454BF" w14:paraId="24FD8F8F" w14:textId="0D4F752F">
      <w:pPr>
        <w:pStyle w:val="Normal"/>
        <w:spacing w:before="0" w:beforeAutospacing="off" w:after="0" w:afterAutospacing="off"/>
        <w:jc w:val="both"/>
      </w:pPr>
      <w:r w:rsidRPr="145454BF" w:rsidR="145454BF">
        <w:rPr>
          <w:rFonts w:ascii="Verdana" w:hAnsi="Verdana" w:eastAsia="Verdana" w:cs="Verdana"/>
          <w:noProof w:val="0"/>
          <w:color w:val="000000" w:themeColor="text1" w:themeTint="FF" w:themeShade="FF"/>
          <w:sz w:val="19"/>
          <w:szCs w:val="19"/>
          <w:lang w:val="es-CR"/>
        </w:rPr>
        <w:t>•</w:t>
      </w:r>
      <w:r>
        <w:tab/>
      </w:r>
      <w:r w:rsidRPr="145454BF" w:rsidR="145454BF">
        <w:rPr>
          <w:rFonts w:ascii="Verdana" w:hAnsi="Verdana" w:eastAsia="Verdana" w:cs="Verdana"/>
          <w:noProof w:val="0"/>
          <w:color w:val="000000" w:themeColor="text1" w:themeTint="FF" w:themeShade="FF"/>
          <w:sz w:val="19"/>
          <w:szCs w:val="19"/>
          <w:lang w:val="es-CR"/>
        </w:rPr>
        <w:t>El caso se cierra (se sobresee).</w:t>
      </w:r>
    </w:p>
    <w:p w:rsidR="145454BF" w:rsidP="145454BF" w:rsidRDefault="145454BF" w14:paraId="0009BD67" w14:textId="53AAE143">
      <w:pPr>
        <w:pStyle w:val="Normal"/>
        <w:spacing w:before="0" w:beforeAutospacing="off" w:after="0" w:afterAutospacing="off"/>
        <w:jc w:val="both"/>
        <w:rPr>
          <w:rFonts w:ascii="Verdana" w:hAnsi="Verdana" w:eastAsia="Verdana" w:cs="Verdana"/>
          <w:b w:val="1"/>
          <w:bCs w:val="1"/>
          <w:strike w:val="0"/>
          <w:dstrike w:val="0"/>
          <w:noProof w:val="0"/>
          <w:color w:val="D26FA0"/>
          <w:sz w:val="16"/>
          <w:szCs w:val="16"/>
          <w:u w:val="none"/>
          <w:lang w:val="es-CR"/>
        </w:rPr>
      </w:pPr>
      <w:r w:rsidRPr="145454BF" w:rsidR="145454BF">
        <w:rPr>
          <w:rFonts w:ascii="Verdana" w:hAnsi="Verdana" w:eastAsia="Verdana" w:cs="Verdana"/>
          <w:noProof w:val="0"/>
          <w:color w:val="000000" w:themeColor="text1" w:themeTint="FF" w:themeShade="FF"/>
          <w:sz w:val="19"/>
          <w:szCs w:val="19"/>
          <w:lang w:val="es-CR"/>
        </w:rPr>
        <w:t>•</w:t>
      </w:r>
      <w:r>
        <w:tab/>
      </w:r>
      <w:r w:rsidRPr="145454BF" w:rsidR="145454BF">
        <w:rPr>
          <w:rFonts w:ascii="Verdana" w:hAnsi="Verdana" w:eastAsia="Verdana" w:cs="Verdana"/>
          <w:noProof w:val="0"/>
          <w:color w:val="000000" w:themeColor="text1" w:themeTint="FF" w:themeShade="FF"/>
          <w:sz w:val="19"/>
          <w:szCs w:val="19"/>
          <w:lang w:val="es-CR"/>
        </w:rPr>
        <w:t>El acusado debe pagar los costos del proceso</w:t>
      </w:r>
      <w:r>
        <w:br/>
      </w:r>
      <w:r w:rsidRPr="145454BF" w:rsidR="145454BF">
        <w:rPr>
          <w:rFonts w:ascii="Verdana" w:hAnsi="Verdana" w:eastAsia="Verdana" w:cs="Verdana"/>
          <w:b w:val="1"/>
          <w:bCs w:val="1"/>
          <w:noProof w:val="0"/>
          <w:color w:val="000000" w:themeColor="text1" w:themeTint="FF" w:themeShade="FF"/>
          <w:sz w:val="19"/>
          <w:szCs w:val="19"/>
          <w:highlight w:val="green"/>
          <w:lang w:val="es-CR"/>
        </w:rPr>
        <w:t>ARTICULO 387.</w:t>
      </w:r>
      <w:r w:rsidRPr="145454BF" w:rsidR="145454BF">
        <w:rPr>
          <w:rFonts w:ascii="Verdana" w:hAnsi="Verdana" w:eastAsia="Verdana" w:cs="Verdana"/>
          <w:noProof w:val="0"/>
          <w:color w:val="000000" w:themeColor="text1" w:themeTint="FF" w:themeShade="FF"/>
          <w:sz w:val="19"/>
          <w:szCs w:val="19"/>
          <w:lang w:val="es-CR"/>
        </w:rPr>
        <w:t xml:space="preserve">- </w:t>
      </w:r>
      <w:r w:rsidRPr="145454BF" w:rsidR="145454BF">
        <w:rPr>
          <w:rFonts w:ascii="Verdana" w:hAnsi="Verdana" w:eastAsia="Verdana" w:cs="Verdana"/>
          <w:noProof w:val="0"/>
          <w:color w:val="FF0000"/>
          <w:sz w:val="19"/>
          <w:szCs w:val="19"/>
          <w:lang w:val="es-CR"/>
        </w:rPr>
        <w:t>Si no hay conciliación ni retractación,</w:t>
      </w:r>
      <w:r w:rsidRPr="145454BF" w:rsidR="145454BF">
        <w:rPr>
          <w:rFonts w:ascii="Verdana" w:hAnsi="Verdana" w:eastAsia="Verdana" w:cs="Verdana"/>
          <w:noProof w:val="0"/>
          <w:color w:val="000000" w:themeColor="text1" w:themeTint="FF" w:themeShade="FF"/>
          <w:sz w:val="19"/>
          <w:szCs w:val="19"/>
          <w:lang w:val="es-CR"/>
        </w:rPr>
        <w:t xml:space="preserve"> el caso sigue como un juicio normal, usando las reglas comunes. </w:t>
      </w:r>
      <w:r>
        <w:br/>
      </w:r>
    </w:p>
    <w:p w:rsidR="145454BF" w:rsidP="145454BF" w:rsidRDefault="145454BF" w14:paraId="294DFBE0" w14:textId="381134C2">
      <w:pPr>
        <w:jc w:val="center"/>
      </w:pPr>
    </w:p>
    <w:p w:rsidR="145454BF" w:rsidP="145454BF" w:rsidRDefault="145454BF" w14:paraId="620DC8CD" w14:textId="2C6D05C9">
      <w:pPr>
        <w:spacing w:before="200" w:beforeAutospacing="off" w:after="200" w:afterAutospacing="off"/>
        <w:jc w:val="center"/>
        <w:rPr>
          <w:rFonts w:ascii="Verdana" w:hAnsi="Verdana" w:eastAsia="Verdana" w:cs="Verdana"/>
          <w:b w:val="1"/>
          <w:bCs w:val="1"/>
          <w:noProof w:val="0"/>
          <w:color w:val="A5C9EB" w:themeColor="text2" w:themeTint="40" w:themeShade="FF"/>
          <w:sz w:val="19"/>
          <w:szCs w:val="19"/>
          <w:highlight w:val="yellow"/>
          <w:lang w:val="en-US"/>
        </w:rPr>
      </w:pPr>
      <w:r w:rsidRPr="145454BF" w:rsidR="145454BF">
        <w:rPr>
          <w:rFonts w:ascii="Verdana" w:hAnsi="Verdana" w:eastAsia="Verdana" w:cs="Verdana"/>
          <w:b w:val="1"/>
          <w:bCs w:val="1"/>
          <w:noProof w:val="0"/>
          <w:color w:val="A5C9EB" w:themeColor="text2" w:themeTint="40" w:themeShade="FF"/>
          <w:sz w:val="19"/>
          <w:szCs w:val="19"/>
          <w:highlight w:val="yellow"/>
          <w:lang w:val="en-US"/>
        </w:rPr>
        <w:t>PROCEDIMIENTO PARA LA APLICACION DE MEDIDAS DE SEGURIDAD</w:t>
      </w:r>
    </w:p>
    <w:p w:rsidR="145454BF" w:rsidP="145454BF" w:rsidRDefault="145454BF" w14:paraId="0A2D0400" w14:textId="01DF107F">
      <w:pPr>
        <w:spacing w:before="0" w:beforeAutospacing="off" w:after="0" w:afterAutospacing="off"/>
        <w:jc w:val="both"/>
      </w:pPr>
    </w:p>
    <w:p w:rsidR="145454BF" w:rsidP="145454BF" w:rsidRDefault="145454BF" w14:paraId="200DDDEA" w14:textId="2B716120">
      <w:pPr>
        <w:pStyle w:val="Normal"/>
        <w:spacing w:before="0" w:beforeAutospacing="off" w:after="0" w:afterAutospacing="off"/>
        <w:jc w:val="both"/>
        <w:rPr>
          <w:rFonts w:ascii="Verdana" w:hAnsi="Verdana" w:eastAsia="Verdana" w:cs="Verdana"/>
          <w:noProof w:val="0"/>
          <w:color w:val="000000" w:themeColor="text1" w:themeTint="FF" w:themeShade="FF"/>
          <w:sz w:val="19"/>
          <w:szCs w:val="19"/>
          <w:lang w:val="en-US"/>
        </w:rPr>
      </w:pPr>
      <w:r w:rsidRPr="145454BF" w:rsidR="145454BF">
        <w:rPr>
          <w:rFonts w:ascii="Verdana" w:hAnsi="Verdana" w:eastAsia="Verdana" w:cs="Verdana"/>
          <w:b w:val="1"/>
          <w:bCs w:val="1"/>
          <w:noProof w:val="0"/>
          <w:color w:val="000000" w:themeColor="text1" w:themeTint="FF" w:themeShade="FF"/>
          <w:sz w:val="19"/>
          <w:szCs w:val="19"/>
          <w:highlight w:val="green"/>
          <w:lang w:val="en-US"/>
        </w:rPr>
        <w:t>ARTICULO 388.</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70C0"/>
          <w:sz w:val="19"/>
          <w:szCs w:val="19"/>
          <w:u w:val="single"/>
          <w:lang w:val="en-US"/>
        </w:rPr>
        <w:t xml:space="preserve">Se </w:t>
      </w:r>
      <w:r w:rsidRPr="145454BF" w:rsidR="145454BF">
        <w:rPr>
          <w:rFonts w:ascii="Verdana" w:hAnsi="Verdana" w:eastAsia="Verdana" w:cs="Verdana"/>
          <w:noProof w:val="0"/>
          <w:color w:val="0070C0"/>
          <w:sz w:val="19"/>
          <w:szCs w:val="19"/>
          <w:u w:val="single"/>
          <w:lang w:val="en-US"/>
        </w:rPr>
        <w:t>usa</w:t>
      </w:r>
      <w:r w:rsidRPr="145454BF" w:rsidR="145454BF">
        <w:rPr>
          <w:rFonts w:ascii="Verdana" w:hAnsi="Verdana" w:eastAsia="Verdana" w:cs="Verdana"/>
          <w:noProof w:val="0"/>
          <w:color w:val="0070C0"/>
          <w:sz w:val="19"/>
          <w:szCs w:val="19"/>
          <w:u w:val="single"/>
          <w:lang w:val="en-US"/>
        </w:rPr>
        <w:t xml:space="preserve"> </w:t>
      </w:r>
      <w:r w:rsidRPr="145454BF" w:rsidR="145454BF">
        <w:rPr>
          <w:rFonts w:ascii="Verdana" w:hAnsi="Verdana" w:eastAsia="Verdana" w:cs="Verdana"/>
          <w:noProof w:val="0"/>
          <w:color w:val="0070C0"/>
          <w:sz w:val="19"/>
          <w:szCs w:val="19"/>
          <w:u w:val="single"/>
          <w:lang w:val="en-US"/>
        </w:rPr>
        <w:t>este</w:t>
      </w:r>
      <w:r w:rsidRPr="145454BF" w:rsidR="145454BF">
        <w:rPr>
          <w:rFonts w:ascii="Verdana" w:hAnsi="Verdana" w:eastAsia="Verdana" w:cs="Verdana"/>
          <w:noProof w:val="0"/>
          <w:color w:val="0070C0"/>
          <w:sz w:val="19"/>
          <w:szCs w:val="19"/>
          <w:u w:val="single"/>
          <w:lang w:val="en-US"/>
        </w:rPr>
        <w:t xml:space="preserve"> </w:t>
      </w:r>
      <w:r w:rsidRPr="145454BF" w:rsidR="145454BF">
        <w:rPr>
          <w:rFonts w:ascii="Verdana" w:hAnsi="Verdana" w:eastAsia="Verdana" w:cs="Verdana"/>
          <w:noProof w:val="0"/>
          <w:color w:val="0070C0"/>
          <w:sz w:val="19"/>
          <w:szCs w:val="19"/>
          <w:u w:val="single"/>
          <w:lang w:val="en-US"/>
        </w:rPr>
        <w:t>procedimiento</w:t>
      </w:r>
      <w:r w:rsidRPr="145454BF" w:rsidR="145454BF">
        <w:rPr>
          <w:rFonts w:ascii="Verdana" w:hAnsi="Verdana" w:eastAsia="Verdana" w:cs="Verdana"/>
          <w:noProof w:val="0"/>
          <w:color w:val="0070C0"/>
          <w:sz w:val="19"/>
          <w:szCs w:val="19"/>
          <w:u w:val="single"/>
          <w:lang w:val="en-US"/>
        </w:rPr>
        <w:t xml:space="preserve"> especial</w:t>
      </w:r>
      <w:r w:rsidRPr="145454BF" w:rsidR="145454BF">
        <w:rPr>
          <w:rFonts w:ascii="Verdana" w:hAnsi="Verdana" w:eastAsia="Verdana" w:cs="Verdana"/>
          <w:noProof w:val="0"/>
          <w:color w:val="000000" w:themeColor="text1" w:themeTint="FF" w:themeShade="FF"/>
          <w:sz w:val="19"/>
          <w:szCs w:val="19"/>
          <w:u w:val="single"/>
          <w:lang w:val="en-US"/>
        </w:rPr>
        <w:t xml:space="preserve"> </w:t>
      </w:r>
      <w:r w:rsidRPr="145454BF" w:rsidR="145454BF">
        <w:rPr>
          <w:rFonts w:ascii="Verdana" w:hAnsi="Verdana" w:eastAsia="Verdana" w:cs="Verdana"/>
          <w:noProof w:val="0"/>
          <w:color w:val="000000" w:themeColor="text1" w:themeTint="FF" w:themeShade="FF"/>
          <w:sz w:val="19"/>
          <w:szCs w:val="19"/>
          <w:u w:val="single"/>
          <w:lang w:val="en-US"/>
        </w:rPr>
        <w:t>cuando</w:t>
      </w:r>
      <w:r w:rsidRPr="145454BF" w:rsidR="145454BF">
        <w:rPr>
          <w:rFonts w:ascii="Verdana" w:hAnsi="Verdana" w:eastAsia="Verdana" w:cs="Verdana"/>
          <w:noProof w:val="0"/>
          <w:color w:val="000000" w:themeColor="text1" w:themeTint="FF" w:themeShade="FF"/>
          <w:sz w:val="19"/>
          <w:szCs w:val="19"/>
          <w:lang w:val="en-US"/>
        </w:rPr>
        <w:t xml:space="preserve"> hay </w:t>
      </w:r>
      <w:r w:rsidRPr="145454BF" w:rsidR="145454BF">
        <w:rPr>
          <w:rFonts w:ascii="Verdana" w:hAnsi="Verdana" w:eastAsia="Verdana" w:cs="Verdana"/>
          <w:noProof w:val="0"/>
          <w:color w:val="000000" w:themeColor="text1" w:themeTint="FF" w:themeShade="FF"/>
          <w:sz w:val="19"/>
          <w:szCs w:val="19"/>
          <w:lang w:val="en-US"/>
        </w:rPr>
        <w:t>pruebas</w:t>
      </w:r>
      <w:r w:rsidRPr="145454BF" w:rsidR="145454BF">
        <w:rPr>
          <w:rFonts w:ascii="Verdana" w:hAnsi="Verdana" w:eastAsia="Verdana" w:cs="Verdana"/>
          <w:noProof w:val="0"/>
          <w:color w:val="000000" w:themeColor="text1" w:themeTint="FF" w:themeShade="FF"/>
          <w:sz w:val="19"/>
          <w:szCs w:val="19"/>
          <w:lang w:val="en-US"/>
        </w:rPr>
        <w:t xml:space="preserve"> de que </w:t>
      </w:r>
      <w:r w:rsidRPr="145454BF" w:rsidR="145454BF">
        <w:rPr>
          <w:rFonts w:ascii="Verdana" w:hAnsi="Verdana" w:eastAsia="Verdana" w:cs="Verdana"/>
          <w:noProof w:val="0"/>
          <w:color w:val="000000" w:themeColor="text1" w:themeTint="FF" w:themeShade="FF"/>
          <w:sz w:val="19"/>
          <w:szCs w:val="19"/>
          <w:lang w:val="en-US"/>
        </w:rPr>
        <w:t>el</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acusado</w:t>
      </w:r>
      <w:r w:rsidRPr="145454BF" w:rsidR="145454BF">
        <w:rPr>
          <w:rFonts w:ascii="Verdana" w:hAnsi="Verdana" w:eastAsia="Verdana" w:cs="Verdana"/>
          <w:noProof w:val="0"/>
          <w:color w:val="000000" w:themeColor="text1" w:themeTint="FF" w:themeShade="FF"/>
          <w:sz w:val="19"/>
          <w:szCs w:val="19"/>
          <w:lang w:val="en-US"/>
        </w:rPr>
        <w:t xml:space="preserve"> no es </w:t>
      </w:r>
      <w:r w:rsidRPr="145454BF" w:rsidR="145454BF">
        <w:rPr>
          <w:rFonts w:ascii="Verdana" w:hAnsi="Verdana" w:eastAsia="Verdana" w:cs="Verdana"/>
          <w:noProof w:val="0"/>
          <w:color w:val="000000" w:themeColor="text1" w:themeTint="FF" w:themeShade="FF"/>
          <w:sz w:val="19"/>
          <w:szCs w:val="19"/>
          <w:lang w:val="en-US"/>
        </w:rPr>
        <w:t>responsable</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penalmente</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porque</w:t>
      </w:r>
      <w:r w:rsidRPr="145454BF" w:rsidR="145454BF">
        <w:rPr>
          <w:rFonts w:ascii="Verdana" w:hAnsi="Verdana" w:eastAsia="Verdana" w:cs="Verdana"/>
          <w:noProof w:val="0"/>
          <w:color w:val="000000" w:themeColor="text1" w:themeTint="FF" w:themeShade="FF"/>
          <w:sz w:val="19"/>
          <w:szCs w:val="19"/>
          <w:lang w:val="en-US"/>
        </w:rPr>
        <w:t xml:space="preserve"> es </w:t>
      </w:r>
      <w:r w:rsidRPr="145454BF" w:rsidR="145454BF">
        <w:rPr>
          <w:rFonts w:ascii="Verdana" w:hAnsi="Verdana" w:eastAsia="Verdana" w:cs="Verdana"/>
          <w:noProof w:val="0"/>
          <w:color w:val="000000" w:themeColor="text1" w:themeTint="FF" w:themeShade="FF"/>
          <w:sz w:val="19"/>
          <w:szCs w:val="19"/>
          <w:lang w:val="en-US"/>
        </w:rPr>
        <w:t>inimputable</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por</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ejemplo</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tiene</w:t>
      </w:r>
      <w:r w:rsidRPr="145454BF" w:rsidR="145454BF">
        <w:rPr>
          <w:rFonts w:ascii="Verdana" w:hAnsi="Verdana" w:eastAsia="Verdana" w:cs="Verdana"/>
          <w:noProof w:val="0"/>
          <w:color w:val="000000" w:themeColor="text1" w:themeTint="FF" w:themeShade="FF"/>
          <w:sz w:val="19"/>
          <w:szCs w:val="19"/>
          <w:lang w:val="en-US"/>
        </w:rPr>
        <w:t xml:space="preserve"> un </w:t>
      </w:r>
      <w:r w:rsidRPr="145454BF" w:rsidR="145454BF">
        <w:rPr>
          <w:rFonts w:ascii="Verdana" w:hAnsi="Verdana" w:eastAsia="Verdana" w:cs="Verdana"/>
          <w:noProof w:val="0"/>
          <w:color w:val="000000" w:themeColor="text1" w:themeTint="FF" w:themeShade="FF"/>
          <w:sz w:val="19"/>
          <w:szCs w:val="19"/>
          <w:lang w:val="en-US"/>
        </w:rPr>
        <w:t>problema</w:t>
      </w:r>
      <w:r w:rsidRPr="145454BF" w:rsidR="145454BF">
        <w:rPr>
          <w:rFonts w:ascii="Verdana" w:hAnsi="Verdana" w:eastAsia="Verdana" w:cs="Verdana"/>
          <w:noProof w:val="0"/>
          <w:color w:val="000000" w:themeColor="text1" w:themeTint="FF" w:themeShade="FF"/>
          <w:sz w:val="19"/>
          <w:szCs w:val="19"/>
          <w:lang w:val="en-US"/>
        </w:rPr>
        <w:t xml:space="preserve"> mental que le </w:t>
      </w:r>
      <w:r w:rsidRPr="145454BF" w:rsidR="145454BF">
        <w:rPr>
          <w:rFonts w:ascii="Verdana" w:hAnsi="Verdana" w:eastAsia="Verdana" w:cs="Verdana"/>
          <w:noProof w:val="0"/>
          <w:color w:val="000000" w:themeColor="text1" w:themeTint="FF" w:themeShade="FF"/>
          <w:sz w:val="19"/>
          <w:szCs w:val="19"/>
          <w:lang w:val="en-US"/>
        </w:rPr>
        <w:t>impide</w:t>
      </w:r>
      <w:r w:rsidRPr="145454BF" w:rsidR="145454BF">
        <w:rPr>
          <w:rFonts w:ascii="Verdana" w:hAnsi="Verdana" w:eastAsia="Verdana" w:cs="Verdana"/>
          <w:noProof w:val="0"/>
          <w:color w:val="000000" w:themeColor="text1" w:themeTint="FF" w:themeShade="FF"/>
          <w:sz w:val="19"/>
          <w:szCs w:val="19"/>
          <w:lang w:val="en-US"/>
        </w:rPr>
        <w:t xml:space="preserve"> </w:t>
      </w:r>
      <w:r w:rsidRPr="145454BF" w:rsidR="145454BF">
        <w:rPr>
          <w:rFonts w:ascii="Verdana" w:hAnsi="Verdana" w:eastAsia="Verdana" w:cs="Verdana"/>
          <w:noProof w:val="0"/>
          <w:color w:val="000000" w:themeColor="text1" w:themeTint="FF" w:themeShade="FF"/>
          <w:sz w:val="19"/>
          <w:szCs w:val="19"/>
          <w:lang w:val="en-US"/>
        </w:rPr>
        <w:t>entender</w:t>
      </w:r>
      <w:r w:rsidRPr="145454BF" w:rsidR="145454BF">
        <w:rPr>
          <w:rFonts w:ascii="Verdana" w:hAnsi="Verdana" w:eastAsia="Verdana" w:cs="Verdana"/>
          <w:noProof w:val="0"/>
          <w:color w:val="000000" w:themeColor="text1" w:themeTint="FF" w:themeShade="FF"/>
          <w:sz w:val="19"/>
          <w:szCs w:val="19"/>
          <w:lang w:val="en-US"/>
        </w:rPr>
        <w:t xml:space="preserve"> lo que </w:t>
      </w:r>
      <w:r w:rsidRPr="145454BF" w:rsidR="145454BF">
        <w:rPr>
          <w:rFonts w:ascii="Verdana" w:hAnsi="Verdana" w:eastAsia="Verdana" w:cs="Verdana"/>
          <w:noProof w:val="0"/>
          <w:color w:val="000000" w:themeColor="text1" w:themeTint="FF" w:themeShade="FF"/>
          <w:sz w:val="19"/>
          <w:szCs w:val="19"/>
          <w:lang w:val="en-US"/>
        </w:rPr>
        <w:t>hizo</w:t>
      </w:r>
      <w:r w:rsidRPr="145454BF" w:rsidR="145454BF">
        <w:rPr>
          <w:rFonts w:ascii="Verdana" w:hAnsi="Verdana" w:eastAsia="Verdana" w:cs="Verdana"/>
          <w:noProof w:val="0"/>
          <w:color w:val="000000" w:themeColor="text1" w:themeTint="FF" w:themeShade="FF"/>
          <w:sz w:val="19"/>
          <w:szCs w:val="19"/>
          <w:lang w:val="en-US"/>
        </w:rPr>
        <w:t>).</w:t>
      </w:r>
    </w:p>
    <w:p w:rsidR="145454BF" w:rsidP="145454BF" w:rsidRDefault="145454BF" w14:paraId="6C4D7086" w14:textId="267F691B">
      <w:pPr>
        <w:pStyle w:val="Normal"/>
        <w:spacing w:before="0" w:beforeAutospacing="off" w:after="0" w:afterAutospacing="off"/>
        <w:jc w:val="both"/>
        <w:rPr>
          <w:rFonts w:ascii="Verdana" w:hAnsi="Verdana" w:eastAsia="Verdana" w:cs="Verdana"/>
          <w:noProof w:val="0"/>
          <w:color w:val="000000" w:themeColor="text1" w:themeTint="FF" w:themeShade="FF"/>
          <w:sz w:val="19"/>
          <w:szCs w:val="19"/>
          <w:lang w:val="en-US"/>
        </w:rPr>
      </w:pPr>
      <w:r>
        <w:br/>
      </w:r>
      <w:r w:rsidRPr="145454BF" w:rsidR="145454BF">
        <w:rPr>
          <w:rFonts w:ascii="Verdana" w:hAnsi="Verdana" w:eastAsia="Verdana" w:cs="Verdana"/>
          <w:b w:val="1"/>
          <w:bCs w:val="1"/>
          <w:noProof w:val="0"/>
          <w:color w:val="000000" w:themeColor="text1" w:themeTint="FF" w:themeShade="FF"/>
          <w:sz w:val="19"/>
          <w:szCs w:val="19"/>
          <w:highlight w:val="green"/>
          <w:lang w:val="es-ES"/>
        </w:rPr>
        <w:t>ARTICULO 389</w:t>
      </w:r>
      <w:r w:rsidRPr="145454BF" w:rsidR="145454BF">
        <w:rPr>
          <w:rFonts w:ascii="Verdana" w:hAnsi="Verdana" w:eastAsia="Verdana" w:cs="Verdana"/>
          <w:noProof w:val="0"/>
          <w:color w:val="000000" w:themeColor="text1" w:themeTint="FF" w:themeShade="FF"/>
          <w:sz w:val="19"/>
          <w:szCs w:val="19"/>
          <w:lang w:val="es-ES"/>
        </w:rPr>
        <w:t xml:space="preserve">.- </w:t>
      </w:r>
      <w:r w:rsidRPr="145454BF" w:rsidR="145454BF">
        <w:rPr>
          <w:rFonts w:ascii="Verdana" w:hAnsi="Verdana" w:eastAsia="Verdana" w:cs="Verdana"/>
          <w:noProof w:val="0"/>
          <w:color w:val="0070C0"/>
          <w:sz w:val="19"/>
          <w:szCs w:val="19"/>
          <w:u w:val="single"/>
          <w:lang w:val="es-ES"/>
        </w:rPr>
        <w:t xml:space="preserve">Reglas </w:t>
      </w:r>
      <w:r w:rsidRPr="145454BF" w:rsidR="145454BF">
        <w:rPr>
          <w:rFonts w:ascii="Verdana" w:hAnsi="Verdana" w:eastAsia="Verdana" w:cs="Verdana"/>
          <w:noProof w:val="0"/>
          <w:color w:val="0070C0"/>
          <w:sz w:val="19"/>
          <w:szCs w:val="19"/>
          <w:u w:val="single"/>
          <w:lang w:val="es-ES"/>
        </w:rPr>
        <w:t>especiales</w:t>
      </w:r>
      <w:r w:rsidRPr="145454BF" w:rsidR="145454BF">
        <w:rPr>
          <w:rFonts w:ascii="Verdana" w:hAnsi="Verdana" w:eastAsia="Verdana" w:cs="Verdana"/>
          <w:noProof w:val="0"/>
          <w:color w:val="000000" w:themeColor="text1" w:themeTint="FF" w:themeShade="FF"/>
          <w:sz w:val="19"/>
          <w:szCs w:val="19"/>
          <w:lang w:val="es-ES"/>
        </w:rPr>
        <w:t>,</w:t>
      </w:r>
      <w:r w:rsidRPr="145454BF" w:rsidR="145454BF">
        <w:rPr>
          <w:rFonts w:ascii="Verdana" w:hAnsi="Verdana" w:eastAsia="Verdana" w:cs="Verdana"/>
          <w:noProof w:val="0"/>
          <w:color w:val="000000" w:themeColor="text1" w:themeTint="FF" w:themeShade="FF"/>
          <w:sz w:val="19"/>
          <w:szCs w:val="19"/>
          <w:lang w:val="es-ES"/>
        </w:rPr>
        <w:t xml:space="preserve"> aunque se sigue el proceso normal, hay reglas especiales:</w:t>
      </w:r>
    </w:p>
    <w:p w:rsidR="145454BF" w:rsidP="145454BF" w:rsidRDefault="145454BF" w14:paraId="185ECFC3" w14:textId="41D42B16">
      <w:pPr>
        <w:pStyle w:val="Normal"/>
        <w:spacing w:before="0" w:beforeAutospacing="off" w:after="0" w:afterAutospacing="off"/>
        <w:jc w:val="both"/>
        <w:rPr>
          <w:rFonts w:ascii="Verdana" w:hAnsi="Verdana" w:eastAsia="Verdana" w:cs="Verdana"/>
          <w:noProof w:val="0"/>
          <w:color w:val="000000" w:themeColor="text1" w:themeTint="FF" w:themeShade="FF"/>
          <w:sz w:val="19"/>
          <w:szCs w:val="19"/>
          <w:lang w:val="es-ES"/>
        </w:rPr>
      </w:pPr>
    </w:p>
    <w:p w:rsidR="145454BF" w:rsidP="145454BF" w:rsidRDefault="145454BF" w14:paraId="6661E95C" w14:textId="08302A5D">
      <w:pPr>
        <w:pStyle w:val="Normal"/>
        <w:spacing w:before="0" w:beforeAutospacing="off" w:after="0" w:afterAutospacing="off"/>
        <w:jc w:val="both"/>
      </w:pPr>
      <w:r w:rsidRPr="145454BF" w:rsidR="145454BF">
        <w:rPr>
          <w:rFonts w:ascii="Verdana" w:hAnsi="Verdana" w:eastAsia="Verdana" w:cs="Verdana"/>
          <w:noProof w:val="0"/>
          <w:color w:val="000000" w:themeColor="text1" w:themeTint="FF" w:themeShade="FF"/>
          <w:sz w:val="19"/>
          <w:szCs w:val="19"/>
          <w:lang w:val="en-US"/>
        </w:rPr>
        <w:t>•</w:t>
      </w:r>
      <w:r>
        <w:tab/>
      </w:r>
      <w:r w:rsidRPr="145454BF" w:rsidR="145454BF">
        <w:rPr>
          <w:rFonts w:ascii="Verdana" w:hAnsi="Verdana" w:eastAsia="Verdana" w:cs="Verdana"/>
          <w:noProof w:val="0"/>
          <w:color w:val="000000" w:themeColor="text1" w:themeTint="FF" w:themeShade="FF"/>
          <w:sz w:val="19"/>
          <w:szCs w:val="19"/>
          <w:lang w:val="en-US"/>
        </w:rPr>
        <w:t>Si el acusado no puede defenderse, su abogado actúa por él (menos en cosas muy personales).</w:t>
      </w:r>
    </w:p>
    <w:p w:rsidR="145454BF" w:rsidP="145454BF" w:rsidRDefault="145454BF" w14:paraId="2D4CD787" w14:textId="7FECA2AA">
      <w:pPr>
        <w:pStyle w:val="Normal"/>
        <w:spacing w:before="0" w:beforeAutospacing="off" w:after="0" w:afterAutospacing="off"/>
        <w:jc w:val="both"/>
      </w:pPr>
      <w:r w:rsidRPr="145454BF" w:rsidR="145454BF">
        <w:rPr>
          <w:rFonts w:ascii="Verdana" w:hAnsi="Verdana" w:eastAsia="Verdana" w:cs="Verdana"/>
          <w:noProof w:val="0"/>
          <w:color w:val="000000" w:themeColor="text1" w:themeTint="FF" w:themeShade="FF"/>
          <w:sz w:val="19"/>
          <w:szCs w:val="19"/>
          <w:lang w:val="en-US"/>
        </w:rPr>
        <w:t>•</w:t>
      </w:r>
      <w:r>
        <w:tab/>
      </w:r>
      <w:r w:rsidRPr="145454BF" w:rsidR="145454BF">
        <w:rPr>
          <w:rFonts w:ascii="Verdana" w:hAnsi="Verdana" w:eastAsia="Verdana" w:cs="Verdana"/>
          <w:noProof w:val="0"/>
          <w:color w:val="000000" w:themeColor="text1" w:themeTint="FF" w:themeShade="FF"/>
          <w:sz w:val="19"/>
          <w:szCs w:val="19"/>
          <w:lang w:val="en-US"/>
        </w:rPr>
        <w:t>No hace falta que el acusado declare para acusarlo.</w:t>
      </w:r>
    </w:p>
    <w:p w:rsidR="145454BF" w:rsidP="145454BF" w:rsidRDefault="145454BF" w14:paraId="6E740D35" w14:textId="71791AC5">
      <w:pPr>
        <w:pStyle w:val="Normal"/>
        <w:spacing w:before="0" w:beforeAutospacing="off" w:after="0" w:afterAutospacing="off"/>
        <w:jc w:val="both"/>
      </w:pPr>
      <w:r w:rsidRPr="145454BF" w:rsidR="145454BF">
        <w:rPr>
          <w:rFonts w:ascii="Verdana" w:hAnsi="Verdana" w:eastAsia="Verdana" w:cs="Verdana"/>
          <w:noProof w:val="0"/>
          <w:color w:val="000000" w:themeColor="text1" w:themeTint="FF" w:themeShade="FF"/>
          <w:sz w:val="19"/>
          <w:szCs w:val="19"/>
          <w:lang w:val="en-US"/>
        </w:rPr>
        <w:t>•</w:t>
      </w:r>
      <w:r>
        <w:tab/>
      </w:r>
      <w:r w:rsidRPr="145454BF" w:rsidR="145454BF">
        <w:rPr>
          <w:rFonts w:ascii="Verdana" w:hAnsi="Verdana" w:eastAsia="Verdana" w:cs="Verdana"/>
          <w:noProof w:val="0"/>
          <w:color w:val="000000" w:themeColor="text1" w:themeTint="FF" w:themeShade="FF"/>
          <w:sz w:val="19"/>
          <w:szCs w:val="19"/>
          <w:lang w:val="en-US"/>
        </w:rPr>
        <w:t>No se mezcla este caso con otros procesos normales.</w:t>
      </w:r>
    </w:p>
    <w:p w:rsidR="145454BF" w:rsidP="145454BF" w:rsidRDefault="145454BF" w14:paraId="707D494E" w14:textId="7C93309D">
      <w:pPr>
        <w:pStyle w:val="Normal"/>
        <w:spacing w:before="0" w:beforeAutospacing="off" w:after="0" w:afterAutospacing="off"/>
        <w:jc w:val="both"/>
      </w:pPr>
      <w:r w:rsidRPr="145454BF" w:rsidR="145454BF">
        <w:rPr>
          <w:rFonts w:ascii="Verdana" w:hAnsi="Verdana" w:eastAsia="Verdana" w:cs="Verdana"/>
          <w:noProof w:val="0"/>
          <w:color w:val="000000" w:themeColor="text1" w:themeTint="FF" w:themeShade="FF"/>
          <w:sz w:val="19"/>
          <w:szCs w:val="19"/>
          <w:lang w:val="en-US"/>
        </w:rPr>
        <w:t>•</w:t>
      </w:r>
      <w:r>
        <w:tab/>
      </w:r>
      <w:r w:rsidRPr="145454BF" w:rsidR="145454BF">
        <w:rPr>
          <w:rFonts w:ascii="Verdana" w:hAnsi="Verdana" w:eastAsia="Verdana" w:cs="Verdana"/>
          <w:noProof w:val="0"/>
          <w:color w:val="000000" w:themeColor="text1" w:themeTint="FF" w:themeShade="FF"/>
          <w:sz w:val="19"/>
          <w:szCs w:val="19"/>
          <w:lang w:val="en-US"/>
        </w:rPr>
        <w:t>El juicio puede hacerse sin el acusado presente si su condición lo hace necesario.</w:t>
      </w:r>
    </w:p>
    <w:p w:rsidR="145454BF" w:rsidP="145454BF" w:rsidRDefault="145454BF" w14:paraId="216269D6" w14:textId="796E51A8">
      <w:pPr>
        <w:pStyle w:val="Normal"/>
        <w:spacing w:before="0" w:beforeAutospacing="off" w:after="0" w:afterAutospacing="off"/>
        <w:jc w:val="both"/>
      </w:pPr>
      <w:r w:rsidRPr="145454BF" w:rsidR="145454BF">
        <w:rPr>
          <w:rFonts w:ascii="Verdana" w:hAnsi="Verdana" w:eastAsia="Verdana" w:cs="Verdana"/>
          <w:noProof w:val="0"/>
          <w:color w:val="000000" w:themeColor="text1" w:themeTint="FF" w:themeShade="FF"/>
          <w:sz w:val="19"/>
          <w:szCs w:val="19"/>
          <w:lang w:val="en-US"/>
        </w:rPr>
        <w:t>•</w:t>
      </w:r>
      <w:r>
        <w:tab/>
      </w:r>
      <w:r w:rsidRPr="145454BF" w:rsidR="145454BF">
        <w:rPr>
          <w:rFonts w:ascii="Verdana" w:hAnsi="Verdana" w:eastAsia="Verdana" w:cs="Verdana"/>
          <w:noProof w:val="0"/>
          <w:color w:val="000000" w:themeColor="text1" w:themeTint="FF" w:themeShade="FF"/>
          <w:sz w:val="19"/>
          <w:szCs w:val="19"/>
          <w:lang w:val="en-US"/>
        </w:rPr>
        <w:t>No se aplican los procedimientos abreviados ni la suspensión del proceso a prueba.</w:t>
      </w:r>
    </w:p>
    <w:p w:rsidR="145454BF" w:rsidP="145454BF" w:rsidRDefault="145454BF" w14:paraId="4BD4D516" w14:textId="4EEB9B17">
      <w:pPr>
        <w:pStyle w:val="Normal"/>
        <w:spacing w:before="0" w:beforeAutospacing="off" w:after="0" w:afterAutospacing="off"/>
        <w:jc w:val="both"/>
      </w:pPr>
    </w:p>
    <w:p w:rsidR="145454BF" w:rsidP="145454BF" w:rsidRDefault="145454BF" w14:paraId="0093092A" w14:textId="12B94E71">
      <w:pPr>
        <w:spacing w:before="200" w:beforeAutospacing="off" w:after="200" w:afterAutospacing="off"/>
        <w:jc w:val="both"/>
        <w:rPr>
          <w:rFonts w:ascii="Verdana" w:hAnsi="Verdana" w:eastAsia="Verdana" w:cs="Verdana"/>
          <w:b w:val="1"/>
          <w:bCs w:val="1"/>
          <w:strike w:val="0"/>
          <w:dstrike w:val="0"/>
          <w:noProof w:val="0"/>
          <w:color w:val="D26FA0"/>
          <w:sz w:val="16"/>
          <w:szCs w:val="16"/>
          <w:u w:val="none"/>
          <w:lang w:val="es-ES"/>
        </w:rPr>
      </w:pPr>
      <w:r w:rsidRPr="145454BF" w:rsidR="145454BF">
        <w:rPr>
          <w:rFonts w:ascii="Verdana" w:hAnsi="Verdana" w:eastAsia="Verdana" w:cs="Verdana"/>
          <w:b w:val="1"/>
          <w:bCs w:val="1"/>
          <w:noProof w:val="0"/>
          <w:color w:val="000000" w:themeColor="text1" w:themeTint="FF" w:themeShade="FF"/>
          <w:sz w:val="19"/>
          <w:szCs w:val="19"/>
          <w:highlight w:val="green"/>
          <w:lang w:val="es-ES"/>
        </w:rPr>
        <w:t>ARTICULO 390.</w:t>
      </w:r>
      <w:r w:rsidRPr="145454BF" w:rsidR="145454BF">
        <w:rPr>
          <w:rFonts w:ascii="Verdana" w:hAnsi="Verdana" w:eastAsia="Verdana" w:cs="Verdana"/>
          <w:noProof w:val="0"/>
          <w:color w:val="000000" w:themeColor="text1" w:themeTint="FF" w:themeShade="FF"/>
          <w:sz w:val="19"/>
          <w:szCs w:val="19"/>
          <w:lang w:val="es-ES"/>
        </w:rPr>
        <w:t xml:space="preserve">- </w:t>
      </w:r>
      <w:r w:rsidRPr="145454BF" w:rsidR="145454BF">
        <w:rPr>
          <w:rFonts w:ascii="Verdana" w:hAnsi="Verdana" w:eastAsia="Verdana" w:cs="Verdana"/>
          <w:noProof w:val="0"/>
          <w:color w:val="0070C0"/>
          <w:sz w:val="19"/>
          <w:szCs w:val="19"/>
          <w:u w:val="single"/>
          <w:lang w:val="es-ES"/>
        </w:rPr>
        <w:t xml:space="preserve">Procedimiento ordinario </w:t>
      </w:r>
      <w:r w:rsidRPr="145454BF" w:rsidR="145454BF">
        <w:rPr>
          <w:rFonts w:ascii="Verdana" w:hAnsi="Verdana" w:eastAsia="Verdana" w:cs="Verdana"/>
          <w:noProof w:val="0"/>
          <w:color w:val="000000" w:themeColor="text1" w:themeTint="FF" w:themeShade="FF"/>
          <w:sz w:val="19"/>
          <w:szCs w:val="19"/>
          <w:lang w:val="es-ES"/>
        </w:rPr>
        <w:t xml:space="preserve">Cuando el tribunal estime que el acusado no es inimputable, es decir que es totalmente </w:t>
      </w:r>
      <w:r w:rsidRPr="145454BF" w:rsidR="145454BF">
        <w:rPr>
          <w:rFonts w:ascii="Verdana" w:hAnsi="Verdana" w:eastAsia="Verdana" w:cs="Verdana"/>
          <w:noProof w:val="0"/>
          <w:color w:val="000000" w:themeColor="text1" w:themeTint="FF" w:themeShade="FF"/>
          <w:sz w:val="19"/>
          <w:szCs w:val="19"/>
          <w:lang w:val="es-ES"/>
        </w:rPr>
        <w:t>responsable</w:t>
      </w:r>
      <w:r w:rsidRPr="145454BF" w:rsidR="145454BF">
        <w:rPr>
          <w:rFonts w:ascii="Verdana" w:hAnsi="Verdana" w:eastAsia="Verdana" w:cs="Verdana"/>
          <w:noProof w:val="0"/>
          <w:color w:val="000000" w:themeColor="text1" w:themeTint="FF" w:themeShade="FF"/>
          <w:sz w:val="19"/>
          <w:szCs w:val="19"/>
          <w:lang w:val="es-ES"/>
        </w:rPr>
        <w:t xml:space="preserve">, ordenará la aplicación del procedimiento ordinario. </w:t>
      </w:r>
      <w:r>
        <w:br/>
      </w:r>
    </w:p>
    <w:sectPr w:rsidRPr="0021368B" w:rsidR="00986915">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01000001" w:usb1="00000000" w:usb2="00000000" w:usb3="00000000" w:csb0="00010000" w:csb1="00000000"/>
  </w:font>
</w:fonts>
</file>

<file path=word/intelligence2.xml><?xml version="1.0" encoding="utf-8"?>
<int2:intelligence xmlns:int2="http://schemas.microsoft.com/office/intelligence/2020/intelligence">
  <int2:observations>
    <int2:textHash int2:hashCode="fdmzOIEiXHrEHc" int2:id="79DILbX6">
      <int2:state int2:type="AugLoop_Text_Critique" int2:value="Rejected"/>
    </int2:textHash>
    <int2:textHash int2:hashCode="0KB9UDxmD6ywdm" int2:id="HfYO0AHJ">
      <int2:state int2:type="AugLoop_Text_Critique" int2:value="Rejected"/>
    </int2:textHash>
    <int2:textHash int2:hashCode="kXrHCTkR7GgDU3" int2:id="VlSUipPR">
      <int2:state int2:type="AugLoop_Text_Critique" int2:value="Rejected"/>
    </int2:textHash>
    <int2:textHash int2:hashCode="Im85GGeZjuZg5i" int2:id="0AHseoX1">
      <int2:state int2:type="AugLoop_Text_Critique" int2:value="Rejected"/>
    </int2:textHash>
    <int2:textHash int2:hashCode="xaIufxOtI4CWBO" int2:id="EIvbPMUP">
      <int2:state int2:type="AugLoop_Text_Critique" int2:value="Rejected"/>
    </int2:textHash>
    <int2:textHash int2:hashCode="llLdNdLdttbaYi" int2:id="AtzEZjhp">
      <int2:state int2:type="AugLoop_Text_Critique" int2:value="Rejected"/>
    </int2:textHash>
    <int2:textHash int2:hashCode="Du5BiV+zSysGMl" int2:id="KCjAgZxF">
      <int2:state int2:type="AugLoop_Text_Critique" int2:value="Rejected"/>
    </int2:textHash>
    <int2:textHash int2:hashCode="2tVfs7dzepSepy" int2:id="aJ9F0aVq">
      <int2:state int2:type="AugLoop_Text_Critique" int2:value="Rejected"/>
    </int2:textHash>
    <int2:textHash int2:hashCode="SZtwga8z/6A2t4" int2:id="BEBL4UFH">
      <int2:state int2:type="AugLoop_Text_Critique" int2:value="Rejected"/>
    </int2:textHash>
    <int2:textHash int2:hashCode="KlzE4Eudh8VdEN" int2:id="CE0Qyzx3">
      <int2:state int2:type="AugLoop_Text_Critique" int2:value="Rejected"/>
    </int2:textHash>
    <int2:textHash int2:hashCode="x5dnlC4hVUBDFj" int2:id="iQXRPIOm">
      <int2:state int2:type="AugLoop_Text_Critique" int2:value="Rejected"/>
    </int2:textHash>
    <int2:textHash int2:hashCode="Tx6k8J2yqq+wqS" int2:id="rnswt6gF">
      <int2:state int2:type="AugLoop_Text_Critique" int2:value="Rejected"/>
    </int2:textHash>
    <int2:textHash int2:hashCode="62e3NTy8MUCREL" int2:id="Yy21GFZA">
      <int2:state int2:type="AugLoop_Text_Critique" int2:value="Rejected"/>
    </int2:textHash>
    <int2:textHash int2:hashCode="BZTFh/rYOabQX0" int2:id="VQuTZyc6">
      <int2:state int2:type="AugLoop_Text_Critique" int2:value="Rejected"/>
    </int2:textHash>
    <int2:textHash int2:hashCode="9DADi/StUxi4lv" int2:id="nNexmzSR">
      <int2:state int2:type="AugLoop_Text_Critique" int2:value="Rejected"/>
    </int2:textHash>
    <int2:textHash int2:hashCode="A+i88UQ1AcWyos" int2:id="0VDZTzwa">
      <int2:state int2:type="AugLoop_Text_Critique" int2:value="Rejected"/>
    </int2:textHash>
    <int2:textHash int2:hashCode="T+zjNtSi2fjA/n" int2:id="KYD7RkUn">
      <int2:state int2:type="AugLoop_Text_Critique" int2:value="Rejected"/>
    </int2:textHash>
    <int2:textHash int2:hashCode="DkQ0lgxju0neJa" int2:id="gSHDkFut">
      <int2:state int2:type="AugLoop_Text_Critique" int2:value="Rejected"/>
    </int2:textHash>
    <int2:textHash int2:hashCode="uWq1Fr8HJAkOhG" int2:id="diRjJorO">
      <int2:state int2:type="AugLoop_Text_Critique" int2:value="Rejected"/>
    </int2:textHash>
    <int2:textHash int2:hashCode="wHHJD8JisEQjOD" int2:id="wYPsmbbs">
      <int2:state int2:type="AugLoop_Text_Critique" int2:value="Rejected"/>
    </int2:textHash>
    <int2:textHash int2:hashCode="5Z8JybQOc014pz" int2:id="OrNS0e1l">
      <int2:state int2:type="AugLoop_Text_Critique" int2:value="Rejected"/>
    </int2:textHash>
    <int2:bookmark int2:bookmarkName="_Int_3zt1XflM" int2:invalidationBookmarkName="" int2:hashCode="QIRZOWTXCFPRe1" int2:id="LBSVwz5w">
      <int2:state int2:type="AugLoop_Text_Critique" int2:value="Rejected"/>
    </int2:bookmark>
    <int2:bookmark int2:bookmarkName="_Int_6RcLyko2" int2:invalidationBookmarkName="" int2:hashCode="lJEbkKMy4Qdmxq" int2:id="P3JJ5IpA">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E7CB1"/>
    <w:multiLevelType w:val="hybridMultilevel"/>
    <w:tmpl w:val="7E48EC5C"/>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E2C8636"/>
    <w:multiLevelType w:val="hybridMultilevel"/>
    <w:tmpl w:val="FFFFFFFF"/>
    <w:lvl w:ilvl="0" w:tplc="E690A780">
      <w:start w:val="1"/>
      <w:numFmt w:val="bullet"/>
      <w:lvlText w:val=""/>
      <w:lvlJc w:val="left"/>
      <w:pPr>
        <w:ind w:left="720" w:hanging="360"/>
      </w:pPr>
      <w:rPr>
        <w:rFonts w:hint="default" w:ascii="Symbol" w:hAnsi="Symbol"/>
      </w:rPr>
    </w:lvl>
    <w:lvl w:ilvl="1" w:tplc="5E4AD064">
      <w:start w:val="1"/>
      <w:numFmt w:val="bullet"/>
      <w:lvlText w:val="o"/>
      <w:lvlJc w:val="left"/>
      <w:pPr>
        <w:ind w:left="1440" w:hanging="360"/>
      </w:pPr>
      <w:rPr>
        <w:rFonts w:hint="default" w:ascii="Courier New" w:hAnsi="Courier New"/>
      </w:rPr>
    </w:lvl>
    <w:lvl w:ilvl="2" w:tplc="4B80D5CC">
      <w:start w:val="1"/>
      <w:numFmt w:val="bullet"/>
      <w:lvlText w:val=""/>
      <w:lvlJc w:val="left"/>
      <w:pPr>
        <w:ind w:left="2160" w:hanging="360"/>
      </w:pPr>
      <w:rPr>
        <w:rFonts w:hint="default" w:ascii="Wingdings" w:hAnsi="Wingdings"/>
      </w:rPr>
    </w:lvl>
    <w:lvl w:ilvl="3" w:tplc="811C9144">
      <w:start w:val="1"/>
      <w:numFmt w:val="bullet"/>
      <w:lvlText w:val=""/>
      <w:lvlJc w:val="left"/>
      <w:pPr>
        <w:ind w:left="2880" w:hanging="360"/>
      </w:pPr>
      <w:rPr>
        <w:rFonts w:hint="default" w:ascii="Symbol" w:hAnsi="Symbol"/>
      </w:rPr>
    </w:lvl>
    <w:lvl w:ilvl="4" w:tplc="4BD48E34">
      <w:start w:val="1"/>
      <w:numFmt w:val="bullet"/>
      <w:lvlText w:val="o"/>
      <w:lvlJc w:val="left"/>
      <w:pPr>
        <w:ind w:left="3600" w:hanging="360"/>
      </w:pPr>
      <w:rPr>
        <w:rFonts w:hint="default" w:ascii="Courier New" w:hAnsi="Courier New"/>
      </w:rPr>
    </w:lvl>
    <w:lvl w:ilvl="5" w:tplc="CF48B65C">
      <w:start w:val="1"/>
      <w:numFmt w:val="bullet"/>
      <w:lvlText w:val=""/>
      <w:lvlJc w:val="left"/>
      <w:pPr>
        <w:ind w:left="4320" w:hanging="360"/>
      </w:pPr>
      <w:rPr>
        <w:rFonts w:hint="default" w:ascii="Wingdings" w:hAnsi="Wingdings"/>
      </w:rPr>
    </w:lvl>
    <w:lvl w:ilvl="6" w:tplc="567ADB6E">
      <w:start w:val="1"/>
      <w:numFmt w:val="bullet"/>
      <w:lvlText w:val=""/>
      <w:lvlJc w:val="left"/>
      <w:pPr>
        <w:ind w:left="5040" w:hanging="360"/>
      </w:pPr>
      <w:rPr>
        <w:rFonts w:hint="default" w:ascii="Symbol" w:hAnsi="Symbol"/>
      </w:rPr>
    </w:lvl>
    <w:lvl w:ilvl="7" w:tplc="906ABD2C">
      <w:start w:val="1"/>
      <w:numFmt w:val="bullet"/>
      <w:lvlText w:val="o"/>
      <w:lvlJc w:val="left"/>
      <w:pPr>
        <w:ind w:left="5760" w:hanging="360"/>
      </w:pPr>
      <w:rPr>
        <w:rFonts w:hint="default" w:ascii="Courier New" w:hAnsi="Courier New"/>
      </w:rPr>
    </w:lvl>
    <w:lvl w:ilvl="8" w:tplc="CF64AE8A">
      <w:start w:val="1"/>
      <w:numFmt w:val="bullet"/>
      <w:lvlText w:val=""/>
      <w:lvlJc w:val="left"/>
      <w:pPr>
        <w:ind w:left="6480" w:hanging="360"/>
      </w:pPr>
      <w:rPr>
        <w:rFonts w:hint="default" w:ascii="Wingdings" w:hAnsi="Wingdings"/>
      </w:rPr>
    </w:lvl>
  </w:abstractNum>
  <w:abstractNum w:abstractNumId="2" w15:restartNumberingAfterBreak="0">
    <w:nsid w:val="3EC07C6E"/>
    <w:multiLevelType w:val="hybridMultilevel"/>
    <w:tmpl w:val="461025A8"/>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9532DAC"/>
    <w:multiLevelType w:val="hybridMultilevel"/>
    <w:tmpl w:val="FFFFFFFF"/>
    <w:lvl w:ilvl="0" w:tplc="130E51C8">
      <w:start w:val="1"/>
      <w:numFmt w:val="decimal"/>
      <w:lvlText w:val="%1."/>
      <w:lvlJc w:val="left"/>
      <w:pPr>
        <w:ind w:left="720" w:hanging="360"/>
      </w:pPr>
    </w:lvl>
    <w:lvl w:ilvl="1" w:tplc="BEC4E6DA">
      <w:start w:val="1"/>
      <w:numFmt w:val="lowerLetter"/>
      <w:lvlText w:val="%2."/>
      <w:lvlJc w:val="left"/>
      <w:pPr>
        <w:ind w:left="1440" w:hanging="360"/>
      </w:pPr>
    </w:lvl>
    <w:lvl w:ilvl="2" w:tplc="CD86232C">
      <w:start w:val="1"/>
      <w:numFmt w:val="lowerRoman"/>
      <w:lvlText w:val="%3."/>
      <w:lvlJc w:val="right"/>
      <w:pPr>
        <w:ind w:left="2160" w:hanging="180"/>
      </w:pPr>
    </w:lvl>
    <w:lvl w:ilvl="3" w:tplc="AA807C64">
      <w:start w:val="1"/>
      <w:numFmt w:val="decimal"/>
      <w:lvlText w:val="%4."/>
      <w:lvlJc w:val="left"/>
      <w:pPr>
        <w:ind w:left="2880" w:hanging="360"/>
      </w:pPr>
    </w:lvl>
    <w:lvl w:ilvl="4" w:tplc="9F946228">
      <w:start w:val="1"/>
      <w:numFmt w:val="lowerLetter"/>
      <w:lvlText w:val="%5."/>
      <w:lvlJc w:val="left"/>
      <w:pPr>
        <w:ind w:left="3600" w:hanging="360"/>
      </w:pPr>
    </w:lvl>
    <w:lvl w:ilvl="5" w:tplc="00AE557A">
      <w:start w:val="1"/>
      <w:numFmt w:val="lowerRoman"/>
      <w:lvlText w:val="%6."/>
      <w:lvlJc w:val="right"/>
      <w:pPr>
        <w:ind w:left="4320" w:hanging="180"/>
      </w:pPr>
    </w:lvl>
    <w:lvl w:ilvl="6" w:tplc="84DED9D2">
      <w:start w:val="1"/>
      <w:numFmt w:val="decimal"/>
      <w:lvlText w:val="%7."/>
      <w:lvlJc w:val="left"/>
      <w:pPr>
        <w:ind w:left="5040" w:hanging="360"/>
      </w:pPr>
    </w:lvl>
    <w:lvl w:ilvl="7" w:tplc="DEAACC48">
      <w:start w:val="1"/>
      <w:numFmt w:val="lowerLetter"/>
      <w:lvlText w:val="%8."/>
      <w:lvlJc w:val="left"/>
      <w:pPr>
        <w:ind w:left="5760" w:hanging="360"/>
      </w:pPr>
    </w:lvl>
    <w:lvl w:ilvl="8" w:tplc="90E88BBE">
      <w:start w:val="1"/>
      <w:numFmt w:val="lowerRoman"/>
      <w:lvlText w:val="%9."/>
      <w:lvlJc w:val="right"/>
      <w:pPr>
        <w:ind w:left="6480" w:hanging="180"/>
      </w:pPr>
    </w:lvl>
  </w:abstractNum>
  <w:abstractNum w:abstractNumId="4" w15:restartNumberingAfterBreak="0">
    <w:nsid w:val="64222C6F"/>
    <w:multiLevelType w:val="hybridMultilevel"/>
    <w:tmpl w:val="B6EC293C"/>
    <w:lvl w:ilvl="0" w:tplc="FFFFFFFF">
      <w:start w:val="1"/>
      <w:numFmt w:val="bullet"/>
      <w:lvlText w:val="-"/>
      <w:lvlJc w:val="left"/>
      <w:pPr>
        <w:ind w:left="720" w:hanging="360"/>
      </w:pPr>
      <w:rPr>
        <w:rFonts w:hint="default" w:ascii="Aptos" w:hAnsi="Aptos" w:eastAsiaTheme="minorEastAsia" w:cstheme="minorBid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1443263824">
    <w:abstractNumId w:val="0"/>
  </w:num>
  <w:num w:numId="2" w16cid:durableId="405297955">
    <w:abstractNumId w:val="3"/>
  </w:num>
  <w:num w:numId="3" w16cid:durableId="1652908903">
    <w:abstractNumId w:val="2"/>
  </w:num>
  <w:num w:numId="4" w16cid:durableId="1673755548">
    <w:abstractNumId w:val="4"/>
  </w:num>
  <w:num w:numId="5" w16cid:durableId="133959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BE"/>
    <w:rsid w:val="00003D00"/>
    <w:rsid w:val="000256CB"/>
    <w:rsid w:val="000258F8"/>
    <w:rsid w:val="0002732E"/>
    <w:rsid w:val="00042ADA"/>
    <w:rsid w:val="00050551"/>
    <w:rsid w:val="00052A7E"/>
    <w:rsid w:val="0005319A"/>
    <w:rsid w:val="00053724"/>
    <w:rsid w:val="00053DE4"/>
    <w:rsid w:val="00077883"/>
    <w:rsid w:val="00083FE6"/>
    <w:rsid w:val="00094A37"/>
    <w:rsid w:val="00094B27"/>
    <w:rsid w:val="000A595B"/>
    <w:rsid w:val="000A64C8"/>
    <w:rsid w:val="000B680F"/>
    <w:rsid w:val="000C0241"/>
    <w:rsid w:val="000C268D"/>
    <w:rsid w:val="000D07AD"/>
    <w:rsid w:val="000D4B9F"/>
    <w:rsid w:val="000D50B3"/>
    <w:rsid w:val="000D72BF"/>
    <w:rsid w:val="000E2AC4"/>
    <w:rsid w:val="000F5C96"/>
    <w:rsid w:val="000F66D3"/>
    <w:rsid w:val="00101D42"/>
    <w:rsid w:val="001037DC"/>
    <w:rsid w:val="001038E1"/>
    <w:rsid w:val="0010711E"/>
    <w:rsid w:val="00107CF0"/>
    <w:rsid w:val="001106FB"/>
    <w:rsid w:val="001110DD"/>
    <w:rsid w:val="00130A28"/>
    <w:rsid w:val="001331AF"/>
    <w:rsid w:val="00136A69"/>
    <w:rsid w:val="00136BD5"/>
    <w:rsid w:val="00141910"/>
    <w:rsid w:val="00143DC6"/>
    <w:rsid w:val="001478E9"/>
    <w:rsid w:val="00162971"/>
    <w:rsid w:val="001632C4"/>
    <w:rsid w:val="00163DB8"/>
    <w:rsid w:val="001655C2"/>
    <w:rsid w:val="00167028"/>
    <w:rsid w:val="001A3D64"/>
    <w:rsid w:val="001B558D"/>
    <w:rsid w:val="001B6625"/>
    <w:rsid w:val="001C18A1"/>
    <w:rsid w:val="001C6436"/>
    <w:rsid w:val="001C79A8"/>
    <w:rsid w:val="001D418D"/>
    <w:rsid w:val="001D6157"/>
    <w:rsid w:val="0021205A"/>
    <w:rsid w:val="0021368B"/>
    <w:rsid w:val="00213F59"/>
    <w:rsid w:val="00214CCC"/>
    <w:rsid w:val="00216128"/>
    <w:rsid w:val="00216CF7"/>
    <w:rsid w:val="00222428"/>
    <w:rsid w:val="002278BF"/>
    <w:rsid w:val="00233425"/>
    <w:rsid w:val="00234AE8"/>
    <w:rsid w:val="002375F8"/>
    <w:rsid w:val="00240927"/>
    <w:rsid w:val="00243299"/>
    <w:rsid w:val="002442F2"/>
    <w:rsid w:val="0024661B"/>
    <w:rsid w:val="00246B07"/>
    <w:rsid w:val="00253F91"/>
    <w:rsid w:val="00254C3E"/>
    <w:rsid w:val="00256F7C"/>
    <w:rsid w:val="00257AE8"/>
    <w:rsid w:val="00261AA9"/>
    <w:rsid w:val="00262500"/>
    <w:rsid w:val="00284A2B"/>
    <w:rsid w:val="00287A04"/>
    <w:rsid w:val="00287E95"/>
    <w:rsid w:val="002935B7"/>
    <w:rsid w:val="00295DB7"/>
    <w:rsid w:val="002962D0"/>
    <w:rsid w:val="002A2692"/>
    <w:rsid w:val="002C46B2"/>
    <w:rsid w:val="002C64B1"/>
    <w:rsid w:val="002D0CD7"/>
    <w:rsid w:val="002D14F1"/>
    <w:rsid w:val="002D415E"/>
    <w:rsid w:val="002D6B67"/>
    <w:rsid w:val="002D6D6A"/>
    <w:rsid w:val="002E4AAC"/>
    <w:rsid w:val="002F06A6"/>
    <w:rsid w:val="002F6872"/>
    <w:rsid w:val="00304C01"/>
    <w:rsid w:val="00332AF3"/>
    <w:rsid w:val="00333518"/>
    <w:rsid w:val="003442C7"/>
    <w:rsid w:val="00350F20"/>
    <w:rsid w:val="00354C85"/>
    <w:rsid w:val="00357D2E"/>
    <w:rsid w:val="00370E14"/>
    <w:rsid w:val="003743E5"/>
    <w:rsid w:val="003761F8"/>
    <w:rsid w:val="00377669"/>
    <w:rsid w:val="003825ED"/>
    <w:rsid w:val="00382AD6"/>
    <w:rsid w:val="00383EE5"/>
    <w:rsid w:val="00391927"/>
    <w:rsid w:val="00394267"/>
    <w:rsid w:val="003B2177"/>
    <w:rsid w:val="003B39BB"/>
    <w:rsid w:val="003D3C9D"/>
    <w:rsid w:val="003D70A2"/>
    <w:rsid w:val="003E3EB7"/>
    <w:rsid w:val="003F6436"/>
    <w:rsid w:val="003F6651"/>
    <w:rsid w:val="004016A8"/>
    <w:rsid w:val="00411AF5"/>
    <w:rsid w:val="00422AD1"/>
    <w:rsid w:val="00430B0A"/>
    <w:rsid w:val="00433EBC"/>
    <w:rsid w:val="0043672F"/>
    <w:rsid w:val="004512D7"/>
    <w:rsid w:val="0045442A"/>
    <w:rsid w:val="00454FB8"/>
    <w:rsid w:val="004572E4"/>
    <w:rsid w:val="00461A2F"/>
    <w:rsid w:val="004623D8"/>
    <w:rsid w:val="00466D0C"/>
    <w:rsid w:val="004834CE"/>
    <w:rsid w:val="00486671"/>
    <w:rsid w:val="00490441"/>
    <w:rsid w:val="004915F6"/>
    <w:rsid w:val="004A0EE4"/>
    <w:rsid w:val="004A4D08"/>
    <w:rsid w:val="004A6224"/>
    <w:rsid w:val="004C7787"/>
    <w:rsid w:val="004F3BA7"/>
    <w:rsid w:val="00505D39"/>
    <w:rsid w:val="005150C9"/>
    <w:rsid w:val="005157DC"/>
    <w:rsid w:val="00517824"/>
    <w:rsid w:val="00522BC9"/>
    <w:rsid w:val="00523990"/>
    <w:rsid w:val="00530F73"/>
    <w:rsid w:val="00533E8C"/>
    <w:rsid w:val="00540C33"/>
    <w:rsid w:val="00544C10"/>
    <w:rsid w:val="005510ED"/>
    <w:rsid w:val="005516F5"/>
    <w:rsid w:val="00552A20"/>
    <w:rsid w:val="00561339"/>
    <w:rsid w:val="00576F87"/>
    <w:rsid w:val="0058250D"/>
    <w:rsid w:val="0058418B"/>
    <w:rsid w:val="005A11C6"/>
    <w:rsid w:val="005A2F3C"/>
    <w:rsid w:val="005A411E"/>
    <w:rsid w:val="005B6EFC"/>
    <w:rsid w:val="005C6710"/>
    <w:rsid w:val="005D3566"/>
    <w:rsid w:val="005D6D48"/>
    <w:rsid w:val="005E0886"/>
    <w:rsid w:val="005F2881"/>
    <w:rsid w:val="005F5B96"/>
    <w:rsid w:val="005F75E4"/>
    <w:rsid w:val="005FD561"/>
    <w:rsid w:val="006008A5"/>
    <w:rsid w:val="00610A38"/>
    <w:rsid w:val="00630236"/>
    <w:rsid w:val="00632AC3"/>
    <w:rsid w:val="00637DB7"/>
    <w:rsid w:val="00654CF3"/>
    <w:rsid w:val="00664FD3"/>
    <w:rsid w:val="006843D9"/>
    <w:rsid w:val="006901A2"/>
    <w:rsid w:val="006A3521"/>
    <w:rsid w:val="006A6A35"/>
    <w:rsid w:val="006B08F5"/>
    <w:rsid w:val="006C2657"/>
    <w:rsid w:val="006E5F8A"/>
    <w:rsid w:val="006F7D13"/>
    <w:rsid w:val="0070089B"/>
    <w:rsid w:val="007238C0"/>
    <w:rsid w:val="007324BB"/>
    <w:rsid w:val="007379AC"/>
    <w:rsid w:val="007453DF"/>
    <w:rsid w:val="0075064E"/>
    <w:rsid w:val="007510DD"/>
    <w:rsid w:val="007600F6"/>
    <w:rsid w:val="00761D2F"/>
    <w:rsid w:val="00773D0B"/>
    <w:rsid w:val="00775080"/>
    <w:rsid w:val="0078388E"/>
    <w:rsid w:val="00793B5C"/>
    <w:rsid w:val="007A43BE"/>
    <w:rsid w:val="007B45C0"/>
    <w:rsid w:val="007B6EA4"/>
    <w:rsid w:val="007B6F0D"/>
    <w:rsid w:val="007B76C7"/>
    <w:rsid w:val="007C3ADA"/>
    <w:rsid w:val="007C7531"/>
    <w:rsid w:val="007D43D4"/>
    <w:rsid w:val="007E0E95"/>
    <w:rsid w:val="007E7E3E"/>
    <w:rsid w:val="008050D6"/>
    <w:rsid w:val="0081034D"/>
    <w:rsid w:val="0082256D"/>
    <w:rsid w:val="0082569C"/>
    <w:rsid w:val="00835FEA"/>
    <w:rsid w:val="00837AF9"/>
    <w:rsid w:val="00842F2D"/>
    <w:rsid w:val="008458DE"/>
    <w:rsid w:val="00846F9C"/>
    <w:rsid w:val="008553A3"/>
    <w:rsid w:val="008568C1"/>
    <w:rsid w:val="00856E5D"/>
    <w:rsid w:val="00857921"/>
    <w:rsid w:val="00866948"/>
    <w:rsid w:val="00871EA8"/>
    <w:rsid w:val="0088160F"/>
    <w:rsid w:val="00886271"/>
    <w:rsid w:val="0089049B"/>
    <w:rsid w:val="0089051B"/>
    <w:rsid w:val="00890AA4"/>
    <w:rsid w:val="008A62FC"/>
    <w:rsid w:val="008B09D3"/>
    <w:rsid w:val="008B1A90"/>
    <w:rsid w:val="008B1DC9"/>
    <w:rsid w:val="008B6774"/>
    <w:rsid w:val="008C32B8"/>
    <w:rsid w:val="008C7231"/>
    <w:rsid w:val="008D3541"/>
    <w:rsid w:val="008D3D46"/>
    <w:rsid w:val="008D747C"/>
    <w:rsid w:val="008E0C2C"/>
    <w:rsid w:val="008E47B5"/>
    <w:rsid w:val="00901739"/>
    <w:rsid w:val="00910981"/>
    <w:rsid w:val="009233F8"/>
    <w:rsid w:val="0093598D"/>
    <w:rsid w:val="00941AFA"/>
    <w:rsid w:val="00941C40"/>
    <w:rsid w:val="009464AE"/>
    <w:rsid w:val="00950D7E"/>
    <w:rsid w:val="0095364D"/>
    <w:rsid w:val="00953C7B"/>
    <w:rsid w:val="00955C90"/>
    <w:rsid w:val="00956D22"/>
    <w:rsid w:val="009603A2"/>
    <w:rsid w:val="00961C3A"/>
    <w:rsid w:val="00961D6A"/>
    <w:rsid w:val="00964177"/>
    <w:rsid w:val="0096417F"/>
    <w:rsid w:val="00972E55"/>
    <w:rsid w:val="0097372C"/>
    <w:rsid w:val="00975A05"/>
    <w:rsid w:val="0098519B"/>
    <w:rsid w:val="00986915"/>
    <w:rsid w:val="009A4D48"/>
    <w:rsid w:val="009B41B3"/>
    <w:rsid w:val="009B6ED7"/>
    <w:rsid w:val="009D35C9"/>
    <w:rsid w:val="009D40F2"/>
    <w:rsid w:val="009E283C"/>
    <w:rsid w:val="009E382A"/>
    <w:rsid w:val="009E5F5A"/>
    <w:rsid w:val="009E69B6"/>
    <w:rsid w:val="009E73F8"/>
    <w:rsid w:val="009F6F50"/>
    <w:rsid w:val="00A03A62"/>
    <w:rsid w:val="00A0617C"/>
    <w:rsid w:val="00A0629F"/>
    <w:rsid w:val="00A1084B"/>
    <w:rsid w:val="00A21EF2"/>
    <w:rsid w:val="00A30C08"/>
    <w:rsid w:val="00A42B2E"/>
    <w:rsid w:val="00A42B64"/>
    <w:rsid w:val="00A4573D"/>
    <w:rsid w:val="00A51D33"/>
    <w:rsid w:val="00A52DB1"/>
    <w:rsid w:val="00A548BF"/>
    <w:rsid w:val="00A63FF9"/>
    <w:rsid w:val="00A6618C"/>
    <w:rsid w:val="00A7636B"/>
    <w:rsid w:val="00A8216F"/>
    <w:rsid w:val="00A850F2"/>
    <w:rsid w:val="00A85911"/>
    <w:rsid w:val="00A9267D"/>
    <w:rsid w:val="00A93345"/>
    <w:rsid w:val="00A937D0"/>
    <w:rsid w:val="00A95CA0"/>
    <w:rsid w:val="00AB00E5"/>
    <w:rsid w:val="00AB2594"/>
    <w:rsid w:val="00AB5791"/>
    <w:rsid w:val="00AC2EA8"/>
    <w:rsid w:val="00AC4C9D"/>
    <w:rsid w:val="00AC7958"/>
    <w:rsid w:val="00AE1940"/>
    <w:rsid w:val="00AF6E1F"/>
    <w:rsid w:val="00B07A63"/>
    <w:rsid w:val="00B1419E"/>
    <w:rsid w:val="00B14E3A"/>
    <w:rsid w:val="00B16BB2"/>
    <w:rsid w:val="00B2122F"/>
    <w:rsid w:val="00B347AE"/>
    <w:rsid w:val="00B36071"/>
    <w:rsid w:val="00B4072D"/>
    <w:rsid w:val="00B41BBE"/>
    <w:rsid w:val="00B46F9A"/>
    <w:rsid w:val="00B51E58"/>
    <w:rsid w:val="00B57227"/>
    <w:rsid w:val="00B61BF6"/>
    <w:rsid w:val="00B625C2"/>
    <w:rsid w:val="00B65525"/>
    <w:rsid w:val="00B741E1"/>
    <w:rsid w:val="00B77152"/>
    <w:rsid w:val="00B80377"/>
    <w:rsid w:val="00B8681C"/>
    <w:rsid w:val="00B96E7B"/>
    <w:rsid w:val="00B97197"/>
    <w:rsid w:val="00BA1703"/>
    <w:rsid w:val="00BA1A22"/>
    <w:rsid w:val="00BB29D7"/>
    <w:rsid w:val="00BB2BC4"/>
    <w:rsid w:val="00BC326E"/>
    <w:rsid w:val="00BC4D7F"/>
    <w:rsid w:val="00BD1451"/>
    <w:rsid w:val="00BD77F6"/>
    <w:rsid w:val="00C036AD"/>
    <w:rsid w:val="00C070B6"/>
    <w:rsid w:val="00C16337"/>
    <w:rsid w:val="00C25589"/>
    <w:rsid w:val="00C25D1D"/>
    <w:rsid w:val="00C279F4"/>
    <w:rsid w:val="00C3298B"/>
    <w:rsid w:val="00C40701"/>
    <w:rsid w:val="00C47C28"/>
    <w:rsid w:val="00C47C85"/>
    <w:rsid w:val="00C51129"/>
    <w:rsid w:val="00C7065B"/>
    <w:rsid w:val="00C7151C"/>
    <w:rsid w:val="00C76B6D"/>
    <w:rsid w:val="00C817D3"/>
    <w:rsid w:val="00C95DA4"/>
    <w:rsid w:val="00CA1C44"/>
    <w:rsid w:val="00CB3366"/>
    <w:rsid w:val="00CC034D"/>
    <w:rsid w:val="00CD1E08"/>
    <w:rsid w:val="00CD712C"/>
    <w:rsid w:val="00CE0E6E"/>
    <w:rsid w:val="00CE556D"/>
    <w:rsid w:val="00D06E7A"/>
    <w:rsid w:val="00D10A8A"/>
    <w:rsid w:val="00D12E86"/>
    <w:rsid w:val="00D23A94"/>
    <w:rsid w:val="00D25AC5"/>
    <w:rsid w:val="00D30173"/>
    <w:rsid w:val="00D322F0"/>
    <w:rsid w:val="00D34D38"/>
    <w:rsid w:val="00D42E20"/>
    <w:rsid w:val="00D46618"/>
    <w:rsid w:val="00D46FD8"/>
    <w:rsid w:val="00D5168A"/>
    <w:rsid w:val="00D535FF"/>
    <w:rsid w:val="00D54A64"/>
    <w:rsid w:val="00D5656C"/>
    <w:rsid w:val="00D61672"/>
    <w:rsid w:val="00D721EF"/>
    <w:rsid w:val="00D83961"/>
    <w:rsid w:val="00D85B3A"/>
    <w:rsid w:val="00D8734A"/>
    <w:rsid w:val="00DB16DF"/>
    <w:rsid w:val="00DB36CA"/>
    <w:rsid w:val="00DB7AE8"/>
    <w:rsid w:val="00DC0102"/>
    <w:rsid w:val="00DC0BE6"/>
    <w:rsid w:val="00DC2F0A"/>
    <w:rsid w:val="00DC678C"/>
    <w:rsid w:val="00DC716F"/>
    <w:rsid w:val="00DE15FA"/>
    <w:rsid w:val="00DF2C3C"/>
    <w:rsid w:val="00E06388"/>
    <w:rsid w:val="00E12B68"/>
    <w:rsid w:val="00E17A4B"/>
    <w:rsid w:val="00E2258F"/>
    <w:rsid w:val="00E23438"/>
    <w:rsid w:val="00E269AE"/>
    <w:rsid w:val="00E30FB0"/>
    <w:rsid w:val="00E37CBB"/>
    <w:rsid w:val="00E4378A"/>
    <w:rsid w:val="00E60B91"/>
    <w:rsid w:val="00E621B9"/>
    <w:rsid w:val="00E74279"/>
    <w:rsid w:val="00EB2F01"/>
    <w:rsid w:val="00EB3790"/>
    <w:rsid w:val="00EC2686"/>
    <w:rsid w:val="00EC40C4"/>
    <w:rsid w:val="00EC42EC"/>
    <w:rsid w:val="00EC706E"/>
    <w:rsid w:val="00ED058C"/>
    <w:rsid w:val="00ED3BAE"/>
    <w:rsid w:val="00EE1830"/>
    <w:rsid w:val="00EE4A1C"/>
    <w:rsid w:val="00EF00E4"/>
    <w:rsid w:val="00EF10D9"/>
    <w:rsid w:val="00EF1FBD"/>
    <w:rsid w:val="00F01A1A"/>
    <w:rsid w:val="00F04716"/>
    <w:rsid w:val="00F068CA"/>
    <w:rsid w:val="00F17A56"/>
    <w:rsid w:val="00F21922"/>
    <w:rsid w:val="00F228B0"/>
    <w:rsid w:val="00F23EBB"/>
    <w:rsid w:val="00F3180D"/>
    <w:rsid w:val="00F52226"/>
    <w:rsid w:val="00F5225F"/>
    <w:rsid w:val="00F57DDC"/>
    <w:rsid w:val="00F61D17"/>
    <w:rsid w:val="00F67C45"/>
    <w:rsid w:val="00F77697"/>
    <w:rsid w:val="00F866FD"/>
    <w:rsid w:val="00F873CA"/>
    <w:rsid w:val="00F92414"/>
    <w:rsid w:val="00F95EFE"/>
    <w:rsid w:val="00FA05B8"/>
    <w:rsid w:val="00FA32A8"/>
    <w:rsid w:val="00FD0A0B"/>
    <w:rsid w:val="00FD122C"/>
    <w:rsid w:val="00FDDECA"/>
    <w:rsid w:val="00FE09E9"/>
    <w:rsid w:val="00FE1F50"/>
    <w:rsid w:val="00FF33EA"/>
    <w:rsid w:val="0199211F"/>
    <w:rsid w:val="01A22B05"/>
    <w:rsid w:val="0215BFA9"/>
    <w:rsid w:val="02C75978"/>
    <w:rsid w:val="03CD35A5"/>
    <w:rsid w:val="044C6C01"/>
    <w:rsid w:val="04741711"/>
    <w:rsid w:val="04A5C689"/>
    <w:rsid w:val="04AC86E5"/>
    <w:rsid w:val="04FB35E3"/>
    <w:rsid w:val="05A5344D"/>
    <w:rsid w:val="05AEE314"/>
    <w:rsid w:val="0724649F"/>
    <w:rsid w:val="07FC76B3"/>
    <w:rsid w:val="084F7AD8"/>
    <w:rsid w:val="084FB3E1"/>
    <w:rsid w:val="08991E8A"/>
    <w:rsid w:val="089A7BF4"/>
    <w:rsid w:val="08C6AA8C"/>
    <w:rsid w:val="0A1B6B37"/>
    <w:rsid w:val="0A429CD9"/>
    <w:rsid w:val="0AA5F60A"/>
    <w:rsid w:val="0AC00829"/>
    <w:rsid w:val="0B41AE97"/>
    <w:rsid w:val="0B47E119"/>
    <w:rsid w:val="0B877CD0"/>
    <w:rsid w:val="0BC25355"/>
    <w:rsid w:val="0BC9B62A"/>
    <w:rsid w:val="0C200080"/>
    <w:rsid w:val="0C2946C0"/>
    <w:rsid w:val="0C2BCFCD"/>
    <w:rsid w:val="0E825D3D"/>
    <w:rsid w:val="0E997315"/>
    <w:rsid w:val="0EBBA1F5"/>
    <w:rsid w:val="0FF49E18"/>
    <w:rsid w:val="10424206"/>
    <w:rsid w:val="10439378"/>
    <w:rsid w:val="1048EF3E"/>
    <w:rsid w:val="10490ABF"/>
    <w:rsid w:val="1143E212"/>
    <w:rsid w:val="11BCAF98"/>
    <w:rsid w:val="11D5DF5C"/>
    <w:rsid w:val="126B520D"/>
    <w:rsid w:val="12E1914D"/>
    <w:rsid w:val="139D2D06"/>
    <w:rsid w:val="13DAC8BF"/>
    <w:rsid w:val="145454BF"/>
    <w:rsid w:val="145ACFE6"/>
    <w:rsid w:val="15551D20"/>
    <w:rsid w:val="15948658"/>
    <w:rsid w:val="1596D2AF"/>
    <w:rsid w:val="16BC425F"/>
    <w:rsid w:val="16BEFA6B"/>
    <w:rsid w:val="175E60AE"/>
    <w:rsid w:val="17633E65"/>
    <w:rsid w:val="176F7D40"/>
    <w:rsid w:val="18224DC2"/>
    <w:rsid w:val="186A27A8"/>
    <w:rsid w:val="190AB936"/>
    <w:rsid w:val="193D4DF0"/>
    <w:rsid w:val="19C6F2E5"/>
    <w:rsid w:val="1A050A99"/>
    <w:rsid w:val="1A45FE0D"/>
    <w:rsid w:val="1BBB8462"/>
    <w:rsid w:val="1BBBED82"/>
    <w:rsid w:val="1BBF55A1"/>
    <w:rsid w:val="1C659443"/>
    <w:rsid w:val="1DAD5E18"/>
    <w:rsid w:val="1DB3C9D7"/>
    <w:rsid w:val="1DE4B333"/>
    <w:rsid w:val="1E09DA10"/>
    <w:rsid w:val="1E2E4F81"/>
    <w:rsid w:val="1E6949DE"/>
    <w:rsid w:val="1ED82EB6"/>
    <w:rsid w:val="205AFC21"/>
    <w:rsid w:val="215E0AD7"/>
    <w:rsid w:val="222DE9C9"/>
    <w:rsid w:val="228140D0"/>
    <w:rsid w:val="233BF445"/>
    <w:rsid w:val="235D1FEE"/>
    <w:rsid w:val="235E0D03"/>
    <w:rsid w:val="239F403F"/>
    <w:rsid w:val="23A43382"/>
    <w:rsid w:val="23E3B9A1"/>
    <w:rsid w:val="24034048"/>
    <w:rsid w:val="25546F1C"/>
    <w:rsid w:val="25C84FCA"/>
    <w:rsid w:val="25E12FD8"/>
    <w:rsid w:val="26593641"/>
    <w:rsid w:val="267514D3"/>
    <w:rsid w:val="27289D1A"/>
    <w:rsid w:val="274732D1"/>
    <w:rsid w:val="284C64FD"/>
    <w:rsid w:val="286D14A6"/>
    <w:rsid w:val="2873CF76"/>
    <w:rsid w:val="291B2A73"/>
    <w:rsid w:val="293A64C3"/>
    <w:rsid w:val="29D40610"/>
    <w:rsid w:val="2A373474"/>
    <w:rsid w:val="2ACC0E97"/>
    <w:rsid w:val="2AD5686F"/>
    <w:rsid w:val="2AEB062C"/>
    <w:rsid w:val="2BB44BB7"/>
    <w:rsid w:val="2C204E1D"/>
    <w:rsid w:val="2D1A861B"/>
    <w:rsid w:val="2D447324"/>
    <w:rsid w:val="2D7E821B"/>
    <w:rsid w:val="2DE293A4"/>
    <w:rsid w:val="2E178294"/>
    <w:rsid w:val="2EAF9BF4"/>
    <w:rsid w:val="2F1502DA"/>
    <w:rsid w:val="2FA105AF"/>
    <w:rsid w:val="3022E59D"/>
    <w:rsid w:val="3025571F"/>
    <w:rsid w:val="306B02B2"/>
    <w:rsid w:val="30C9DCD7"/>
    <w:rsid w:val="31834F1E"/>
    <w:rsid w:val="325D8A94"/>
    <w:rsid w:val="32970F38"/>
    <w:rsid w:val="32CE3E0F"/>
    <w:rsid w:val="33E4A058"/>
    <w:rsid w:val="34F258AB"/>
    <w:rsid w:val="350F585E"/>
    <w:rsid w:val="3533E464"/>
    <w:rsid w:val="355087F5"/>
    <w:rsid w:val="355AB7F1"/>
    <w:rsid w:val="35735D06"/>
    <w:rsid w:val="35CFFC1C"/>
    <w:rsid w:val="3642A758"/>
    <w:rsid w:val="3644242C"/>
    <w:rsid w:val="36A65329"/>
    <w:rsid w:val="36CEF796"/>
    <w:rsid w:val="36FA78B3"/>
    <w:rsid w:val="3701515C"/>
    <w:rsid w:val="396B8A26"/>
    <w:rsid w:val="3A4ECBC7"/>
    <w:rsid w:val="3A6E2D2D"/>
    <w:rsid w:val="3AEE40CD"/>
    <w:rsid w:val="3B58D78E"/>
    <w:rsid w:val="3B5FCAA5"/>
    <w:rsid w:val="3B7EE557"/>
    <w:rsid w:val="3BC347B0"/>
    <w:rsid w:val="3C51D10F"/>
    <w:rsid w:val="3D74DA82"/>
    <w:rsid w:val="3DB7AC61"/>
    <w:rsid w:val="3E924173"/>
    <w:rsid w:val="3F5EF252"/>
    <w:rsid w:val="40274A09"/>
    <w:rsid w:val="406F8D9C"/>
    <w:rsid w:val="40BD64AF"/>
    <w:rsid w:val="414FECE5"/>
    <w:rsid w:val="418FE318"/>
    <w:rsid w:val="41FF4608"/>
    <w:rsid w:val="42096A15"/>
    <w:rsid w:val="42B3402F"/>
    <w:rsid w:val="42BF4602"/>
    <w:rsid w:val="42E48A95"/>
    <w:rsid w:val="441F5061"/>
    <w:rsid w:val="4489F13E"/>
    <w:rsid w:val="44D8015A"/>
    <w:rsid w:val="44DBC5CC"/>
    <w:rsid w:val="4557EF26"/>
    <w:rsid w:val="45C69819"/>
    <w:rsid w:val="460587F1"/>
    <w:rsid w:val="47E26A7D"/>
    <w:rsid w:val="484D3F51"/>
    <w:rsid w:val="48671D16"/>
    <w:rsid w:val="4A8FE039"/>
    <w:rsid w:val="4AC9E4A3"/>
    <w:rsid w:val="4AF48A65"/>
    <w:rsid w:val="4BD7A6E9"/>
    <w:rsid w:val="4BE4D347"/>
    <w:rsid w:val="4C2E2F93"/>
    <w:rsid w:val="4D04921E"/>
    <w:rsid w:val="4D151413"/>
    <w:rsid w:val="4D30EE0F"/>
    <w:rsid w:val="4D56F73F"/>
    <w:rsid w:val="4DB23205"/>
    <w:rsid w:val="4E79B773"/>
    <w:rsid w:val="4F2689C4"/>
    <w:rsid w:val="4F6282CD"/>
    <w:rsid w:val="508D1E61"/>
    <w:rsid w:val="50D62A6E"/>
    <w:rsid w:val="510E6D73"/>
    <w:rsid w:val="524E5A4A"/>
    <w:rsid w:val="527BA6A1"/>
    <w:rsid w:val="5281CC9C"/>
    <w:rsid w:val="52A2B0A9"/>
    <w:rsid w:val="5403F105"/>
    <w:rsid w:val="552F15BD"/>
    <w:rsid w:val="56252F19"/>
    <w:rsid w:val="56A1681A"/>
    <w:rsid w:val="57224B8C"/>
    <w:rsid w:val="57496B76"/>
    <w:rsid w:val="578A0344"/>
    <w:rsid w:val="58346ACB"/>
    <w:rsid w:val="5845CC34"/>
    <w:rsid w:val="5870EFCF"/>
    <w:rsid w:val="588E68EE"/>
    <w:rsid w:val="58D66E0C"/>
    <w:rsid w:val="593FE0BD"/>
    <w:rsid w:val="598762EC"/>
    <w:rsid w:val="5A122D27"/>
    <w:rsid w:val="5B62E496"/>
    <w:rsid w:val="5B82C3D5"/>
    <w:rsid w:val="5C8753F2"/>
    <w:rsid w:val="5EE72F58"/>
    <w:rsid w:val="60C39BD2"/>
    <w:rsid w:val="625A2800"/>
    <w:rsid w:val="62951CE6"/>
    <w:rsid w:val="62A41E5F"/>
    <w:rsid w:val="6304C600"/>
    <w:rsid w:val="640AB12B"/>
    <w:rsid w:val="64350D53"/>
    <w:rsid w:val="6474F17A"/>
    <w:rsid w:val="65476A32"/>
    <w:rsid w:val="654CC606"/>
    <w:rsid w:val="65DA259F"/>
    <w:rsid w:val="66489C4B"/>
    <w:rsid w:val="66C4503D"/>
    <w:rsid w:val="66D139BB"/>
    <w:rsid w:val="6745D7B5"/>
    <w:rsid w:val="678A3234"/>
    <w:rsid w:val="67CABDE9"/>
    <w:rsid w:val="67CCD916"/>
    <w:rsid w:val="67FF2877"/>
    <w:rsid w:val="69285E62"/>
    <w:rsid w:val="693ED9F0"/>
    <w:rsid w:val="69D9834C"/>
    <w:rsid w:val="6B633071"/>
    <w:rsid w:val="6CBF814B"/>
    <w:rsid w:val="6D075A1B"/>
    <w:rsid w:val="6E20D42A"/>
    <w:rsid w:val="6E386C25"/>
    <w:rsid w:val="6FA51C3B"/>
    <w:rsid w:val="6FA74A90"/>
    <w:rsid w:val="6FD991E1"/>
    <w:rsid w:val="6FD9B67D"/>
    <w:rsid w:val="7020089A"/>
    <w:rsid w:val="70939A99"/>
    <w:rsid w:val="7105EB1B"/>
    <w:rsid w:val="711D7D22"/>
    <w:rsid w:val="71854068"/>
    <w:rsid w:val="71A7FC60"/>
    <w:rsid w:val="71D0C09E"/>
    <w:rsid w:val="728EEBD5"/>
    <w:rsid w:val="72BA4D22"/>
    <w:rsid w:val="7315FBB0"/>
    <w:rsid w:val="731B88A6"/>
    <w:rsid w:val="73652681"/>
    <w:rsid w:val="741C5B0F"/>
    <w:rsid w:val="74251423"/>
    <w:rsid w:val="748CC6AA"/>
    <w:rsid w:val="75C8C855"/>
    <w:rsid w:val="762DF74C"/>
    <w:rsid w:val="764BF43B"/>
    <w:rsid w:val="76F444EB"/>
    <w:rsid w:val="76FCE196"/>
    <w:rsid w:val="77500286"/>
    <w:rsid w:val="77BAE724"/>
    <w:rsid w:val="78D790E9"/>
    <w:rsid w:val="78E1AB3E"/>
    <w:rsid w:val="790FE43E"/>
    <w:rsid w:val="7985D469"/>
    <w:rsid w:val="7A776481"/>
    <w:rsid w:val="7B3CCADB"/>
    <w:rsid w:val="7BF69F1F"/>
    <w:rsid w:val="7BFAD01F"/>
    <w:rsid w:val="7CC6624B"/>
    <w:rsid w:val="7CD5608B"/>
    <w:rsid w:val="7D45C9C6"/>
    <w:rsid w:val="7D5AE904"/>
    <w:rsid w:val="7DB0FED1"/>
    <w:rsid w:val="7DCD784A"/>
    <w:rsid w:val="7E0F0BF0"/>
    <w:rsid w:val="7E41050D"/>
    <w:rsid w:val="7F0F20EF"/>
    <w:rsid w:val="7F7D8F19"/>
    <w:rsid w:val="7FB41E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426FB3"/>
  <w15:chartTrackingRefBased/>
  <w15:docId w15:val="{D9ADD215-94A0-4C28-A0B6-E35EBDBA7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CR"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A43B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3B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3B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A43B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A43B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A43B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A43B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A43B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A43B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A43B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A43B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A43BE"/>
    <w:rPr>
      <w:rFonts w:eastAsiaTheme="majorEastAsia" w:cstheme="majorBidi"/>
      <w:color w:val="272727" w:themeColor="text1" w:themeTint="D8"/>
    </w:rPr>
  </w:style>
  <w:style w:type="paragraph" w:styleId="Title">
    <w:name w:val="Title"/>
    <w:basedOn w:val="Normal"/>
    <w:next w:val="Normal"/>
    <w:link w:val="TitleChar"/>
    <w:uiPriority w:val="10"/>
    <w:qFormat/>
    <w:rsid w:val="007A43B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A43B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A43B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A4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3BE"/>
    <w:pPr>
      <w:spacing w:before="160"/>
      <w:jc w:val="center"/>
    </w:pPr>
    <w:rPr>
      <w:i/>
      <w:iCs/>
      <w:color w:val="404040" w:themeColor="text1" w:themeTint="BF"/>
    </w:rPr>
  </w:style>
  <w:style w:type="character" w:styleId="QuoteChar" w:customStyle="1">
    <w:name w:val="Quote Char"/>
    <w:basedOn w:val="DefaultParagraphFont"/>
    <w:link w:val="Quote"/>
    <w:uiPriority w:val="29"/>
    <w:rsid w:val="007A43BE"/>
    <w:rPr>
      <w:i/>
      <w:iCs/>
      <w:color w:val="404040" w:themeColor="text1" w:themeTint="BF"/>
    </w:rPr>
  </w:style>
  <w:style w:type="paragraph" w:styleId="ListParagraph">
    <w:name w:val="List Paragraph"/>
    <w:basedOn w:val="Normal"/>
    <w:uiPriority w:val="34"/>
    <w:qFormat/>
    <w:rsid w:val="007A43BE"/>
    <w:pPr>
      <w:ind w:left="720"/>
      <w:contextualSpacing/>
    </w:pPr>
  </w:style>
  <w:style w:type="character" w:styleId="IntenseEmphasis">
    <w:name w:val="Intense Emphasis"/>
    <w:basedOn w:val="DefaultParagraphFont"/>
    <w:uiPriority w:val="21"/>
    <w:qFormat/>
    <w:rsid w:val="007A43BE"/>
    <w:rPr>
      <w:i/>
      <w:iCs/>
      <w:color w:val="0F4761" w:themeColor="accent1" w:themeShade="BF"/>
    </w:rPr>
  </w:style>
  <w:style w:type="paragraph" w:styleId="IntenseQuote">
    <w:name w:val="Intense Quote"/>
    <w:basedOn w:val="Normal"/>
    <w:next w:val="Normal"/>
    <w:link w:val="IntenseQuoteChar"/>
    <w:uiPriority w:val="30"/>
    <w:qFormat/>
    <w:rsid w:val="007A43B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A43BE"/>
    <w:rPr>
      <w:i/>
      <w:iCs/>
      <w:color w:val="0F4761" w:themeColor="accent1" w:themeShade="BF"/>
    </w:rPr>
  </w:style>
  <w:style w:type="character" w:styleId="IntenseReference">
    <w:name w:val="Intense Reference"/>
    <w:basedOn w:val="DefaultParagraphFont"/>
    <w:uiPriority w:val="32"/>
    <w:qFormat/>
    <w:rsid w:val="007A43BE"/>
    <w:rPr>
      <w:b/>
      <w:bCs/>
      <w:smallCaps/>
      <w:color w:val="0F4761" w:themeColor="accent1" w:themeShade="BF"/>
      <w:spacing w:val="5"/>
    </w:rPr>
  </w:style>
  <w:style w:type="character" w:styleId="Hyperlink">
    <w:uiPriority w:val="99"/>
    <w:name w:val="Hyperlink"/>
    <w:basedOn w:val="DefaultParagraphFont"/>
    <w:unhideWhenUsed/>
    <w:rsid w:val="145454B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2ba2796e64124750"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KESLY MARIA CONTRERAS SANDOVAL</dc:creator>
  <keywords/>
  <dc:description/>
  <lastModifiedBy>Usuario invitado</lastModifiedBy>
  <revision>168</revision>
  <dcterms:created xsi:type="dcterms:W3CDTF">2025-04-17T01:39:00.0000000Z</dcterms:created>
  <dcterms:modified xsi:type="dcterms:W3CDTF">2025-04-17T21:46:17.4970808Z</dcterms:modified>
</coreProperties>
</file>