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一升の出会い DB設計書</w:t>
      </w:r>
    </w:p>
    <w:p>
      <w:pPr>
        <w:widowControl/>
      </w:pPr>
      <w:r>
        <w:t>作成日：2026年10月3日</w:t>
      </w:r>
    </w:p>
    <w:p>
      <w:pPr>
        <w:pStyle w:val="Heading1"/>
        <w:widowControl/>
      </w:pPr>
      <w:r>
        <w:t>1 対象と前提</w:t>
      </w:r>
    </w:p>
    <w:p>
      <w:pPr>
        <w:widowControl/>
      </w:pPr>
      <w:r>
        <w:t>本書は NewBooze（日本酒紹介・好み診断アプリ）のDB設計を、既存の作成SQLと実装に基づいて整理したものです。定義の基準は data/create_issho_no_deai.sql です。実稼働DBへの接続・定義照合は行っていません。</w:t>
      </w:r>
    </w:p>
    <w:p>
      <w:pPr>
        <w:pStyle w:val="ListBullet"/>
        <w:widowControl/>
      </w:pPr>
      <w:r>
        <w:t>DB：MySQL互換（MySQL / MariaDB）。この設計書では特定のサーバーバージョンを仮定しません。</w:t>
      </w:r>
    </w:p>
    <w:p>
      <w:pPr>
        <w:pStyle w:val="ListBullet"/>
        <w:widowControl/>
      </w:pPr>
      <w:r>
        <w:t>新規作成SQLのDB名：issho_no_deai。アプリの既定接続先：newbooze（ローカル設定で変更可能）。</w:t>
      </w:r>
    </w:p>
    <w:p>
      <w:pPr>
        <w:pStyle w:val="ListBullet"/>
        <w:widowControl/>
      </w:pPr>
      <w:r>
        <w:t>ストレージエンジン：InnoDB。文字コード：utf8mb4。照合順序：utf8mb4_unicode_ci。</w:t>
      </w:r>
    </w:p>
    <w:p>
      <w:pPr>
        <w:pStyle w:val="ListBullet"/>
        <w:widowControl/>
      </w:pPr>
      <w:r>
        <w:t>時刻：新規作成SQLのセッションは日本時間（+09:00）。接続時にも時刻設定を統一します。</w:t>
      </w:r>
    </w:p>
    <w:p>
      <w:pPr>
        <w:pStyle w:val="ListBullet"/>
        <w:widowControl/>
      </w:pPr>
      <w:r>
        <w:t>全18テーブル。単独の id は BIGINT UNSIGNED・自動採番。中間テーブルは複合主キーを使用します。</w:t>
      </w:r>
    </w:p>
    <w:p>
      <w:pPr>
        <w:pStyle w:val="ListBullet"/>
        <w:widowControl/>
      </w:pPr>
      <w:r>
        <w:t>既存DBを変更するための資料ではなく、新規作成SQLの構造を説明する設計書です。</w:t>
      </w:r>
    </w:p>
    <w:p>
      <w:pPr>
        <w:pStyle w:val="Heading1"/>
        <w:widowControl/>
      </w:pPr>
      <w:r>
        <w:t>2 テーブル一覧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6350"/>
      </w:tblGrid>
      <w:tr>
        <w:trPr>
          <w:cantSplit/>
          <w:tblHeader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テーブル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役割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breweries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酒蔵マスタ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sake_types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酒種マスタ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diagnosis_questions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diagnosis_choices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diagnosis_sessions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飲酒投稿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user_profile_images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diagnosis_answers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drink_post_likes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drink_post_reports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favorites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sake_tags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user_preferences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sake_reviews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日本酒の評価・レビューと公開設定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t>3 ER図</w:t>
      </w:r>
    </w:p>
    <w:p>
      <w:pPr>
        <w:widowControl/>
      </w:pPr>
      <w:r>
        <w:t>各図は親テーブルと子テーブルの関係を示します。1は必須の1件、0..1は任意の1件、0..Nは0件以上です。線の下の項目は子テーブルの外部キーです。</w:t>
      </w:r>
    </w:p>
    <w:p>
      <w:pPr>
        <w:keepNext/>
        <w:widowControl/>
      </w:pPr>
      <w:r>
        <w:t>リレーション図 1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886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88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</w:pPr>
      <w:r>
        <w:t>リレーション図 2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886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886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</w:pPr>
      <w:r>
        <w:t>リレーション図 3</w:t>
      </w:r>
    </w:p>
    <w:p>
      <w:pPr>
        <w:widowControl/>
      </w:pPr>
      <w:r>
        <w:drawing>
          <wp:inline xmlns:a="http://schemas.openxmlformats.org/drawingml/2006/main" xmlns:pic="http://schemas.openxmlformats.org/drawingml/2006/picture">
            <wp:extent cx="6372000" cy="3419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s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419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widowControl/>
      </w:pPr>
      <w:r>
        <w:t>4 テーブル定義</w:t>
      </w:r>
    </w:p>
    <w:p>
      <w:pPr>
        <w:widowControl/>
      </w:pPr>
      <w:r>
        <w:t>「必須」は NOT NULL を示します。PK＝主キー、FK＝外部キー。BOOLEAN は真偽値です。デフォルトなしの必須項目は登録時に値を指定します。</w:t>
      </w:r>
    </w:p>
    <w:p>
      <w:pPr>
        <w:pStyle w:val="Heading2"/>
        <w:widowControl/>
      </w:pPr>
      <w:r>
        <w:t>4.1 users ユーザー情報と認証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password_hash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temporary_password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TINYINT(1)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uk_users_email (email)</w:t>
      </w:r>
    </w:p>
    <w:p>
      <w:pPr>
        <w:pStyle w:val="Heading2"/>
        <w:widowControl/>
      </w:pPr>
      <w:r>
        <w:t>4.2 breweries 酒蔵マスタ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prefecture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uk_breweries_name (name)</w:t>
      </w:r>
    </w:p>
    <w:p>
      <w:pPr>
        <w:pStyle w:val="Heading2"/>
        <w:widowControl/>
      </w:pPr>
      <w:r>
        <w:t>4.3 sake_types 酒種マスタ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uk_sake_types_name (name)</w:t>
      </w:r>
    </w:p>
    <w:p>
      <w:pPr>
        <w:pStyle w:val="Heading2"/>
        <w:widowControl/>
      </w:pPr>
      <w:r>
        <w:t>4.4 tags 味わい・香りのタグマスタ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category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VARCHAR(30)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uk_tags_name (name)</w:t>
      </w:r>
    </w:p>
    <w:p>
      <w:pPr>
        <w:pStyle w:val="Heading2"/>
        <w:widowControl/>
      </w:pPr>
      <w:r>
        <w:t>4.5 diagnosis_questions 好み診断の設問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question_text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sort_order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uk_diagnosis_questions_text (question_text)</w:t>
      </w:r>
    </w:p>
    <w:p>
      <w:pPr>
        <w:pStyle w:val="ListBullet"/>
        <w:widowControl/>
      </w:pPr>
      <w:r>
        <w:t>UNIQUE KEY uk_diagnosis_questions_sort (sort_order)</w:t>
      </w:r>
    </w:p>
    <w:p>
      <w:pPr>
        <w:pStyle w:val="Heading2"/>
        <w:widowControl/>
      </w:pPr>
      <w:r>
        <w:t>4.6 sake 日本酒カタログ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brewery_id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sake_type_id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abv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DECIMAL(4,1)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price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description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TEXT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image_url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uk_sake_name (name)</w:t>
      </w:r>
    </w:p>
    <w:p>
      <w:pPr>
        <w:pStyle w:val="ListBullet"/>
        <w:widowControl/>
      </w:pPr>
      <w:r>
        <w:t>KEY idx_sake_brewery (brewery_id)</w:t>
      </w:r>
    </w:p>
    <w:p>
      <w:pPr>
        <w:pStyle w:val="ListBullet"/>
        <w:widowControl/>
      </w:pPr>
      <w:r>
        <w:t>KEY idx_sake_type (sake_type_id)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breweries.id（brewery_id）：参照カラムをNULLに変更。</w:t>
      </w:r>
    </w:p>
    <w:p>
      <w:pPr>
        <w:pStyle w:val="ListBullet"/>
        <w:widowControl/>
      </w:pPr>
      <w:r>
        <w:t>sake_types.id（sake_type_id）：参照中は親レコードの削除を拒否。</w:t>
      </w:r>
    </w:p>
    <w:p>
      <w:pPr>
        <w:pStyle w:val="Heading2"/>
        <w:widowControl/>
      </w:pPr>
      <w:r>
        <w:t>4.7 diagnosis_choices 設問ごとの選択肢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choice_text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VARCHAR(255)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uk_diagnosis_choice (question_id, choice_text)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diagnosis_questions.id（question_id）：子レコードも削除。</w:t>
      </w:r>
    </w:p>
    <w:p>
      <w:pPr>
        <w:pStyle w:val="Heading2"/>
        <w:widowControl/>
      </w:pPr>
      <w:r>
        <w:t>4.8 diagnosis_sessions ユーザーの診断実施履歴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taken_at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idx_diagnosis_sessions_user (user_id)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4.9 drink_posts 飲酒投稿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sake_name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VARCHAR(100)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comment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NULL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idx_drink_posts_user (user_id)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4.10 user_profile_images ユーザーのプロフィール画像と表示位置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image_data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MEDIUMBLOB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content_type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updated_at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 / 更新時に現在時刻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position_x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position_y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zoom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Heading2"/>
        <w:widowControl/>
      </w:pPr>
      <w:r>
        <w:t>4.11 choice_tags 選択肢とタグの対応・加点重み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weight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idx_choice_tags_tag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diagnosis_choices.id（choice_id）：子レコードも削除。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4.12 diagnosis_answers 診断ごとの回答履歴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session_id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question_id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choice_id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diagnosis_choices.id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uk_diagnosis_answer_session_question (session_id, question_id)</w:t>
      </w:r>
    </w:p>
    <w:p>
      <w:pPr>
        <w:pStyle w:val="ListBullet"/>
        <w:widowControl/>
      </w:pPr>
      <w:r>
        <w:t>KEY idx_diagnosis_answers_question (question_id)</w:t>
      </w:r>
    </w:p>
    <w:p>
      <w:pPr>
        <w:pStyle w:val="ListBullet"/>
        <w:widowControl/>
      </w:pPr>
      <w:r>
        <w:t>KEY idx_diagnosis_answers_choice (choice_id)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diagnosis_sessions.id（session_id）：子レコードも削除。</w:t>
      </w:r>
    </w:p>
    <w:p>
      <w:pPr>
        <w:pStyle w:val="ListBullet"/>
        <w:widowControl/>
      </w:pPr>
      <w:r>
        <w:t>diagnosis_questions.id（question_id）：参照中は親レコードの削除を拒否。</w:t>
      </w:r>
    </w:p>
    <w:p>
      <w:pPr>
        <w:pStyle w:val="ListBullet"/>
        <w:widowControl/>
      </w:pPr>
      <w:r>
        <w:t>diagnosis_choices.id（choice_id）：参照中は親レコードの削除を拒否。</w:t>
      </w:r>
    </w:p>
    <w:p>
      <w:pPr>
        <w:pStyle w:val="Heading2"/>
        <w:widowControl/>
      </w:pPr>
      <w:r>
        <w:t>4.13 drink_post_likes 投稿へのいいね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post_id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idx_drink_post_likes_post (post_id)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drink_posts.id（post_id）：子レコードも削除。</w:t>
      </w:r>
    </w:p>
    <w:p>
      <w:pPr>
        <w:pStyle w:val="Heading2"/>
        <w:widowControl/>
      </w:pPr>
      <w:r>
        <w:t>4.14 drink_post_reports 投稿への通報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自動採番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reporter_id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post_id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reason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VARCHAR(30)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UNIQUE KEY uk_drink_post_reporter (reporter_id, post_id)</w:t>
      </w:r>
    </w:p>
    <w:p>
      <w:pPr>
        <w:pStyle w:val="ListBullet"/>
        <w:widowControl/>
      </w:pPr>
      <w:r>
        <w:t>KEY idx_drink_post_reports_post (post_id)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users.id（reporter_id）：子レコードも削除。</w:t>
      </w:r>
    </w:p>
    <w:p>
      <w:pPr>
        <w:pStyle w:val="ListBullet"/>
        <w:widowControl/>
      </w:pPr>
      <w:r>
        <w:t>drink_posts.id（post_id）：子レコードも削除。</w:t>
      </w:r>
    </w:p>
    <w:p>
      <w:pPr>
        <w:pStyle w:val="Heading2"/>
        <w:widowControl/>
      </w:pPr>
      <w:r>
        <w:t>4.15 favorites 日本酒のお気に入り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idx_favorites_sake (sake_id)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Heading2"/>
        <w:widowControl/>
      </w:pPr>
      <w:r>
        <w:t>4.16 sake_tags 日本酒とタグの対応・特徴スコア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idx_sake_tags_tag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4.17 user_preferences ユーザーのタグ別嗜好スコア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tag_id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INT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idx_user_preferences_tag (tag_id)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tags.id（tag_id）：子レコードも削除。</w:t>
      </w:r>
    </w:p>
    <w:p>
      <w:pPr>
        <w:pStyle w:val="Heading2"/>
        <w:widowControl/>
      </w:pPr>
      <w:r>
        <w:t>4.18 sake_reviews 日本酒の評価・レビューと公開設定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814"/>
        <w:gridCol w:w="567"/>
        <w:gridCol w:w="2494"/>
        <w:gridCol w:w="2835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カラム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型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必須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初期値・自動設定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キー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user_id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sake_id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BIGINT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BOOLEAN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FALSE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rating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TINYINT UNSIGNED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comment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VARCHAR(500)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空文字列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updated_at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TIMESTAMP</w:t>
            </w:r>
          </w:p>
        </w:tc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b w:val="0"/>
                <w:sz w:val="17"/>
              </w:rPr>
              <w:t>○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CURRENT_TIMESTAMP / 更新時に現在時刻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—</w:t>
            </w:r>
          </w:p>
        </w:tc>
      </w:tr>
    </w:tbl>
    <w:p>
      <w:pPr>
        <w:widowControl/>
        <w:spacing w:after="0"/>
      </w:pPr>
    </w:p>
    <w:p>
      <w:pPr>
        <w:keepNext/>
        <w:widowControl/>
      </w:pPr>
      <w:r>
        <w:t>一意制約・索引・値制約：</w:t>
      </w:r>
    </w:p>
    <w:p>
      <w:pPr>
        <w:pStyle w:val="ListBullet"/>
        <w:widowControl/>
      </w:pPr>
      <w:r>
        <w:t>KEY idx_reviews_public (sake_id, published, updated_at, user_id)</w:t>
      </w:r>
    </w:p>
    <w:p>
      <w:pPr>
        <w:pStyle w:val="ListBullet"/>
        <w:widowControl/>
      </w:pPr>
      <w:r>
        <w:t>CONSTRAINT chk_sake_reviews_rating CHECK (rating BETWEEN 1 AND 5)</w:t>
      </w:r>
    </w:p>
    <w:p>
      <w:pPr>
        <w:keepNext/>
        <w:widowControl/>
      </w:pPr>
      <w:r>
        <w:t>親レコード削除時：</w:t>
      </w:r>
    </w:p>
    <w:p>
      <w:pPr>
        <w:pStyle w:val="ListBullet"/>
        <w:widowControl/>
      </w:pPr>
      <w:r>
        <w:t>users.id（user_id）：子レコードも削除。</w:t>
      </w:r>
    </w:p>
    <w:p>
      <w:pPr>
        <w:pStyle w:val="ListBullet"/>
        <w:widowControl/>
      </w:pPr>
      <w:r>
        <w:t>sake.id（sake_id）：子レコードも削除。</w:t>
      </w:r>
    </w:p>
    <w:p>
      <w:pPr>
        <w:pStyle w:val="Heading1"/>
        <w:widowControl/>
      </w:pPr>
      <w:r>
        <w:t>5 機能と保存ルール</w:t>
      </w:r>
    </w:p>
    <w:p>
      <w:pPr>
        <w:pStyle w:val="ListBullet"/>
        <w:widowControl/>
      </w:pPr>
      <w:r>
        <w:t>会員登録：メールアドレスは一意。パスワードは password_hash にハッシュを保存し、仮パスワード状態は temporary_password で管理します。</w:t>
      </w:r>
    </w:p>
    <w:p>
      <w:pPr>
        <w:pStyle w:val="ListBullet"/>
        <w:widowControl/>
      </w:pPr>
      <w:r>
        <w:t>日本酒検索：sake を中心に酒蔵・酒種・タグを参照します。酒蔵は未設定を許容します。</w:t>
      </w:r>
    </w:p>
    <w:p>
      <w:pPr>
        <w:pStyle w:val="ListBullet"/>
        <w:widowControl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  <w:widowControl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  <w:widowControl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  <w:widowControl/>
      </w:pPr>
      <w:r>
        <w:t>お気に入り・いいね：複合主キーで同一ユーザーによる同一対象の重複登録を防止します。</w:t>
      </w:r>
    </w:p>
    <w:p>
      <w:pPr>
        <w:pStyle w:val="ListBullet"/>
        <w:widowControl/>
      </w:pPr>
      <w:r>
        <w:t>通報：同一投稿への同一ユーザーの通報は1件。理由は文字列で保持します。</w:t>
      </w:r>
    </w:p>
    <w:p>
      <w:pPr>
        <w:pStyle w:val="ListBullet"/>
        <w:widowControl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  <w:widowControl/>
      </w:pPr>
      <w:r>
        <w:t>飲酒投稿：商品IDではなく sake_name を保存します。カタログ未登録の日本酒についても投稿でき、商品削除や名称変更の影響を受けません。</w:t>
      </w:r>
    </w:p>
    <w:p>
      <w:pPr>
        <w:pStyle w:val="ListBullet"/>
        <w:widowControl/>
      </w:pPr>
      <w:r>
        <w:t>プロフィール画像：1ユーザーにつき最大1件。画像本体・MIMEタイプ・表示位置・拡大率を保存します。</w:t>
      </w:r>
    </w:p>
    <w:p>
      <w:pPr>
        <w:pStyle w:val="Heading1"/>
        <w:widowControl/>
      </w:pPr>
      <w:r>
        <w:t>6 設計上の注意と改善候補</w:t>
      </w:r>
    </w:p>
    <w:p>
      <w:pPr>
        <w:widowControl/>
      </w:pPr>
      <w:r>
        <w:t>以下は現行定義に含まれない改善案です。適用する場合は別途マイグレーションと実装変更が必要です。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4876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現状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DEE7EF"/>
          </w:tcPr>
          <w:p>
            <w:pPr>
              <w:spacing w:after="40" w:before="40"/>
            </w:pPr>
            <w:r>
              <w:rPr>
                <w:b/>
                <w:sz w:val="17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回答の整合性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設問と選択肢を個別のFKで参照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嗜好の更新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集計に含まれない古いタグのスコアが残る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数値の範囲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評価のみCHECKあり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診断履歴の保持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使用済み設問・選択肢はFKにより削除が制限される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商品の識別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商品名が全体で一意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一覧性能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投稿・診断履歴はユーザーIDの索引のみ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タイムスタンプ</w:t>
            </w:r>
          </w:p>
        </w:tc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DATETIMEとTIMESTAMPが混在</w:t>
            </w:r>
          </w:p>
        </w:tc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b w:val="0"/>
                <w:sz w:val="17"/>
              </w:rPr>
              <w:t>接続タイムゾーンを統一し、必要に応じて保存方式を統一する</w:t>
            </w:r>
          </w:p>
        </w:tc>
      </w:tr>
    </w:tbl>
    <w:p>
      <w:pPr>
        <w:widowControl/>
        <w:spacing w:after="0"/>
      </w:pPr>
    </w:p>
    <w:p>
      <w:pPr>
        <w:pStyle w:val="Heading1"/>
        <w:widowControl/>
      </w:pPr>
      <w:r>
        <w:t>7 作成SQLと運用</w:t>
      </w:r>
    </w:p>
    <w:p>
      <w:pPr>
        <w:widowControl/>
      </w:pPr>
      <w:r>
        <w:t>新規DB作成用SQLは create_issho_no_deai.sql、手順は RESET_DATABASE.md を参照してください。作成SQLには全18テーブルと日本酒10件、診断4問・選択肢12件、酒種・タグの初期データが含まれます。ユーザーや投稿・レビューの初期データはありません。酒蔵マスタは空です。</w:t>
      </w:r>
    </w:p>
    <w:p>
      <w:pPr>
        <w:widowControl/>
      </w:pPr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sectPr w:rsidR="00FC693F" w:rsidRPr="0006063C" w:rsidSect="00034616">
      <w:footerReference w:type="default" r:id="rId9"/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Hiragino Sans" w:hAnsi="Hiragino Sans" w:eastAsia="Hiragino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4" w:lineRule="auto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64" w:lineRule="auto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Hiragino Sans" w:hAnsi="Hiragino Sans" w:eastAsia="Hiragino San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Hiragino Sans" w:hAnsi="Hiragino Sans" w:eastAsia="Hiragino Sans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