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6DA" w:rsidRPr="002F5FC1" w:rsidRDefault="00A036DA" w:rsidP="00A036DA">
      <w:pPr>
        <w:autoSpaceDE w:val="0"/>
        <w:autoSpaceDN w:val="0"/>
        <w:adjustRightInd w:val="0"/>
        <w:spacing w:after="0" w:line="240" w:lineRule="auto"/>
        <w:jc w:val="center"/>
        <w:rPr>
          <w:rFonts w:ascii="Arial" w:hAnsi="Arial" w:cs="Arial"/>
          <w:sz w:val="24"/>
          <w:szCs w:val="24"/>
        </w:rPr>
      </w:pPr>
      <w:r w:rsidRPr="002F5FC1">
        <w:rPr>
          <w:rFonts w:ascii="Arial" w:hAnsi="Arial" w:cs="Arial"/>
          <w:bCs/>
          <w:sz w:val="24"/>
          <w:szCs w:val="24"/>
          <w:lang w:val="es-ES"/>
        </w:rPr>
        <w:t>República Bolivariana de Venezuela</w:t>
      </w:r>
    </w:p>
    <w:p w:rsidR="00A036DA" w:rsidRPr="002F5FC1" w:rsidRDefault="00A036DA" w:rsidP="00A036DA">
      <w:pPr>
        <w:autoSpaceDE w:val="0"/>
        <w:autoSpaceDN w:val="0"/>
        <w:adjustRightInd w:val="0"/>
        <w:spacing w:after="0" w:line="240" w:lineRule="auto"/>
        <w:jc w:val="center"/>
        <w:rPr>
          <w:rFonts w:ascii="Arial" w:hAnsi="Arial" w:cs="Arial"/>
          <w:sz w:val="24"/>
          <w:szCs w:val="24"/>
        </w:rPr>
      </w:pPr>
      <w:r w:rsidRPr="002F5FC1">
        <w:rPr>
          <w:rFonts w:ascii="Arial" w:hAnsi="Arial" w:cs="Arial"/>
          <w:bCs/>
          <w:sz w:val="24"/>
          <w:szCs w:val="24"/>
          <w:lang w:val="es-ES"/>
        </w:rPr>
        <w:t>Ministerio del Poder  Popular Para la Educación Superior</w:t>
      </w:r>
    </w:p>
    <w:p w:rsidR="00A036DA" w:rsidRPr="002F5FC1" w:rsidRDefault="00A036DA" w:rsidP="00A036DA">
      <w:pPr>
        <w:autoSpaceDE w:val="0"/>
        <w:autoSpaceDN w:val="0"/>
        <w:adjustRightInd w:val="0"/>
        <w:spacing w:after="0" w:line="240" w:lineRule="auto"/>
        <w:jc w:val="center"/>
        <w:rPr>
          <w:rFonts w:ascii="Arial" w:hAnsi="Arial" w:cs="Arial"/>
          <w:sz w:val="24"/>
          <w:szCs w:val="24"/>
        </w:rPr>
      </w:pPr>
      <w:r w:rsidRPr="002F5FC1">
        <w:rPr>
          <w:rFonts w:ascii="Arial" w:hAnsi="Arial" w:cs="Arial"/>
          <w:bCs/>
          <w:sz w:val="24"/>
          <w:szCs w:val="24"/>
          <w:lang w:val="es-ES"/>
        </w:rPr>
        <w:t>Instituto Universitario de Tecnología</w:t>
      </w:r>
      <w:r w:rsidRPr="002F5FC1">
        <w:rPr>
          <w:rFonts w:ascii="Arial" w:hAnsi="Arial" w:cs="Arial"/>
          <w:sz w:val="24"/>
          <w:szCs w:val="24"/>
          <w:lang w:val="es-ES"/>
        </w:rPr>
        <w:t xml:space="preserve"> </w:t>
      </w:r>
      <w:r w:rsidRPr="002F5FC1">
        <w:rPr>
          <w:rFonts w:ascii="Arial" w:hAnsi="Arial" w:cs="Arial"/>
          <w:bCs/>
          <w:sz w:val="24"/>
          <w:szCs w:val="24"/>
          <w:lang w:val="es-ES"/>
        </w:rPr>
        <w:t>“José Antonio Anzoátegui”</w:t>
      </w:r>
    </w:p>
    <w:p w:rsidR="00A036DA" w:rsidRPr="002F5FC1" w:rsidRDefault="00A036DA" w:rsidP="00A036DA">
      <w:pPr>
        <w:autoSpaceDE w:val="0"/>
        <w:autoSpaceDN w:val="0"/>
        <w:adjustRightInd w:val="0"/>
        <w:spacing w:after="0" w:line="240" w:lineRule="auto"/>
        <w:jc w:val="center"/>
        <w:rPr>
          <w:rFonts w:ascii="Arial" w:hAnsi="Arial" w:cs="Arial"/>
          <w:bCs/>
          <w:sz w:val="24"/>
          <w:szCs w:val="24"/>
          <w:lang w:val="es-ES"/>
        </w:rPr>
      </w:pPr>
      <w:r w:rsidRPr="002F5FC1">
        <w:rPr>
          <w:rFonts w:ascii="Arial" w:hAnsi="Arial" w:cs="Arial"/>
          <w:bCs/>
          <w:sz w:val="24"/>
          <w:szCs w:val="24"/>
          <w:lang w:val="es-ES"/>
        </w:rPr>
        <w:t>Extensión Puerto La Cruz</w:t>
      </w:r>
    </w:p>
    <w:p w:rsidR="00A036DA" w:rsidRDefault="00A036DA" w:rsidP="00A036DA">
      <w:pPr>
        <w:autoSpaceDE w:val="0"/>
        <w:autoSpaceDN w:val="0"/>
        <w:adjustRightInd w:val="0"/>
        <w:spacing w:after="0" w:line="240" w:lineRule="auto"/>
        <w:jc w:val="center"/>
        <w:rPr>
          <w:rFonts w:ascii="Arial" w:hAnsi="Arial" w:cs="Arial"/>
          <w:bCs/>
          <w:lang w:val="es-ES"/>
        </w:rPr>
      </w:pPr>
    </w:p>
    <w:p w:rsidR="00A036DA" w:rsidRDefault="00A036DA" w:rsidP="00A036DA">
      <w:pPr>
        <w:autoSpaceDE w:val="0"/>
        <w:autoSpaceDN w:val="0"/>
        <w:adjustRightInd w:val="0"/>
        <w:spacing w:after="0" w:line="240" w:lineRule="auto"/>
        <w:jc w:val="center"/>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r>
        <w:rPr>
          <w:noProof/>
          <w:lang w:eastAsia="es-VE"/>
        </w:rPr>
        <w:drawing>
          <wp:anchor distT="0" distB="0" distL="114300" distR="114300" simplePos="0" relativeHeight="251659264" behindDoc="1" locked="0" layoutInCell="1" allowOverlap="1">
            <wp:simplePos x="0" y="0"/>
            <wp:positionH relativeFrom="column">
              <wp:posOffset>2348865</wp:posOffset>
            </wp:positionH>
            <wp:positionV relativeFrom="paragraph">
              <wp:posOffset>15240</wp:posOffset>
            </wp:positionV>
            <wp:extent cx="933450" cy="723900"/>
            <wp:effectExtent l="19050" t="0" r="0" b="0"/>
            <wp:wrapThrough wrapText="bothSides">
              <wp:wrapPolygon edited="0">
                <wp:start x="-441" y="0"/>
                <wp:lineTo x="-441" y="21032"/>
                <wp:lineTo x="21600" y="21032"/>
                <wp:lineTo x="21600" y="0"/>
                <wp:lineTo x="-441" y="0"/>
              </wp:wrapPolygon>
            </wp:wrapThrough>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cstate="print">
                      <a:clrChange>
                        <a:clrFrom>
                          <a:srgbClr val="FEFFF9"/>
                        </a:clrFrom>
                        <a:clrTo>
                          <a:srgbClr val="FEFFF9">
                            <a:alpha val="0"/>
                          </a:srgbClr>
                        </a:clrTo>
                      </a:clrChange>
                      <a:grayscl/>
                    </a:blip>
                    <a:srcRect t="15193" r="18871" b="9181"/>
                    <a:stretch>
                      <a:fillRect/>
                    </a:stretch>
                  </pic:blipFill>
                  <pic:spPr bwMode="auto">
                    <a:xfrm>
                      <a:off x="0" y="0"/>
                      <a:ext cx="933450" cy="723900"/>
                    </a:xfrm>
                    <a:prstGeom prst="rect">
                      <a:avLst/>
                    </a:prstGeom>
                    <a:noFill/>
                    <a:ln w="9525">
                      <a:noFill/>
                      <a:miter lim="800000"/>
                      <a:headEnd/>
                      <a:tailEnd/>
                    </a:ln>
                  </pic:spPr>
                </pic:pic>
              </a:graphicData>
            </a:graphic>
          </wp:anchor>
        </w:drawing>
      </w: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Pr="00A036DA" w:rsidRDefault="00A036DA" w:rsidP="00A036DA">
      <w:pPr>
        <w:autoSpaceDE w:val="0"/>
        <w:autoSpaceDN w:val="0"/>
        <w:adjustRightInd w:val="0"/>
        <w:spacing w:after="0" w:line="240" w:lineRule="auto"/>
        <w:jc w:val="center"/>
        <w:rPr>
          <w:rFonts w:ascii="Arial" w:hAnsi="Arial" w:cs="Arial"/>
          <w:sz w:val="50"/>
          <w:szCs w:val="50"/>
        </w:rPr>
      </w:pPr>
    </w:p>
    <w:p w:rsidR="00A036DA" w:rsidRPr="00A036DA" w:rsidRDefault="00A036DA" w:rsidP="00A036DA">
      <w:pPr>
        <w:autoSpaceDE w:val="0"/>
        <w:autoSpaceDN w:val="0"/>
        <w:adjustRightInd w:val="0"/>
        <w:spacing w:after="0" w:line="240" w:lineRule="auto"/>
        <w:rPr>
          <w:rFonts w:ascii="Arial" w:hAnsi="Arial" w:cs="Arial"/>
          <w:sz w:val="50"/>
          <w:szCs w:val="50"/>
        </w:rPr>
      </w:pPr>
    </w:p>
    <w:p w:rsidR="00A036DA" w:rsidRPr="00A036DA" w:rsidRDefault="00A036DA" w:rsidP="00A036DA">
      <w:pPr>
        <w:autoSpaceDE w:val="0"/>
        <w:autoSpaceDN w:val="0"/>
        <w:adjustRightInd w:val="0"/>
        <w:spacing w:after="0" w:line="240" w:lineRule="auto"/>
        <w:jc w:val="center"/>
        <w:rPr>
          <w:rFonts w:ascii="Arial" w:hAnsi="Arial" w:cs="Arial"/>
          <w:sz w:val="50"/>
          <w:szCs w:val="50"/>
        </w:rPr>
      </w:pPr>
      <w:r w:rsidRPr="00A036DA">
        <w:rPr>
          <w:rFonts w:ascii="Arial" w:hAnsi="Arial" w:cs="Arial"/>
          <w:sz w:val="50"/>
          <w:szCs w:val="50"/>
        </w:rPr>
        <w:t>Academias de software libre en el marco de una política institucional de desarrollo regional de las tecnologías de información.</w:t>
      </w: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Default="00A036DA" w:rsidP="00A036DA">
      <w:pPr>
        <w:autoSpaceDE w:val="0"/>
        <w:autoSpaceDN w:val="0"/>
        <w:adjustRightInd w:val="0"/>
        <w:spacing w:after="0" w:line="240" w:lineRule="auto"/>
        <w:rPr>
          <w:rFonts w:ascii="Arial" w:hAnsi="Arial" w:cs="Arial"/>
        </w:rPr>
      </w:pPr>
    </w:p>
    <w:p w:rsidR="00A036DA" w:rsidRPr="000266CE" w:rsidRDefault="00A036DA" w:rsidP="00A036DA">
      <w:pPr>
        <w:autoSpaceDE w:val="0"/>
        <w:autoSpaceDN w:val="0"/>
        <w:adjustRightInd w:val="0"/>
        <w:spacing w:after="0" w:line="240" w:lineRule="auto"/>
        <w:rPr>
          <w:rFonts w:ascii="Arial" w:hAnsi="Arial" w:cs="Arial"/>
          <w:b/>
        </w:rPr>
      </w:pPr>
    </w:p>
    <w:p w:rsidR="00A036DA" w:rsidRPr="000266CE" w:rsidRDefault="00A036DA" w:rsidP="00A036DA">
      <w:pPr>
        <w:autoSpaceDE w:val="0"/>
        <w:autoSpaceDN w:val="0"/>
        <w:adjustRightInd w:val="0"/>
        <w:spacing w:after="0" w:line="240" w:lineRule="auto"/>
        <w:rPr>
          <w:rFonts w:ascii="Arial" w:hAnsi="Arial" w:cs="Arial"/>
          <w:b/>
        </w:rPr>
      </w:pPr>
    </w:p>
    <w:p w:rsidR="00A036DA" w:rsidRDefault="00A036DA" w:rsidP="00A036DA">
      <w:pPr>
        <w:autoSpaceDE w:val="0"/>
        <w:autoSpaceDN w:val="0"/>
        <w:adjustRightInd w:val="0"/>
        <w:spacing w:after="0" w:line="240" w:lineRule="auto"/>
        <w:jc w:val="center"/>
        <w:rPr>
          <w:rFonts w:ascii="Arial" w:hAnsi="Arial" w:cs="Arial"/>
          <w:b/>
          <w:sz w:val="24"/>
          <w:szCs w:val="24"/>
        </w:rPr>
      </w:pPr>
      <w:r w:rsidRPr="000266CE">
        <w:rPr>
          <w:rFonts w:ascii="Arial" w:hAnsi="Arial" w:cs="Arial"/>
          <w:b/>
        </w:rPr>
        <w:t xml:space="preserve">                                                                                                       </w:t>
      </w:r>
      <w:r w:rsidRPr="000266CE">
        <w:rPr>
          <w:rFonts w:ascii="Arial" w:hAnsi="Arial" w:cs="Arial"/>
          <w:b/>
          <w:sz w:val="24"/>
          <w:szCs w:val="24"/>
        </w:rPr>
        <w:t>Realizado por:</w:t>
      </w:r>
    </w:p>
    <w:p w:rsidR="00A036DA" w:rsidRPr="000266CE" w:rsidRDefault="00A036DA" w:rsidP="00A036DA">
      <w:pPr>
        <w:autoSpaceDE w:val="0"/>
        <w:autoSpaceDN w:val="0"/>
        <w:adjustRightInd w:val="0"/>
        <w:spacing w:after="0" w:line="240" w:lineRule="auto"/>
        <w:jc w:val="center"/>
        <w:rPr>
          <w:rFonts w:ascii="Arial" w:hAnsi="Arial" w:cs="Arial"/>
          <w:b/>
          <w:sz w:val="24"/>
          <w:szCs w:val="24"/>
        </w:rPr>
      </w:pPr>
    </w:p>
    <w:p w:rsidR="00A036DA" w:rsidRDefault="00A036DA" w:rsidP="00A036DA">
      <w:pPr>
        <w:rPr>
          <w:rFonts w:ascii="Arial" w:hAnsi="Arial" w:cs="Arial"/>
          <w:sz w:val="24"/>
          <w:szCs w:val="24"/>
        </w:rPr>
      </w:pPr>
      <w:r>
        <w:rPr>
          <w:rFonts w:ascii="Arial" w:hAnsi="Arial" w:cs="Arial"/>
          <w:sz w:val="24"/>
          <w:szCs w:val="24"/>
        </w:rPr>
        <w:t xml:space="preserve">                                                                                                      </w:t>
      </w:r>
    </w:p>
    <w:p w:rsidR="00A036DA" w:rsidRDefault="00A036DA" w:rsidP="00A036DA">
      <w:pPr>
        <w:rPr>
          <w:rFonts w:ascii="Arial" w:hAnsi="Arial" w:cs="Arial"/>
          <w:sz w:val="24"/>
          <w:szCs w:val="24"/>
        </w:rPr>
      </w:pPr>
    </w:p>
    <w:p w:rsidR="00A036DA" w:rsidRDefault="00A036DA" w:rsidP="00A036DA">
      <w:pPr>
        <w:rPr>
          <w:rFonts w:ascii="Arial" w:hAnsi="Arial" w:cs="Arial"/>
          <w:sz w:val="24"/>
          <w:szCs w:val="24"/>
        </w:rPr>
      </w:pPr>
    </w:p>
    <w:p w:rsidR="00A036DA" w:rsidRDefault="00A036DA" w:rsidP="00A036DA">
      <w:pPr>
        <w:rPr>
          <w:rFonts w:ascii="Arial" w:hAnsi="Arial" w:cs="Arial"/>
          <w:sz w:val="24"/>
          <w:szCs w:val="24"/>
        </w:rPr>
      </w:pPr>
    </w:p>
    <w:p w:rsidR="00A036DA" w:rsidRPr="002F5FC1" w:rsidRDefault="00A036DA" w:rsidP="00A036DA">
      <w:pPr>
        <w:jc w:val="center"/>
        <w:rPr>
          <w:rFonts w:ascii="Arial" w:hAnsi="Arial" w:cs="Arial"/>
          <w:sz w:val="24"/>
          <w:szCs w:val="24"/>
        </w:rPr>
      </w:pPr>
      <w:r>
        <w:rPr>
          <w:rFonts w:ascii="Arial" w:hAnsi="Arial" w:cs="Arial"/>
          <w:sz w:val="24"/>
          <w:szCs w:val="24"/>
        </w:rPr>
        <w:t xml:space="preserve">                                                                                   </w:t>
      </w:r>
    </w:p>
    <w:p w:rsidR="00A036DA" w:rsidRPr="002F5FC1" w:rsidRDefault="00A036DA" w:rsidP="00A036DA">
      <w:pPr>
        <w:rPr>
          <w:rFonts w:ascii="Arial" w:hAnsi="Arial" w:cs="Arial"/>
          <w:sz w:val="24"/>
          <w:szCs w:val="24"/>
        </w:rPr>
      </w:pPr>
      <w:r w:rsidRPr="002F5FC1">
        <w:rPr>
          <w:rFonts w:ascii="Arial" w:hAnsi="Arial" w:cs="Arial"/>
          <w:sz w:val="24"/>
          <w:szCs w:val="24"/>
        </w:rPr>
        <w:t xml:space="preserve">Informática Sección 02  </w:t>
      </w:r>
    </w:p>
    <w:p w:rsidR="00A036DA" w:rsidRPr="002F5FC1" w:rsidRDefault="00A036DA" w:rsidP="00A036DA">
      <w:pPr>
        <w:jc w:val="center"/>
        <w:rPr>
          <w:rFonts w:ascii="Arial" w:hAnsi="Arial" w:cs="Arial"/>
          <w:sz w:val="24"/>
          <w:szCs w:val="24"/>
        </w:rPr>
      </w:pPr>
      <w:r>
        <w:rPr>
          <w:rFonts w:ascii="Arial" w:hAnsi="Arial" w:cs="Arial"/>
          <w:sz w:val="24"/>
          <w:szCs w:val="24"/>
        </w:rPr>
        <w:t>Puerto la Cruz, enero de 2012</w:t>
      </w:r>
    </w:p>
    <w:p w:rsidR="00A036DA" w:rsidRDefault="00A036DA" w:rsidP="00E11ECB">
      <w:pPr>
        <w:ind w:firstLine="708"/>
        <w:jc w:val="center"/>
        <w:rPr>
          <w:rFonts w:ascii="Arial" w:hAnsi="Arial" w:cs="Arial"/>
          <w:b/>
        </w:rPr>
      </w:pPr>
    </w:p>
    <w:p w:rsidR="005B5AAB" w:rsidRDefault="005B5AAB" w:rsidP="00E11ECB">
      <w:pPr>
        <w:ind w:firstLine="708"/>
        <w:jc w:val="center"/>
        <w:rPr>
          <w:rFonts w:ascii="Arial" w:hAnsi="Arial" w:cs="Arial"/>
          <w:b/>
        </w:rPr>
      </w:pPr>
      <w:r>
        <w:rPr>
          <w:rFonts w:ascii="Arial" w:hAnsi="Arial" w:cs="Arial"/>
          <w:b/>
        </w:rPr>
        <w:lastRenderedPageBreak/>
        <w:t>Introducción</w:t>
      </w:r>
    </w:p>
    <w:p w:rsidR="005B5AAB" w:rsidRPr="00962056" w:rsidRDefault="005B5AAB" w:rsidP="005B5AAB">
      <w:pPr>
        <w:jc w:val="both"/>
        <w:rPr>
          <w:rFonts w:ascii="Arial" w:hAnsi="Arial" w:cs="Arial"/>
        </w:rPr>
      </w:pPr>
      <w:r>
        <w:rPr>
          <w:rFonts w:ascii="Arial" w:hAnsi="Arial" w:cs="Arial"/>
        </w:rPr>
        <w:t>Varios entes</w:t>
      </w:r>
      <w:r w:rsidRPr="00E11ECB">
        <w:rPr>
          <w:rFonts w:ascii="Arial" w:hAnsi="Arial" w:cs="Arial"/>
        </w:rPr>
        <w:t xml:space="preserve"> rectores adscritos al Ministerio de Ciencia y Tecnología han planteado el proyecto del desarrollo de las tecnologías de información algunas de las regiones del país, entre ellas el estado Mérida</w:t>
      </w:r>
      <w:r>
        <w:rPr>
          <w:rFonts w:ascii="Arial" w:hAnsi="Arial" w:cs="Arial"/>
        </w:rPr>
        <w:t>,</w:t>
      </w:r>
      <w:r w:rsidRPr="00E11ECB">
        <w:rPr>
          <w:rFonts w:ascii="Arial" w:hAnsi="Arial" w:cs="Arial"/>
        </w:rPr>
        <w:t xml:space="preserve"> identifica</w:t>
      </w:r>
      <w:r>
        <w:rPr>
          <w:rFonts w:ascii="Arial" w:hAnsi="Arial" w:cs="Arial"/>
        </w:rPr>
        <w:t>n</w:t>
      </w:r>
      <w:r w:rsidRPr="00E11ECB">
        <w:rPr>
          <w:rFonts w:ascii="Arial" w:hAnsi="Arial" w:cs="Arial"/>
        </w:rPr>
        <w:t>do la necesidad de conformar u</w:t>
      </w:r>
      <w:r>
        <w:rPr>
          <w:rFonts w:ascii="Arial" w:hAnsi="Arial" w:cs="Arial"/>
        </w:rPr>
        <w:t>na academia de Software Libre,</w:t>
      </w:r>
      <w:r w:rsidRPr="00E11ECB">
        <w:rPr>
          <w:rFonts w:ascii="Arial" w:hAnsi="Arial" w:cs="Arial"/>
        </w:rPr>
        <w:t xml:space="preserve"> insertá</w:t>
      </w:r>
      <w:r>
        <w:rPr>
          <w:rFonts w:ascii="Arial" w:hAnsi="Arial" w:cs="Arial"/>
        </w:rPr>
        <w:t>ndose</w:t>
      </w:r>
      <w:r w:rsidRPr="00E11ECB">
        <w:rPr>
          <w:rFonts w:ascii="Arial" w:hAnsi="Arial" w:cs="Arial"/>
        </w:rPr>
        <w:t xml:space="preserve"> dentro de lo que es la propuesta de </w:t>
      </w:r>
      <w:r>
        <w:rPr>
          <w:rFonts w:ascii="Arial" w:hAnsi="Arial" w:cs="Arial"/>
        </w:rPr>
        <w:t xml:space="preserve">desarrollo que a nivel </w:t>
      </w:r>
      <w:r w:rsidRPr="00962056">
        <w:rPr>
          <w:rFonts w:ascii="Arial" w:hAnsi="Arial" w:cs="Arial"/>
        </w:rPr>
        <w:t xml:space="preserve">central el estado venezolano en este momento está articulando. </w:t>
      </w:r>
    </w:p>
    <w:p w:rsidR="00962056" w:rsidRPr="00962056" w:rsidRDefault="00962056" w:rsidP="005B5AAB">
      <w:pPr>
        <w:jc w:val="both"/>
        <w:rPr>
          <w:rFonts w:ascii="Arial" w:hAnsi="Arial" w:cs="Arial"/>
        </w:rPr>
      </w:pPr>
      <w:r w:rsidRPr="00962056">
        <w:rPr>
          <w:rFonts w:ascii="Arial" w:hAnsi="Arial" w:cs="Arial"/>
        </w:rPr>
        <w:t>En el siguiente escrito ampliaremos los temas relacionados con de software libre en el marco de una política institucional de desarrollo regional de las tecnologías de información y las propuestas del Sistema Regional de Ciencia, Tecnología e Innovación</w:t>
      </w:r>
      <w:r>
        <w:rPr>
          <w:rFonts w:ascii="Arial" w:hAnsi="Arial" w:cs="Arial"/>
        </w:rPr>
        <w:t>.</w:t>
      </w:r>
    </w:p>
    <w:p w:rsidR="005B5AAB" w:rsidRDefault="005B5AAB" w:rsidP="005B5AAB">
      <w:pPr>
        <w:spacing w:line="360" w:lineRule="auto"/>
        <w:ind w:firstLine="708"/>
        <w:jc w:val="both"/>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E11ECB">
      <w:pPr>
        <w:ind w:firstLine="708"/>
        <w:jc w:val="center"/>
        <w:rPr>
          <w:rFonts w:ascii="Arial" w:hAnsi="Arial" w:cs="Arial"/>
          <w:b/>
        </w:rPr>
      </w:pPr>
    </w:p>
    <w:p w:rsidR="00962056" w:rsidRDefault="00962056" w:rsidP="00962056">
      <w:pPr>
        <w:rPr>
          <w:rFonts w:ascii="Arial" w:hAnsi="Arial" w:cs="Arial"/>
          <w:b/>
        </w:rPr>
      </w:pPr>
    </w:p>
    <w:p w:rsidR="00962056" w:rsidRDefault="00962056" w:rsidP="00962056">
      <w:pPr>
        <w:rPr>
          <w:rFonts w:ascii="Arial" w:hAnsi="Arial" w:cs="Arial"/>
          <w:b/>
        </w:rPr>
      </w:pPr>
    </w:p>
    <w:p w:rsidR="00CF2B33" w:rsidRDefault="00DD053A" w:rsidP="00E11ECB">
      <w:pPr>
        <w:ind w:firstLine="708"/>
        <w:jc w:val="center"/>
        <w:rPr>
          <w:rFonts w:ascii="Arial" w:hAnsi="Arial" w:cs="Arial"/>
          <w:b/>
        </w:rPr>
      </w:pPr>
      <w:r>
        <w:rPr>
          <w:rFonts w:ascii="Arial" w:hAnsi="Arial" w:cs="Arial"/>
          <w:b/>
        </w:rPr>
        <w:t>Academias de s</w:t>
      </w:r>
      <w:r w:rsidR="006F45E7" w:rsidRPr="00E11ECB">
        <w:rPr>
          <w:rFonts w:ascii="Arial" w:hAnsi="Arial" w:cs="Arial"/>
          <w:b/>
        </w:rPr>
        <w:t xml:space="preserve">oftware libre en el marco de una politica institucional de desarrollo regional de las tecnologias de </w:t>
      </w:r>
      <w:r w:rsidR="00CF2B33" w:rsidRPr="00E11ECB">
        <w:rPr>
          <w:rFonts w:ascii="Arial" w:hAnsi="Arial" w:cs="Arial"/>
          <w:b/>
        </w:rPr>
        <w:t>información</w:t>
      </w:r>
      <w:r w:rsidR="006F45E7" w:rsidRPr="00E11ECB">
        <w:rPr>
          <w:rFonts w:ascii="Arial" w:hAnsi="Arial" w:cs="Arial"/>
          <w:b/>
        </w:rPr>
        <w:t>.</w:t>
      </w:r>
    </w:p>
    <w:p w:rsidR="00962056" w:rsidRPr="00962056" w:rsidRDefault="00962056" w:rsidP="00CB0CC8">
      <w:pPr>
        <w:rPr>
          <w:rFonts w:ascii="Arial" w:hAnsi="Arial" w:cs="Arial"/>
          <w:b/>
        </w:rPr>
      </w:pPr>
      <w:r w:rsidRPr="00962056">
        <w:rPr>
          <w:rFonts w:ascii="Arial" w:hAnsi="Arial" w:cs="Arial"/>
          <w:b/>
        </w:rPr>
        <w:t>Propuestas del sistema regional de ciencia, tecnología e innovación</w:t>
      </w:r>
    </w:p>
    <w:p w:rsidR="00E11ECB" w:rsidRDefault="00E11ECB" w:rsidP="00CB0CC8">
      <w:pPr>
        <w:rPr>
          <w:rFonts w:ascii="Arial" w:hAnsi="Arial" w:cs="Arial"/>
        </w:rPr>
      </w:pPr>
      <w:r>
        <w:rPr>
          <w:rFonts w:ascii="Arial" w:hAnsi="Arial" w:cs="Arial"/>
        </w:rPr>
        <w:t>La L</w:t>
      </w:r>
      <w:r w:rsidR="00CB0CC8" w:rsidRPr="00E11ECB">
        <w:rPr>
          <w:rFonts w:ascii="Arial" w:hAnsi="Arial" w:cs="Arial"/>
        </w:rPr>
        <w:t xml:space="preserve">ey de Ciencia y Tecnología </w:t>
      </w:r>
      <w:r>
        <w:rPr>
          <w:rFonts w:ascii="Arial" w:hAnsi="Arial" w:cs="Arial"/>
        </w:rPr>
        <w:t>plasma una</w:t>
      </w:r>
      <w:r w:rsidR="00CB0CC8" w:rsidRPr="00E11ECB">
        <w:rPr>
          <w:rFonts w:ascii="Arial" w:hAnsi="Arial" w:cs="Arial"/>
        </w:rPr>
        <w:t xml:space="preserve"> </w:t>
      </w:r>
      <w:r w:rsidR="00962056" w:rsidRPr="00E11ECB">
        <w:rPr>
          <w:rFonts w:ascii="Arial" w:hAnsi="Arial" w:cs="Arial"/>
        </w:rPr>
        <w:t>proposición</w:t>
      </w:r>
      <w:r w:rsidR="00CB0CC8" w:rsidRPr="00E11ECB">
        <w:rPr>
          <w:rFonts w:ascii="Arial" w:hAnsi="Arial" w:cs="Arial"/>
        </w:rPr>
        <w:t xml:space="preserve"> de un sistema nacional de ciencia y tecnología e innovación, como componente articulador de todos los </w:t>
      </w:r>
      <w:r w:rsidRPr="00E11ECB">
        <w:rPr>
          <w:rFonts w:ascii="Arial" w:hAnsi="Arial" w:cs="Arial"/>
        </w:rPr>
        <w:t>representantes</w:t>
      </w:r>
      <w:r w:rsidR="00CB0CC8" w:rsidRPr="00E11ECB">
        <w:rPr>
          <w:rFonts w:ascii="Arial" w:hAnsi="Arial" w:cs="Arial"/>
        </w:rPr>
        <w:t xml:space="preserve"> que hacen vida dentro del sector científico y tecnológico del país.</w:t>
      </w:r>
    </w:p>
    <w:p w:rsidR="00910484" w:rsidRDefault="00E11ECB" w:rsidP="00962056">
      <w:pPr>
        <w:jc w:val="both"/>
        <w:rPr>
          <w:rFonts w:ascii="Arial" w:hAnsi="Arial" w:cs="Arial"/>
        </w:rPr>
      </w:pPr>
      <w:r>
        <w:rPr>
          <w:rFonts w:ascii="Arial" w:hAnsi="Arial" w:cs="Arial"/>
        </w:rPr>
        <w:t xml:space="preserve">Dentro </w:t>
      </w:r>
      <w:r w:rsidR="00CB0CC8" w:rsidRPr="00E11ECB">
        <w:rPr>
          <w:rFonts w:ascii="Arial" w:hAnsi="Arial" w:cs="Arial"/>
        </w:rPr>
        <w:t>de esa propuesta</w:t>
      </w:r>
      <w:r w:rsidR="005B5AAB">
        <w:rPr>
          <w:rFonts w:ascii="Arial" w:hAnsi="Arial" w:cs="Arial"/>
        </w:rPr>
        <w:t>,</w:t>
      </w:r>
      <w:r w:rsidR="00CB0CC8" w:rsidRPr="00E11ECB">
        <w:rPr>
          <w:rFonts w:ascii="Arial" w:hAnsi="Arial" w:cs="Arial"/>
        </w:rPr>
        <w:t xml:space="preserve"> un aspecto fundamental es definir cómo se concreta un sistema nacional en el ámbito local y en el ámbito regional que está muy in</w:t>
      </w:r>
      <w:r>
        <w:rPr>
          <w:rFonts w:ascii="Arial" w:hAnsi="Arial" w:cs="Arial"/>
        </w:rPr>
        <w:t>serto en el plan de desarrollo que se está promulgando.</w:t>
      </w:r>
      <w:r w:rsidR="00DD053A" w:rsidRPr="00DD053A">
        <w:rPr>
          <w:rFonts w:ascii="Arial" w:hAnsi="Arial" w:cs="Arial"/>
        </w:rPr>
        <w:t xml:space="preserve"> </w:t>
      </w:r>
      <w:r w:rsidR="005B5AAB">
        <w:rPr>
          <w:rFonts w:ascii="Arial" w:hAnsi="Arial" w:cs="Arial"/>
        </w:rPr>
        <w:t>A</w:t>
      </w:r>
      <w:r w:rsidR="00AB708A">
        <w:rPr>
          <w:rFonts w:ascii="Arial" w:hAnsi="Arial" w:cs="Arial"/>
        </w:rPr>
        <w:t xml:space="preserve"> nivel regional se han ido</w:t>
      </w:r>
      <w:r w:rsidR="00CB0CC8" w:rsidRPr="00E11ECB">
        <w:rPr>
          <w:rFonts w:ascii="Arial" w:hAnsi="Arial" w:cs="Arial"/>
        </w:rPr>
        <w:t xml:space="preserve"> identificando los elementos que hacen viable esa </w:t>
      </w:r>
      <w:r w:rsidR="00962056" w:rsidRPr="00E11ECB">
        <w:rPr>
          <w:rFonts w:ascii="Arial" w:hAnsi="Arial" w:cs="Arial"/>
        </w:rPr>
        <w:t>proposición</w:t>
      </w:r>
      <w:r w:rsidR="00CB0CC8" w:rsidRPr="00E11ECB">
        <w:rPr>
          <w:rFonts w:ascii="Arial" w:hAnsi="Arial" w:cs="Arial"/>
        </w:rPr>
        <w:t xml:space="preserve"> </w:t>
      </w:r>
      <w:r w:rsidR="00AB708A">
        <w:rPr>
          <w:rFonts w:ascii="Arial" w:hAnsi="Arial" w:cs="Arial"/>
        </w:rPr>
        <w:t xml:space="preserve">del </w:t>
      </w:r>
      <w:r w:rsidR="00AB708A" w:rsidRPr="00962056">
        <w:rPr>
          <w:rFonts w:ascii="Arial" w:hAnsi="Arial" w:cs="Arial"/>
        </w:rPr>
        <w:t>Sistema Regional de Ciencia, T</w:t>
      </w:r>
      <w:r w:rsidR="00910484" w:rsidRPr="00962056">
        <w:rPr>
          <w:rFonts w:ascii="Arial" w:hAnsi="Arial" w:cs="Arial"/>
        </w:rPr>
        <w:t>e</w:t>
      </w:r>
      <w:r w:rsidR="00CB0CC8" w:rsidRPr="00962056">
        <w:rPr>
          <w:rFonts w:ascii="Arial" w:hAnsi="Arial" w:cs="Arial"/>
        </w:rPr>
        <w:t>cnología e Innovación</w:t>
      </w:r>
      <w:r w:rsidR="00910484" w:rsidRPr="00962056">
        <w:rPr>
          <w:rFonts w:ascii="Arial" w:hAnsi="Arial" w:cs="Arial"/>
        </w:rPr>
        <w:t xml:space="preserve"> (CTI)</w:t>
      </w:r>
      <w:r w:rsidR="00910484">
        <w:rPr>
          <w:rFonts w:ascii="Arial" w:hAnsi="Arial" w:cs="Arial"/>
        </w:rPr>
        <w:t xml:space="preserve"> c</w:t>
      </w:r>
      <w:r w:rsidR="00CB0CC8" w:rsidRPr="00E11ECB">
        <w:rPr>
          <w:rFonts w:ascii="Arial" w:hAnsi="Arial" w:cs="Arial"/>
        </w:rPr>
        <w:t>on mecanismos que vayan permitiendo identificar y potencializar las actividades del sector científico y te</w:t>
      </w:r>
      <w:r w:rsidR="00910484">
        <w:rPr>
          <w:rFonts w:ascii="Arial" w:hAnsi="Arial" w:cs="Arial"/>
        </w:rPr>
        <w:t>cnológico</w:t>
      </w:r>
      <w:r w:rsidR="005B5AAB">
        <w:rPr>
          <w:rFonts w:ascii="Arial" w:hAnsi="Arial" w:cs="Arial"/>
        </w:rPr>
        <w:t>.</w:t>
      </w:r>
      <w:r w:rsidR="00910484">
        <w:rPr>
          <w:rFonts w:ascii="Arial" w:hAnsi="Arial" w:cs="Arial"/>
        </w:rPr>
        <w:t xml:space="preserve"> </w:t>
      </w:r>
      <w:r w:rsidR="005B5AAB">
        <w:rPr>
          <w:rFonts w:ascii="Arial" w:hAnsi="Arial" w:cs="Arial"/>
        </w:rPr>
        <w:t>Así</w:t>
      </w:r>
      <w:r w:rsidR="00910484">
        <w:rPr>
          <w:rFonts w:ascii="Arial" w:hAnsi="Arial" w:cs="Arial"/>
        </w:rPr>
        <w:t xml:space="preserve"> como otros que apunten</w:t>
      </w:r>
      <w:r w:rsidR="00CB0CC8" w:rsidRPr="00E11ECB">
        <w:rPr>
          <w:rFonts w:ascii="Arial" w:hAnsi="Arial" w:cs="Arial"/>
        </w:rPr>
        <w:t xml:space="preserve"> a elemen</w:t>
      </w:r>
      <w:r w:rsidR="00910484">
        <w:rPr>
          <w:rFonts w:ascii="Arial" w:hAnsi="Arial" w:cs="Arial"/>
        </w:rPr>
        <w:t>tos muy específicos que permitan</w:t>
      </w:r>
      <w:r w:rsidR="00CB0CC8" w:rsidRPr="00E11ECB">
        <w:rPr>
          <w:rFonts w:ascii="Arial" w:hAnsi="Arial" w:cs="Arial"/>
        </w:rPr>
        <w:t xml:space="preserve"> identificar las actividades potenciales de cada región de acuerdo a sus propias características. </w:t>
      </w:r>
    </w:p>
    <w:p w:rsidR="00CB0CC8" w:rsidRDefault="00CB0CC8" w:rsidP="00AB708A">
      <w:pPr>
        <w:jc w:val="both"/>
        <w:rPr>
          <w:rFonts w:ascii="Arial" w:hAnsi="Arial" w:cs="Arial"/>
        </w:rPr>
      </w:pPr>
      <w:r w:rsidRPr="00E11ECB">
        <w:rPr>
          <w:rFonts w:ascii="Arial" w:hAnsi="Arial" w:cs="Arial"/>
        </w:rPr>
        <w:t>Por ejemplo, en el caso concreto de</w:t>
      </w:r>
      <w:r w:rsidR="00910484">
        <w:rPr>
          <w:rFonts w:ascii="Arial" w:hAnsi="Arial" w:cs="Arial"/>
        </w:rPr>
        <w:t>l Estado Mérida, es</w:t>
      </w:r>
      <w:r w:rsidR="005B5AAB">
        <w:rPr>
          <w:rFonts w:ascii="Arial" w:hAnsi="Arial" w:cs="Arial"/>
        </w:rPr>
        <w:t>te es</w:t>
      </w:r>
      <w:r w:rsidR="00910484">
        <w:rPr>
          <w:rFonts w:ascii="Arial" w:hAnsi="Arial" w:cs="Arial"/>
        </w:rPr>
        <w:t xml:space="preserve"> un estado agrícola. Se tienen </w:t>
      </w:r>
      <w:r w:rsidR="005B5AAB">
        <w:rPr>
          <w:rFonts w:ascii="Arial" w:hAnsi="Arial" w:cs="Arial"/>
        </w:rPr>
        <w:t xml:space="preserve">que </w:t>
      </w:r>
      <w:r w:rsidR="00910484">
        <w:rPr>
          <w:rFonts w:ascii="Arial" w:hAnsi="Arial" w:cs="Arial"/>
        </w:rPr>
        <w:t>destacar estrategi</w:t>
      </w:r>
      <w:r w:rsidR="005B5AAB">
        <w:rPr>
          <w:rFonts w:ascii="Arial" w:hAnsi="Arial" w:cs="Arial"/>
        </w:rPr>
        <w:t>as que fortalezcan ese sector. T</w:t>
      </w:r>
      <w:r w:rsidRPr="00E11ECB">
        <w:rPr>
          <w:rFonts w:ascii="Arial" w:hAnsi="Arial" w:cs="Arial"/>
        </w:rPr>
        <w:t>ambién</w:t>
      </w:r>
      <w:r w:rsidR="00910484">
        <w:rPr>
          <w:rFonts w:ascii="Arial" w:hAnsi="Arial" w:cs="Arial"/>
        </w:rPr>
        <w:t xml:space="preserve"> se tienen</w:t>
      </w:r>
      <w:r w:rsidRPr="00E11ECB">
        <w:rPr>
          <w:rFonts w:ascii="Arial" w:hAnsi="Arial" w:cs="Arial"/>
        </w:rPr>
        <w:t xml:space="preserve"> otras actividades que son además</w:t>
      </w:r>
      <w:r w:rsidR="005B5AAB">
        <w:rPr>
          <w:rFonts w:ascii="Arial" w:hAnsi="Arial" w:cs="Arial"/>
        </w:rPr>
        <w:t>,</w:t>
      </w:r>
      <w:r w:rsidRPr="00E11ECB">
        <w:rPr>
          <w:rFonts w:ascii="Arial" w:hAnsi="Arial" w:cs="Arial"/>
        </w:rPr>
        <w:t xml:space="preserve"> transversales a cualquiera de las gestiones puntuales que se deriven del proceso productivo regional.</w:t>
      </w:r>
    </w:p>
    <w:p w:rsidR="00962056" w:rsidRPr="006D4FFD" w:rsidRDefault="006D4FFD" w:rsidP="00AB708A">
      <w:pPr>
        <w:jc w:val="both"/>
        <w:rPr>
          <w:rFonts w:ascii="Arial" w:hAnsi="Arial" w:cs="Arial"/>
          <w:b/>
        </w:rPr>
      </w:pPr>
      <w:r w:rsidRPr="006D4FFD">
        <w:rPr>
          <w:rFonts w:ascii="Arial" w:hAnsi="Arial" w:cs="Arial"/>
          <w:b/>
        </w:rPr>
        <w:t>Elementos de un sistema regional de CT</w:t>
      </w:r>
      <w:r w:rsidR="00962056">
        <w:rPr>
          <w:rFonts w:ascii="Arial" w:hAnsi="Arial" w:cs="Arial"/>
          <w:b/>
        </w:rPr>
        <w:t>I</w:t>
      </w:r>
    </w:p>
    <w:p w:rsidR="00DD053A" w:rsidRPr="00E11ECB" w:rsidRDefault="00DD053A" w:rsidP="00AB708A">
      <w:pPr>
        <w:jc w:val="both"/>
        <w:rPr>
          <w:rFonts w:ascii="Arial" w:hAnsi="Arial" w:cs="Arial"/>
        </w:rPr>
      </w:pPr>
      <w:r w:rsidRPr="00DD053A">
        <w:rPr>
          <w:rFonts w:ascii="Arial" w:hAnsi="Arial" w:cs="Arial"/>
          <w:noProof/>
          <w:lang w:eastAsia="es-VE"/>
        </w:rPr>
        <w:drawing>
          <wp:inline distT="0" distB="0" distL="0" distR="0">
            <wp:extent cx="5457825" cy="3952875"/>
            <wp:effectExtent l="19050" t="0" r="9525"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57825" cy="3952875"/>
                    </a:xfrm>
                    <a:prstGeom prst="rect">
                      <a:avLst/>
                    </a:prstGeom>
                    <a:noFill/>
                    <a:ln w="9525">
                      <a:noFill/>
                      <a:miter lim="800000"/>
                      <a:headEnd/>
                      <a:tailEnd/>
                    </a:ln>
                  </pic:spPr>
                </pic:pic>
              </a:graphicData>
            </a:graphic>
          </wp:inline>
        </w:drawing>
      </w:r>
    </w:p>
    <w:p w:rsidR="005B5AAB" w:rsidRPr="00DD053A" w:rsidRDefault="005B5AAB" w:rsidP="00AB708A">
      <w:pPr>
        <w:jc w:val="both"/>
        <w:rPr>
          <w:rFonts w:ascii="Arial" w:hAnsi="Arial" w:cs="Arial"/>
          <w:b/>
        </w:rPr>
      </w:pPr>
      <w:r>
        <w:rPr>
          <w:rFonts w:ascii="Arial" w:hAnsi="Arial" w:cs="Arial"/>
        </w:rPr>
        <w:t xml:space="preserve">Se han </w:t>
      </w:r>
      <w:r w:rsidR="00CB0CC8" w:rsidRPr="00E11ECB">
        <w:rPr>
          <w:rFonts w:ascii="Arial" w:hAnsi="Arial" w:cs="Arial"/>
        </w:rPr>
        <w:t>establecido estrategias para propiciar el acercamiento con</w:t>
      </w:r>
      <w:r>
        <w:rPr>
          <w:rFonts w:ascii="Arial" w:hAnsi="Arial" w:cs="Arial"/>
        </w:rPr>
        <w:t xml:space="preserve"> los municipios del estado </w:t>
      </w:r>
      <w:r w:rsidR="00CB0CC8" w:rsidRPr="00E11ECB">
        <w:rPr>
          <w:rFonts w:ascii="Arial" w:hAnsi="Arial" w:cs="Arial"/>
        </w:rPr>
        <w:t>a</w:t>
      </w:r>
      <w:r>
        <w:rPr>
          <w:rFonts w:ascii="Arial" w:hAnsi="Arial" w:cs="Arial"/>
        </w:rPr>
        <w:t xml:space="preserve"> través establecimientos como </w:t>
      </w:r>
      <w:r w:rsidRPr="00DD053A">
        <w:rPr>
          <w:rFonts w:ascii="Arial" w:hAnsi="Arial" w:cs="Arial"/>
          <w:b/>
        </w:rPr>
        <w:t>Casas de Ciencia Tecnología e Innovación,</w:t>
      </w:r>
      <w:r w:rsidR="00DD053A">
        <w:rPr>
          <w:rFonts w:ascii="Arial" w:hAnsi="Arial" w:cs="Arial"/>
          <w:b/>
        </w:rPr>
        <w:t xml:space="preserve"> Centros de apoyo a los emprendedores</w:t>
      </w:r>
      <w:r w:rsidR="00DD053A" w:rsidRPr="006D4FFD">
        <w:rPr>
          <w:rFonts w:ascii="Arial" w:hAnsi="Arial" w:cs="Arial"/>
        </w:rPr>
        <w:t xml:space="preserve"> </w:t>
      </w:r>
      <w:r w:rsidR="006D4FFD">
        <w:rPr>
          <w:rFonts w:ascii="Arial" w:hAnsi="Arial" w:cs="Arial"/>
        </w:rPr>
        <w:t xml:space="preserve">en la formación </w:t>
      </w:r>
      <w:r w:rsidR="00DD053A">
        <w:rPr>
          <w:rFonts w:ascii="Arial" w:hAnsi="Arial" w:cs="Arial"/>
          <w:b/>
        </w:rPr>
        <w:t xml:space="preserve">Redes de Aliados </w:t>
      </w:r>
      <w:r w:rsidR="00CB0CC8" w:rsidRPr="00DD053A">
        <w:rPr>
          <w:rFonts w:ascii="Arial" w:hAnsi="Arial" w:cs="Arial"/>
          <w:b/>
        </w:rPr>
        <w:t>y Redes de I</w:t>
      </w:r>
      <w:r w:rsidRPr="00DD053A">
        <w:rPr>
          <w:rFonts w:ascii="Arial" w:hAnsi="Arial" w:cs="Arial"/>
          <w:b/>
        </w:rPr>
        <w:t>nnovación.</w:t>
      </w:r>
    </w:p>
    <w:p w:rsidR="005B5AAB" w:rsidRDefault="00CB0CC8" w:rsidP="00AB708A">
      <w:pPr>
        <w:jc w:val="both"/>
        <w:rPr>
          <w:rFonts w:ascii="Arial" w:hAnsi="Arial" w:cs="Arial"/>
        </w:rPr>
      </w:pPr>
      <w:r w:rsidRPr="00E11ECB">
        <w:rPr>
          <w:rFonts w:ascii="Arial" w:hAnsi="Arial" w:cs="Arial"/>
        </w:rPr>
        <w:t xml:space="preserve">El otro elemento fundamental está representado por la </w:t>
      </w:r>
      <w:r w:rsidRPr="006D4FFD">
        <w:rPr>
          <w:rFonts w:ascii="Arial" w:hAnsi="Arial" w:cs="Arial"/>
          <w:b/>
        </w:rPr>
        <w:t>R</w:t>
      </w:r>
      <w:r w:rsidR="005B5AAB" w:rsidRPr="006D4FFD">
        <w:rPr>
          <w:rFonts w:ascii="Arial" w:hAnsi="Arial" w:cs="Arial"/>
          <w:b/>
        </w:rPr>
        <w:t xml:space="preserve">ed Teleinformática </w:t>
      </w:r>
      <w:r w:rsidR="005B5AAB" w:rsidRPr="006D4FFD">
        <w:rPr>
          <w:rFonts w:ascii="Arial" w:hAnsi="Arial" w:cs="Arial"/>
        </w:rPr>
        <w:t>del Estado</w:t>
      </w:r>
      <w:r w:rsidR="005B5AAB">
        <w:rPr>
          <w:rFonts w:ascii="Arial" w:hAnsi="Arial" w:cs="Arial"/>
        </w:rPr>
        <w:t>. M</w:t>
      </w:r>
      <w:r w:rsidRPr="00E11ECB">
        <w:rPr>
          <w:rFonts w:ascii="Arial" w:hAnsi="Arial" w:cs="Arial"/>
        </w:rPr>
        <w:t xml:space="preserve">ediante </w:t>
      </w:r>
      <w:r w:rsidR="005B5AAB">
        <w:rPr>
          <w:rFonts w:ascii="Arial" w:hAnsi="Arial" w:cs="Arial"/>
        </w:rPr>
        <w:t>el cual</w:t>
      </w:r>
      <w:r w:rsidRPr="00E11ECB">
        <w:rPr>
          <w:rFonts w:ascii="Arial" w:hAnsi="Arial" w:cs="Arial"/>
        </w:rPr>
        <w:t xml:space="preserve"> se han definido</w:t>
      </w:r>
      <w:r w:rsidR="005B5AAB">
        <w:rPr>
          <w:rFonts w:ascii="Arial" w:hAnsi="Arial" w:cs="Arial"/>
        </w:rPr>
        <w:t xml:space="preserve"> estrategias</w:t>
      </w:r>
      <w:r w:rsidRPr="00E11ECB">
        <w:rPr>
          <w:rFonts w:ascii="Arial" w:hAnsi="Arial" w:cs="Arial"/>
        </w:rPr>
        <w:t xml:space="preserve"> en base a un conjunto de lineamientos derivados de los diagnósticos regionales, planteados directamente por las comunidades, en el marco del proceso de planificación para el se</w:t>
      </w:r>
      <w:r w:rsidR="005B5AAB">
        <w:rPr>
          <w:rFonts w:ascii="Arial" w:hAnsi="Arial" w:cs="Arial"/>
        </w:rPr>
        <w:t>ctor cientifico y tecnológico e</w:t>
      </w:r>
      <w:r w:rsidRPr="00E11ECB">
        <w:rPr>
          <w:rFonts w:ascii="Arial" w:hAnsi="Arial" w:cs="Arial"/>
        </w:rPr>
        <w:t xml:space="preserve">l cual debe estar vinculado a las propuestas nacionales que se están derivando de los planes propios de desarrollo. </w:t>
      </w:r>
    </w:p>
    <w:p w:rsidR="006D4FFD" w:rsidRDefault="00CB0CC8" w:rsidP="006D4FFD">
      <w:pPr>
        <w:jc w:val="both"/>
        <w:rPr>
          <w:rFonts w:ascii="Arial" w:hAnsi="Arial" w:cs="Arial"/>
        </w:rPr>
      </w:pPr>
      <w:r w:rsidRPr="00E11ECB">
        <w:rPr>
          <w:rFonts w:ascii="Arial" w:hAnsi="Arial" w:cs="Arial"/>
        </w:rPr>
        <w:t>Todo este proceso se inserta perfectamente en la propuesta de desarrollo endógeno nacional, que en el ámbito local empieza a tener un espacio</w:t>
      </w:r>
      <w:r w:rsidR="005B5AAB">
        <w:rPr>
          <w:rFonts w:ascii="Arial" w:hAnsi="Arial" w:cs="Arial"/>
        </w:rPr>
        <w:t xml:space="preserve"> en el cual se va fortaleciendo</w:t>
      </w:r>
      <w:r w:rsidRPr="00E11ECB">
        <w:rPr>
          <w:rFonts w:ascii="Arial" w:hAnsi="Arial" w:cs="Arial"/>
        </w:rPr>
        <w:t xml:space="preserve"> el desarrollo humano para poder lo</w:t>
      </w:r>
      <w:r w:rsidR="005B5AAB">
        <w:rPr>
          <w:rFonts w:ascii="Arial" w:hAnsi="Arial" w:cs="Arial"/>
        </w:rPr>
        <w:t>grar el desarrollo de la región</w:t>
      </w:r>
      <w:r w:rsidRPr="00E11ECB">
        <w:rPr>
          <w:rFonts w:ascii="Arial" w:hAnsi="Arial" w:cs="Arial"/>
        </w:rPr>
        <w:t xml:space="preserve"> creando desde adentro, por dentro y para adentro, todo el proceso de valoración. </w:t>
      </w:r>
    </w:p>
    <w:p w:rsidR="00962056" w:rsidRDefault="006D4FFD" w:rsidP="00AB708A">
      <w:pPr>
        <w:jc w:val="both"/>
        <w:rPr>
          <w:rFonts w:ascii="Arial" w:hAnsi="Arial" w:cs="Arial"/>
          <w:b/>
        </w:rPr>
      </w:pPr>
      <w:r w:rsidRPr="006D4FFD">
        <w:rPr>
          <w:rFonts w:ascii="Arial" w:hAnsi="Arial" w:cs="Arial"/>
          <w:b/>
        </w:rPr>
        <w:t>Sistemas regionales de Ciencia Tecnología e información (CTI) y polos científicos y tecnológicos</w:t>
      </w:r>
    </w:p>
    <w:p w:rsidR="005B5AAB" w:rsidRPr="00962056" w:rsidRDefault="005B5AAB" w:rsidP="00AB708A">
      <w:pPr>
        <w:jc w:val="both"/>
        <w:rPr>
          <w:rFonts w:ascii="Arial" w:hAnsi="Arial" w:cs="Arial"/>
          <w:b/>
        </w:rPr>
      </w:pPr>
      <w:r>
        <w:rPr>
          <w:rFonts w:ascii="Arial" w:hAnsi="Arial" w:cs="Arial"/>
        </w:rPr>
        <w:t xml:space="preserve">Dentro </w:t>
      </w:r>
      <w:r w:rsidR="00CB0CC8" w:rsidRPr="00E11ECB">
        <w:rPr>
          <w:rFonts w:ascii="Arial" w:hAnsi="Arial" w:cs="Arial"/>
        </w:rPr>
        <w:t>del proceso de</w:t>
      </w:r>
      <w:r>
        <w:rPr>
          <w:rFonts w:ascii="Arial" w:hAnsi="Arial" w:cs="Arial"/>
        </w:rPr>
        <w:t xml:space="preserve"> </w:t>
      </w:r>
      <w:r w:rsidR="006D4FFD">
        <w:rPr>
          <w:rFonts w:ascii="Arial" w:hAnsi="Arial" w:cs="Arial"/>
        </w:rPr>
        <w:t>formación</w:t>
      </w:r>
      <w:r>
        <w:rPr>
          <w:rFonts w:ascii="Arial" w:hAnsi="Arial" w:cs="Arial"/>
        </w:rPr>
        <w:t xml:space="preserve"> de desarrollo endógeno</w:t>
      </w:r>
      <w:r w:rsidR="00CB0CC8" w:rsidRPr="00E11ECB">
        <w:rPr>
          <w:rFonts w:ascii="Arial" w:hAnsi="Arial" w:cs="Arial"/>
        </w:rPr>
        <w:t xml:space="preserve"> empiezan a delinearse dos </w:t>
      </w:r>
      <w:r w:rsidR="006D4FFD">
        <w:rPr>
          <w:rFonts w:ascii="Arial" w:hAnsi="Arial" w:cs="Arial"/>
        </w:rPr>
        <w:t>elementos y objetivos que son fundamentales como lo son:</w:t>
      </w:r>
    </w:p>
    <w:p w:rsidR="006D4FFD" w:rsidRDefault="006D4FFD" w:rsidP="00AB708A">
      <w:pPr>
        <w:jc w:val="both"/>
        <w:rPr>
          <w:rFonts w:ascii="Arial" w:hAnsi="Arial" w:cs="Arial"/>
        </w:rPr>
      </w:pPr>
      <w:r w:rsidRPr="006D4FFD">
        <w:rPr>
          <w:rFonts w:ascii="Arial" w:hAnsi="Arial" w:cs="Arial"/>
          <w:noProof/>
          <w:lang w:eastAsia="es-VE"/>
        </w:rPr>
        <w:drawing>
          <wp:inline distT="0" distB="0" distL="0" distR="0">
            <wp:extent cx="5600700" cy="35814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600700" cy="3581400"/>
                    </a:xfrm>
                    <a:prstGeom prst="rect">
                      <a:avLst/>
                    </a:prstGeom>
                    <a:noFill/>
                    <a:ln w="9525">
                      <a:noFill/>
                      <a:miter lim="800000"/>
                      <a:headEnd/>
                      <a:tailEnd/>
                    </a:ln>
                  </pic:spPr>
                </pic:pic>
              </a:graphicData>
            </a:graphic>
          </wp:inline>
        </w:drawing>
      </w:r>
    </w:p>
    <w:p w:rsidR="00CB0CC8" w:rsidRPr="00E11ECB" w:rsidRDefault="00DD053A" w:rsidP="00AB708A">
      <w:pPr>
        <w:jc w:val="both"/>
        <w:rPr>
          <w:rFonts w:ascii="Arial" w:hAnsi="Arial" w:cs="Arial"/>
        </w:rPr>
      </w:pPr>
      <w:r>
        <w:rPr>
          <w:rFonts w:ascii="Arial" w:hAnsi="Arial" w:cs="Arial"/>
        </w:rPr>
        <w:t xml:space="preserve">Podemos </w:t>
      </w:r>
      <w:r w:rsidR="00CB0CC8" w:rsidRPr="00E11ECB">
        <w:rPr>
          <w:rFonts w:ascii="Arial" w:hAnsi="Arial" w:cs="Arial"/>
        </w:rPr>
        <w:t>ejemplificar a la demanda industrial como un nuevo aspecto que se inserta en el proces</w:t>
      </w:r>
      <w:r>
        <w:rPr>
          <w:rFonts w:ascii="Arial" w:hAnsi="Arial" w:cs="Arial"/>
        </w:rPr>
        <w:t>o de desarrollo de nuestro país</w:t>
      </w:r>
      <w:r w:rsidR="00CB0CC8" w:rsidRPr="00E11ECB">
        <w:rPr>
          <w:rFonts w:ascii="Arial" w:hAnsi="Arial" w:cs="Arial"/>
        </w:rPr>
        <w:t xml:space="preserve"> siempre y cuando podamos organizar la capacidad científica y tecnológica que se ha ido desarrollado en</w:t>
      </w:r>
      <w:r>
        <w:rPr>
          <w:rFonts w:ascii="Arial" w:hAnsi="Arial" w:cs="Arial"/>
        </w:rPr>
        <w:t xml:space="preserve"> Venezuela.</w:t>
      </w:r>
    </w:p>
    <w:p w:rsidR="006D4FFD" w:rsidRDefault="00DD053A" w:rsidP="00AB708A">
      <w:pPr>
        <w:jc w:val="both"/>
        <w:rPr>
          <w:rFonts w:ascii="Arial" w:hAnsi="Arial" w:cs="Arial"/>
        </w:rPr>
      </w:pPr>
      <w:r>
        <w:rPr>
          <w:rFonts w:ascii="Arial" w:hAnsi="Arial" w:cs="Arial"/>
        </w:rPr>
        <w:t>C</w:t>
      </w:r>
      <w:r w:rsidR="00CB0CC8" w:rsidRPr="00E11ECB">
        <w:rPr>
          <w:rFonts w:ascii="Arial" w:hAnsi="Arial" w:cs="Arial"/>
        </w:rPr>
        <w:t>omo país tenemos un sector industrial nacional que involucra industrias que pertenecen al Estado venezolano, las cuales son las indemnizadoras del proceso de demanda industrial que se pueda dar. Tal es el caso de la industria petrolera y las industrias básicas las cuales demandan en gran volumen productos y servicios de tecnologías</w:t>
      </w:r>
      <w:r>
        <w:rPr>
          <w:rFonts w:ascii="Arial" w:hAnsi="Arial" w:cs="Arial"/>
        </w:rPr>
        <w:t xml:space="preserve"> de información y comunicación </w:t>
      </w:r>
      <w:r w:rsidR="00CB0CC8" w:rsidRPr="00E11ECB">
        <w:rPr>
          <w:rFonts w:ascii="Arial" w:hAnsi="Arial" w:cs="Arial"/>
        </w:rPr>
        <w:t xml:space="preserve">abarcando prácticamente toda la inversión nacional que se hace en ese sector. </w:t>
      </w:r>
    </w:p>
    <w:p w:rsidR="006D4FFD" w:rsidRDefault="006D4FFD" w:rsidP="00AB708A">
      <w:pPr>
        <w:jc w:val="both"/>
        <w:rPr>
          <w:rFonts w:ascii="Arial" w:hAnsi="Arial" w:cs="Arial"/>
          <w:b/>
        </w:rPr>
      </w:pPr>
      <w:r w:rsidRPr="006D4FFD">
        <w:rPr>
          <w:rFonts w:ascii="Arial" w:hAnsi="Arial" w:cs="Arial"/>
          <w:b/>
        </w:rPr>
        <w:t>Polos científicos y Tecnológicos</w:t>
      </w:r>
    </w:p>
    <w:p w:rsidR="006D4FFD" w:rsidRPr="006D4FFD" w:rsidRDefault="006D4FFD" w:rsidP="00AB708A">
      <w:pPr>
        <w:jc w:val="both"/>
        <w:rPr>
          <w:rFonts w:ascii="Arial" w:hAnsi="Arial" w:cs="Arial"/>
          <w:b/>
        </w:rPr>
      </w:pPr>
      <w:r w:rsidRPr="006D4FFD">
        <w:rPr>
          <w:rFonts w:ascii="Arial" w:hAnsi="Arial" w:cs="Arial"/>
          <w:b/>
          <w:noProof/>
          <w:lang w:eastAsia="es-VE"/>
        </w:rPr>
        <w:drawing>
          <wp:inline distT="0" distB="0" distL="0" distR="0">
            <wp:extent cx="6001338" cy="4448175"/>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001338" cy="4448175"/>
                    </a:xfrm>
                    <a:prstGeom prst="rect">
                      <a:avLst/>
                    </a:prstGeom>
                    <a:noFill/>
                    <a:ln w="9525">
                      <a:noFill/>
                      <a:miter lim="800000"/>
                      <a:headEnd/>
                      <a:tailEnd/>
                    </a:ln>
                  </pic:spPr>
                </pic:pic>
              </a:graphicData>
            </a:graphic>
          </wp:inline>
        </w:drawing>
      </w:r>
    </w:p>
    <w:p w:rsidR="00C85E8B" w:rsidRDefault="00CB0CC8" w:rsidP="00AB708A">
      <w:pPr>
        <w:jc w:val="both"/>
        <w:rPr>
          <w:rFonts w:ascii="Arial" w:hAnsi="Arial" w:cs="Arial"/>
        </w:rPr>
      </w:pPr>
      <w:r w:rsidRPr="006D4FFD">
        <w:rPr>
          <w:rFonts w:ascii="Arial" w:hAnsi="Arial" w:cs="Arial"/>
          <w:b/>
        </w:rPr>
        <w:t>Los polos científicos y tecnológicos</w:t>
      </w:r>
      <w:r w:rsidR="006D4FFD">
        <w:rPr>
          <w:rFonts w:ascii="Arial" w:hAnsi="Arial" w:cs="Arial"/>
        </w:rPr>
        <w:t xml:space="preserve"> </w:t>
      </w:r>
      <w:r w:rsidRPr="00E11ECB">
        <w:rPr>
          <w:rFonts w:ascii="Arial" w:hAnsi="Arial" w:cs="Arial"/>
        </w:rPr>
        <w:t xml:space="preserve">constituyen una forma de organización para vincular la ciencia y la producción de bienes y servicios. </w:t>
      </w:r>
      <w:r w:rsidR="006D4FFD">
        <w:rPr>
          <w:rFonts w:ascii="Arial" w:hAnsi="Arial" w:cs="Arial"/>
        </w:rPr>
        <w:t xml:space="preserve">Estos </w:t>
      </w:r>
      <w:r w:rsidRPr="00E11ECB">
        <w:rPr>
          <w:rFonts w:ascii="Arial" w:hAnsi="Arial" w:cs="Arial"/>
        </w:rPr>
        <w:t>están conformados territorialmente por un conjunto de entidades que unen sus potenc</w:t>
      </w:r>
      <w:r w:rsidR="00DD053A">
        <w:rPr>
          <w:rFonts w:ascii="Arial" w:hAnsi="Arial" w:cs="Arial"/>
        </w:rPr>
        <w:t>ialidades y capacidades humanas,</w:t>
      </w:r>
      <w:r w:rsidRPr="00E11ECB">
        <w:rPr>
          <w:rFonts w:ascii="Arial" w:hAnsi="Arial" w:cs="Arial"/>
        </w:rPr>
        <w:t xml:space="preserve"> f</w:t>
      </w:r>
      <w:r w:rsidR="00DD053A">
        <w:rPr>
          <w:rFonts w:ascii="Arial" w:hAnsi="Arial" w:cs="Arial"/>
        </w:rPr>
        <w:t>inancieras e infraestructurales</w:t>
      </w:r>
      <w:r w:rsidRPr="00E11ECB">
        <w:rPr>
          <w:rFonts w:ascii="Arial" w:hAnsi="Arial" w:cs="Arial"/>
        </w:rPr>
        <w:t xml:space="preserve"> cuando fuera necesario, para alcanzar determinados objetivos prioritarios. </w:t>
      </w:r>
    </w:p>
    <w:p w:rsidR="009B1B9E" w:rsidRDefault="00CB0CC8" w:rsidP="00AB708A">
      <w:pPr>
        <w:jc w:val="both"/>
        <w:rPr>
          <w:rFonts w:ascii="Arial" w:hAnsi="Arial" w:cs="Arial"/>
        </w:rPr>
      </w:pPr>
      <w:r w:rsidRPr="00E11ECB">
        <w:rPr>
          <w:rFonts w:ascii="Arial" w:hAnsi="Arial" w:cs="Arial"/>
        </w:rPr>
        <w:t>Sin embargo, como consecuenc</w:t>
      </w:r>
      <w:r w:rsidR="00C85E8B">
        <w:rPr>
          <w:rFonts w:ascii="Arial" w:hAnsi="Arial" w:cs="Arial"/>
        </w:rPr>
        <w:t>ia de la actual demanda en TIC</w:t>
      </w:r>
      <w:r w:rsidRPr="00E11ECB">
        <w:rPr>
          <w:rFonts w:ascii="Arial" w:hAnsi="Arial" w:cs="Arial"/>
        </w:rPr>
        <w:t xml:space="preserve"> generada po</w:t>
      </w:r>
      <w:r w:rsidR="00DD053A">
        <w:rPr>
          <w:rFonts w:ascii="Arial" w:hAnsi="Arial" w:cs="Arial"/>
        </w:rPr>
        <w:t xml:space="preserve">r el sector petrolero del país </w:t>
      </w:r>
      <w:r w:rsidRPr="00E11ECB">
        <w:rPr>
          <w:rFonts w:ascii="Arial" w:hAnsi="Arial" w:cs="Arial"/>
        </w:rPr>
        <w:t>hemos</w:t>
      </w:r>
      <w:r w:rsidR="009F2A14">
        <w:rPr>
          <w:rFonts w:ascii="Arial" w:hAnsi="Arial" w:cs="Arial"/>
        </w:rPr>
        <w:t xml:space="preserve"> visto que la capacidad que se tenia </w:t>
      </w:r>
      <w:r w:rsidRPr="00E11ECB">
        <w:rPr>
          <w:rFonts w:ascii="Arial" w:hAnsi="Arial" w:cs="Arial"/>
        </w:rPr>
        <w:t xml:space="preserve">instalada para responder a esa demanda, esta muy limitada. </w:t>
      </w:r>
    </w:p>
    <w:p w:rsidR="00C85E8B" w:rsidRDefault="00C85E8B" w:rsidP="00AB708A">
      <w:pPr>
        <w:jc w:val="both"/>
        <w:rPr>
          <w:rFonts w:ascii="Times New Roman" w:eastAsiaTheme="minorEastAsia" w:hAnsi="Times New Roman" w:cs="Times New Roman"/>
          <w:noProof/>
          <w:color w:val="000000"/>
          <w:lang w:eastAsia="es-VE"/>
        </w:rPr>
      </w:pPr>
    </w:p>
    <w:p w:rsidR="00C85E8B" w:rsidRPr="00C85E8B" w:rsidRDefault="00C85E8B" w:rsidP="00AB708A">
      <w:pPr>
        <w:jc w:val="both"/>
        <w:rPr>
          <w:rFonts w:ascii="Arial" w:eastAsiaTheme="minorEastAsia" w:hAnsi="Arial" w:cs="Arial"/>
          <w:b/>
          <w:noProof/>
          <w:color w:val="000000"/>
          <w:lang w:eastAsia="es-VE"/>
        </w:rPr>
      </w:pPr>
      <w:r w:rsidRPr="00C85E8B">
        <w:rPr>
          <w:rFonts w:ascii="Arial" w:eastAsiaTheme="minorEastAsia" w:hAnsi="Arial" w:cs="Arial"/>
          <w:b/>
          <w:noProof/>
          <w:color w:val="000000"/>
          <w:lang w:eastAsia="es-VE"/>
        </w:rPr>
        <w:t>¿Cómo contri</w:t>
      </w:r>
      <w:r>
        <w:rPr>
          <w:rFonts w:ascii="Arial" w:eastAsiaTheme="minorEastAsia" w:hAnsi="Arial" w:cs="Arial"/>
          <w:b/>
          <w:noProof/>
          <w:color w:val="000000"/>
          <w:lang w:eastAsia="es-VE"/>
        </w:rPr>
        <w:t>buyen las TIC con el desarrollo?</w:t>
      </w:r>
    </w:p>
    <w:p w:rsidR="00CB0CC8" w:rsidRPr="00E11ECB" w:rsidRDefault="009B1B9E" w:rsidP="00AB708A">
      <w:pPr>
        <w:jc w:val="both"/>
        <w:rPr>
          <w:rFonts w:ascii="Arial" w:hAnsi="Arial" w:cs="Arial"/>
        </w:rPr>
      </w:pPr>
      <w:r w:rsidRPr="009B1B9E">
        <w:rPr>
          <w:rFonts w:ascii="Arial" w:hAnsi="Arial" w:cs="Arial"/>
          <w:noProof/>
          <w:lang w:eastAsia="es-VE"/>
        </w:rPr>
        <w:drawing>
          <wp:inline distT="0" distB="0" distL="0" distR="0">
            <wp:extent cx="5476875" cy="3752850"/>
            <wp:effectExtent l="19050" t="0" r="9525"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76875" cy="3752850"/>
                    </a:xfrm>
                    <a:prstGeom prst="rect">
                      <a:avLst/>
                    </a:prstGeom>
                    <a:noFill/>
                    <a:ln w="9525">
                      <a:noFill/>
                      <a:miter lim="800000"/>
                      <a:headEnd/>
                      <a:tailEnd/>
                    </a:ln>
                  </pic:spPr>
                </pic:pic>
              </a:graphicData>
            </a:graphic>
          </wp:inline>
        </w:drawing>
      </w:r>
    </w:p>
    <w:p w:rsidR="00DD053A" w:rsidRDefault="009B1B9E" w:rsidP="00AB708A">
      <w:pPr>
        <w:jc w:val="both"/>
        <w:rPr>
          <w:rFonts w:ascii="Arial" w:hAnsi="Arial" w:cs="Arial"/>
        </w:rPr>
      </w:pPr>
      <w:r>
        <w:rPr>
          <w:rFonts w:ascii="Arial" w:hAnsi="Arial" w:cs="Arial"/>
        </w:rPr>
        <w:t xml:space="preserve">En países </w:t>
      </w:r>
      <w:r w:rsidR="00962056">
        <w:rPr>
          <w:rFonts w:ascii="Arial" w:hAnsi="Arial" w:cs="Arial"/>
        </w:rPr>
        <w:t>ubicados</w:t>
      </w:r>
      <w:r w:rsidR="00CB0CC8" w:rsidRPr="00E11ECB">
        <w:rPr>
          <w:rFonts w:ascii="Arial" w:hAnsi="Arial" w:cs="Arial"/>
        </w:rPr>
        <w:t xml:space="preserve"> dentro de un concepto economicista en el espacio de los países conocidos como subdesarrollados</w:t>
      </w:r>
      <w:r w:rsidR="00962056">
        <w:rPr>
          <w:rFonts w:ascii="Arial" w:hAnsi="Arial" w:cs="Arial"/>
        </w:rPr>
        <w:t xml:space="preserve"> se ha observado</w:t>
      </w:r>
      <w:r w:rsidR="00CB0CC8" w:rsidRPr="00E11ECB">
        <w:rPr>
          <w:rFonts w:ascii="Arial" w:hAnsi="Arial" w:cs="Arial"/>
        </w:rPr>
        <w:t xml:space="preserve"> el hecho de usar las tecnologías de información c</w:t>
      </w:r>
      <w:r w:rsidR="00DD053A">
        <w:rPr>
          <w:rFonts w:ascii="Arial" w:hAnsi="Arial" w:cs="Arial"/>
        </w:rPr>
        <w:t>omo habilitadoras de desarrollo</w:t>
      </w:r>
      <w:r w:rsidR="00CB0CC8" w:rsidRPr="00E11ECB">
        <w:rPr>
          <w:rFonts w:ascii="Arial" w:hAnsi="Arial" w:cs="Arial"/>
        </w:rPr>
        <w:t xml:space="preserve"> entendiendo que el eje central del proceso de desarrollo es el hombre y el </w:t>
      </w:r>
      <w:proofErr w:type="spellStart"/>
      <w:r w:rsidR="00CB0CC8" w:rsidRPr="00E11ECB">
        <w:rPr>
          <w:rFonts w:ascii="Arial" w:hAnsi="Arial" w:cs="Arial"/>
        </w:rPr>
        <w:t>cassette</w:t>
      </w:r>
      <w:proofErr w:type="spellEnd"/>
      <w:r w:rsidR="00CB0CC8" w:rsidRPr="00E11ECB">
        <w:rPr>
          <w:rFonts w:ascii="Arial" w:hAnsi="Arial" w:cs="Arial"/>
        </w:rPr>
        <w:t xml:space="preserve"> social que se da en torno al hombre. </w:t>
      </w:r>
    </w:p>
    <w:p w:rsidR="00C85E8B" w:rsidRDefault="00CB0CC8" w:rsidP="00AB708A">
      <w:pPr>
        <w:jc w:val="both"/>
        <w:rPr>
          <w:rFonts w:ascii="Arial" w:hAnsi="Arial" w:cs="Arial"/>
        </w:rPr>
      </w:pPr>
      <w:r w:rsidRPr="00E11ECB">
        <w:rPr>
          <w:rFonts w:ascii="Arial" w:hAnsi="Arial" w:cs="Arial"/>
        </w:rPr>
        <w:t xml:space="preserve">Vemos que las </w:t>
      </w:r>
      <w:r w:rsidRPr="00A036DA">
        <w:rPr>
          <w:rFonts w:ascii="Arial" w:hAnsi="Arial" w:cs="Arial"/>
          <w:b/>
        </w:rPr>
        <w:t xml:space="preserve">tecnologías de información </w:t>
      </w:r>
      <w:r w:rsidRPr="00E11ECB">
        <w:rPr>
          <w:rFonts w:ascii="Arial" w:hAnsi="Arial" w:cs="Arial"/>
        </w:rPr>
        <w:t xml:space="preserve">son elementos fundamentales </w:t>
      </w:r>
      <w:r w:rsidR="00572BC4">
        <w:rPr>
          <w:rFonts w:ascii="Arial" w:hAnsi="Arial" w:cs="Arial"/>
        </w:rPr>
        <w:t xml:space="preserve">pues repercuten en la aparición </w:t>
      </w:r>
      <w:r w:rsidR="00962056">
        <w:rPr>
          <w:rFonts w:ascii="Arial" w:hAnsi="Arial" w:cs="Arial"/>
        </w:rPr>
        <w:t xml:space="preserve"> la </w:t>
      </w:r>
      <w:r w:rsidRPr="00E11ECB">
        <w:rPr>
          <w:rFonts w:ascii="Arial" w:hAnsi="Arial" w:cs="Arial"/>
        </w:rPr>
        <w:t>demanda industrial,</w:t>
      </w:r>
      <w:r w:rsidR="00962056">
        <w:rPr>
          <w:rFonts w:ascii="Arial" w:hAnsi="Arial" w:cs="Arial"/>
        </w:rPr>
        <w:t xml:space="preserve"> la cual es</w:t>
      </w:r>
      <w:r w:rsidRPr="00E11ECB">
        <w:rPr>
          <w:rFonts w:ascii="Arial" w:hAnsi="Arial" w:cs="Arial"/>
        </w:rPr>
        <w:t xml:space="preserve"> social identificada.</w:t>
      </w:r>
      <w:r w:rsidR="009B1B9E">
        <w:rPr>
          <w:rFonts w:ascii="Arial" w:hAnsi="Arial" w:cs="Arial"/>
        </w:rPr>
        <w:t xml:space="preserve"> Pues fomenta a la construcción de </w:t>
      </w:r>
      <w:r w:rsidRPr="00E11ECB">
        <w:rPr>
          <w:rFonts w:ascii="Arial" w:hAnsi="Arial" w:cs="Arial"/>
        </w:rPr>
        <w:t xml:space="preserve"> espacios comunitarios en los cuales todos podamos participar en un proceso de des</w:t>
      </w:r>
      <w:r w:rsidR="009B1B9E">
        <w:rPr>
          <w:rFonts w:ascii="Arial" w:hAnsi="Arial" w:cs="Arial"/>
        </w:rPr>
        <w:t>arrollo sostenible en el tiempo y la creación de aspectos en los cuales</w:t>
      </w:r>
      <w:r w:rsidRPr="00E11ECB">
        <w:rPr>
          <w:rFonts w:ascii="Arial" w:hAnsi="Arial" w:cs="Arial"/>
        </w:rPr>
        <w:t xml:space="preserve"> tenemos que hacer esfuerzos estratégicos para poder </w:t>
      </w:r>
      <w:r w:rsidR="009B1B9E" w:rsidRPr="00E11ECB">
        <w:rPr>
          <w:rFonts w:ascii="Arial" w:hAnsi="Arial" w:cs="Arial"/>
        </w:rPr>
        <w:t>establecer</w:t>
      </w:r>
      <w:r w:rsidRPr="00E11ECB">
        <w:rPr>
          <w:rFonts w:ascii="Arial" w:hAnsi="Arial" w:cs="Arial"/>
        </w:rPr>
        <w:t xml:space="preserve"> espacios de participación de los otros sectores de la sociedad</w:t>
      </w:r>
      <w:r w:rsidR="009B1B9E">
        <w:rPr>
          <w:rFonts w:ascii="Arial" w:hAnsi="Arial" w:cs="Arial"/>
        </w:rPr>
        <w:t xml:space="preserve">. </w:t>
      </w:r>
    </w:p>
    <w:p w:rsidR="00C85E8B" w:rsidRDefault="00C85E8B" w:rsidP="00AB708A">
      <w:pPr>
        <w:jc w:val="both"/>
        <w:rPr>
          <w:rFonts w:ascii="Arial" w:hAnsi="Arial" w:cs="Arial"/>
        </w:rPr>
      </w:pPr>
    </w:p>
    <w:p w:rsidR="00C85E8B" w:rsidRDefault="00C85E8B" w:rsidP="00AB708A">
      <w:pPr>
        <w:jc w:val="both"/>
        <w:rPr>
          <w:rFonts w:ascii="Arial" w:hAnsi="Arial" w:cs="Arial"/>
        </w:rPr>
      </w:pPr>
    </w:p>
    <w:p w:rsidR="00C85E8B" w:rsidRDefault="00C85E8B" w:rsidP="00AB708A">
      <w:pPr>
        <w:jc w:val="both"/>
        <w:rPr>
          <w:rFonts w:ascii="Arial" w:hAnsi="Arial" w:cs="Arial"/>
        </w:rPr>
      </w:pPr>
    </w:p>
    <w:p w:rsidR="00C85E8B" w:rsidRDefault="00C85E8B" w:rsidP="00AB708A">
      <w:pPr>
        <w:jc w:val="both"/>
        <w:rPr>
          <w:rFonts w:ascii="Arial" w:hAnsi="Arial" w:cs="Arial"/>
        </w:rPr>
      </w:pPr>
    </w:p>
    <w:p w:rsidR="00C85E8B" w:rsidRDefault="00C85E8B" w:rsidP="00AB708A">
      <w:pPr>
        <w:jc w:val="both"/>
        <w:rPr>
          <w:rFonts w:ascii="Arial" w:hAnsi="Arial" w:cs="Arial"/>
        </w:rPr>
      </w:pPr>
    </w:p>
    <w:p w:rsidR="00C85E8B" w:rsidRDefault="00C85E8B" w:rsidP="00AB708A">
      <w:pPr>
        <w:jc w:val="both"/>
        <w:rPr>
          <w:rFonts w:ascii="Arial" w:hAnsi="Arial" w:cs="Arial"/>
        </w:rPr>
      </w:pPr>
    </w:p>
    <w:p w:rsidR="00C85E8B" w:rsidRPr="00C85E8B" w:rsidRDefault="00C85E8B" w:rsidP="00AB708A">
      <w:pPr>
        <w:jc w:val="both"/>
        <w:rPr>
          <w:rFonts w:ascii="Arial" w:hAnsi="Arial" w:cs="Arial"/>
          <w:b/>
        </w:rPr>
      </w:pPr>
      <w:r w:rsidRPr="00C85E8B">
        <w:rPr>
          <w:rFonts w:ascii="Arial" w:hAnsi="Arial" w:cs="Arial"/>
          <w:b/>
        </w:rPr>
        <w:t>Las TIC y el desarrollo endógeno a nivel nacional y regional</w:t>
      </w:r>
    </w:p>
    <w:p w:rsidR="009B1B9E" w:rsidRDefault="00C85E8B" w:rsidP="00AB708A">
      <w:pPr>
        <w:jc w:val="both"/>
        <w:rPr>
          <w:rFonts w:ascii="Arial" w:hAnsi="Arial" w:cs="Arial"/>
        </w:rPr>
      </w:pPr>
      <w:r w:rsidRPr="00C85E8B">
        <w:rPr>
          <w:rFonts w:ascii="Arial" w:hAnsi="Arial" w:cs="Arial"/>
          <w:noProof/>
          <w:lang w:eastAsia="es-VE"/>
        </w:rPr>
        <w:drawing>
          <wp:inline distT="0" distB="0" distL="0" distR="0">
            <wp:extent cx="5895975" cy="4365090"/>
            <wp:effectExtent l="19050" t="0" r="9525" b="0"/>
            <wp:docPr id="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895975" cy="4365090"/>
                    </a:xfrm>
                    <a:prstGeom prst="rect">
                      <a:avLst/>
                    </a:prstGeom>
                    <a:noFill/>
                    <a:ln w="9525">
                      <a:noFill/>
                      <a:miter lim="800000"/>
                      <a:headEnd/>
                      <a:tailEnd/>
                    </a:ln>
                  </pic:spPr>
                </pic:pic>
              </a:graphicData>
            </a:graphic>
          </wp:inline>
        </w:drawing>
      </w:r>
    </w:p>
    <w:p w:rsidR="00CB0CC8" w:rsidRPr="00E11ECB" w:rsidRDefault="009B1B9E" w:rsidP="00AB708A">
      <w:pPr>
        <w:jc w:val="both"/>
        <w:rPr>
          <w:rFonts w:ascii="Arial" w:hAnsi="Arial" w:cs="Arial"/>
        </w:rPr>
      </w:pPr>
      <w:r>
        <w:rPr>
          <w:rFonts w:ascii="Arial" w:hAnsi="Arial" w:cs="Arial"/>
        </w:rPr>
        <w:t>El gran reto</w:t>
      </w:r>
      <w:r w:rsidR="00C85E8B">
        <w:rPr>
          <w:rFonts w:ascii="Arial" w:hAnsi="Arial" w:cs="Arial"/>
        </w:rPr>
        <w:t xml:space="preserve"> a nivel nacional y regional</w:t>
      </w:r>
      <w:r>
        <w:rPr>
          <w:rFonts w:ascii="Arial" w:hAnsi="Arial" w:cs="Arial"/>
        </w:rPr>
        <w:t xml:space="preserve"> es balancear el</w:t>
      </w:r>
      <w:r w:rsidR="00CB0CC8" w:rsidRPr="00E11ECB">
        <w:rPr>
          <w:rFonts w:ascii="Arial" w:hAnsi="Arial" w:cs="Arial"/>
        </w:rPr>
        <w:t xml:space="preserve"> crecimiento de la</w:t>
      </w:r>
      <w:r w:rsidR="00CB0CC8" w:rsidRPr="00C85E8B">
        <w:rPr>
          <w:rFonts w:ascii="Arial" w:hAnsi="Arial" w:cs="Arial"/>
          <w:b/>
        </w:rPr>
        <w:t xml:space="preserve"> infraestructura</w:t>
      </w:r>
      <w:r w:rsidR="00CB0CC8" w:rsidRPr="00E11ECB">
        <w:rPr>
          <w:rFonts w:ascii="Arial" w:hAnsi="Arial" w:cs="Arial"/>
        </w:rPr>
        <w:t xml:space="preserve"> y</w:t>
      </w:r>
      <w:r>
        <w:rPr>
          <w:rFonts w:ascii="Arial" w:hAnsi="Arial" w:cs="Arial"/>
        </w:rPr>
        <w:t xml:space="preserve"> de la </w:t>
      </w:r>
      <w:r w:rsidRPr="00C85E8B">
        <w:rPr>
          <w:rFonts w:ascii="Arial" w:hAnsi="Arial" w:cs="Arial"/>
          <w:b/>
        </w:rPr>
        <w:t>Infocultura</w:t>
      </w:r>
      <w:r>
        <w:rPr>
          <w:rFonts w:ascii="Arial" w:hAnsi="Arial" w:cs="Arial"/>
        </w:rPr>
        <w:t xml:space="preserve">, sin dejar de lado </w:t>
      </w:r>
      <w:r w:rsidR="00CB0CC8" w:rsidRPr="00E11ECB">
        <w:rPr>
          <w:rFonts w:ascii="Arial" w:hAnsi="Arial" w:cs="Arial"/>
        </w:rPr>
        <w:t xml:space="preserve">que la infraestructura no pasa </w:t>
      </w:r>
      <w:r>
        <w:rPr>
          <w:rFonts w:ascii="Arial" w:hAnsi="Arial" w:cs="Arial"/>
        </w:rPr>
        <w:t>solo porque se tenga</w:t>
      </w:r>
      <w:r w:rsidR="00CB0CC8" w:rsidRPr="00E11ECB">
        <w:rPr>
          <w:rFonts w:ascii="Arial" w:hAnsi="Arial" w:cs="Arial"/>
        </w:rPr>
        <w:t xml:space="preserve"> la última tecnología, sino </w:t>
      </w:r>
      <w:r>
        <w:rPr>
          <w:rFonts w:ascii="Arial" w:hAnsi="Arial" w:cs="Arial"/>
        </w:rPr>
        <w:t>que como país se pueda</w:t>
      </w:r>
      <w:r w:rsidR="00CB0CC8" w:rsidRPr="00E11ECB">
        <w:rPr>
          <w:rFonts w:ascii="Arial" w:hAnsi="Arial" w:cs="Arial"/>
        </w:rPr>
        <w:t xml:space="preserve"> ir madurando la tecnología que vayamos</w:t>
      </w:r>
      <w:r>
        <w:rPr>
          <w:rFonts w:ascii="Arial" w:hAnsi="Arial" w:cs="Arial"/>
        </w:rPr>
        <w:t xml:space="preserve"> cultivando.</w:t>
      </w:r>
      <w:r w:rsidR="00CB0CC8" w:rsidRPr="00E11ECB">
        <w:rPr>
          <w:rFonts w:ascii="Arial" w:hAnsi="Arial" w:cs="Arial"/>
        </w:rPr>
        <w:t xml:space="preserve"> </w:t>
      </w:r>
    </w:p>
    <w:p w:rsidR="009B1B9E" w:rsidRDefault="009B1B9E" w:rsidP="00AB708A">
      <w:pPr>
        <w:jc w:val="both"/>
        <w:rPr>
          <w:rFonts w:ascii="Arial" w:hAnsi="Arial" w:cs="Arial"/>
        </w:rPr>
      </w:pPr>
      <w:r>
        <w:rPr>
          <w:rFonts w:ascii="Arial" w:hAnsi="Arial" w:cs="Arial"/>
        </w:rPr>
        <w:t xml:space="preserve">De esta forma </w:t>
      </w:r>
      <w:r w:rsidR="00CB0CC8" w:rsidRPr="00E11ECB">
        <w:rPr>
          <w:rFonts w:ascii="Arial" w:hAnsi="Arial" w:cs="Arial"/>
        </w:rPr>
        <w:t xml:space="preserve">ir definiendo desde el ámbito del desarrollo endógeno, y usando las tecnologías de información como palancas del proceso cle desarrollo humano, estrategias precisas que puedan ir delineando lo que deberían ser las próximas acciones en el sector de las tecnologías de información. </w:t>
      </w:r>
    </w:p>
    <w:p w:rsidR="009F2A14" w:rsidRDefault="009F2A14" w:rsidP="00AB708A">
      <w:pPr>
        <w:jc w:val="both"/>
        <w:rPr>
          <w:rFonts w:ascii="Times New Roman" w:eastAsiaTheme="minorEastAsia" w:hAnsi="Times New Roman" w:cs="Times New Roman"/>
          <w:noProof/>
          <w:color w:val="000000"/>
          <w:lang w:eastAsia="es-VE"/>
        </w:rPr>
      </w:pPr>
      <w:r>
        <w:rPr>
          <w:rFonts w:ascii="Arial" w:hAnsi="Arial" w:cs="Arial"/>
        </w:rPr>
        <w:t>Se ha identificado dos tipos d</w:t>
      </w:r>
      <w:r w:rsidR="00CB0CC8" w:rsidRPr="00E11ECB">
        <w:rPr>
          <w:rFonts w:ascii="Arial" w:hAnsi="Arial" w:cs="Arial"/>
        </w:rPr>
        <w:t>e demandas con sus</w:t>
      </w:r>
      <w:r>
        <w:rPr>
          <w:rFonts w:ascii="Arial" w:hAnsi="Arial" w:cs="Arial"/>
        </w:rPr>
        <w:t xml:space="preserve"> requerimientos particulares y </w:t>
      </w:r>
      <w:r w:rsidR="00CB0CC8" w:rsidRPr="00E11ECB">
        <w:rPr>
          <w:rFonts w:ascii="Arial" w:hAnsi="Arial" w:cs="Arial"/>
        </w:rPr>
        <w:t>en torno a ella</w:t>
      </w:r>
      <w:r>
        <w:rPr>
          <w:rFonts w:ascii="Arial" w:hAnsi="Arial" w:cs="Arial"/>
        </w:rPr>
        <w:t>s</w:t>
      </w:r>
      <w:r w:rsidR="00CB0CC8" w:rsidRPr="00E11ECB">
        <w:rPr>
          <w:rFonts w:ascii="Arial" w:hAnsi="Arial" w:cs="Arial"/>
        </w:rPr>
        <w:t xml:space="preserve"> la posibilidad de cómo p</w:t>
      </w:r>
      <w:r>
        <w:rPr>
          <w:rFonts w:ascii="Arial" w:hAnsi="Arial" w:cs="Arial"/>
        </w:rPr>
        <w:t>aís ir identificando agendas de trabajo en común</w:t>
      </w:r>
      <w:r w:rsidR="00CB0CC8" w:rsidRPr="00E11ECB">
        <w:rPr>
          <w:rFonts w:ascii="Arial" w:hAnsi="Arial" w:cs="Arial"/>
        </w:rPr>
        <w:t xml:space="preserve"> donde el sector público y el sector privado teng</w:t>
      </w:r>
      <w:r>
        <w:rPr>
          <w:rFonts w:ascii="Arial" w:hAnsi="Arial" w:cs="Arial"/>
        </w:rPr>
        <w:t>an una participación activa y donde el país</w:t>
      </w:r>
      <w:r w:rsidR="00CB0CC8" w:rsidRPr="00E11ECB">
        <w:rPr>
          <w:rFonts w:ascii="Arial" w:hAnsi="Arial" w:cs="Arial"/>
        </w:rPr>
        <w:t xml:space="preserve"> pueda ir delineando procesos en los cuales se haga sustentable el desarrollo en base al uso de las tecnologías c</w:t>
      </w:r>
      <w:r>
        <w:rPr>
          <w:rFonts w:ascii="Arial" w:hAnsi="Arial" w:cs="Arial"/>
        </w:rPr>
        <w:t>le información en las cuales en</w:t>
      </w:r>
      <w:r w:rsidR="00CB0CC8" w:rsidRPr="00E11ECB">
        <w:rPr>
          <w:rFonts w:ascii="Arial" w:hAnsi="Arial" w:cs="Arial"/>
        </w:rPr>
        <w:t xml:space="preserve"> colectivo pueda tener un papel protagónico del propio proceso.</w:t>
      </w:r>
      <w:r w:rsidRPr="009F2A14">
        <w:rPr>
          <w:rFonts w:ascii="Times New Roman" w:eastAsiaTheme="minorEastAsia" w:hAnsi="Times New Roman" w:cs="Times New Roman"/>
          <w:noProof/>
          <w:color w:val="000000"/>
          <w:lang w:eastAsia="es-VE"/>
        </w:rPr>
        <w:t xml:space="preserve"> </w:t>
      </w:r>
    </w:p>
    <w:p w:rsidR="009F2A14" w:rsidRPr="00572BC4" w:rsidRDefault="00572BC4" w:rsidP="00AB708A">
      <w:pPr>
        <w:jc w:val="both"/>
        <w:rPr>
          <w:rFonts w:ascii="Arial" w:eastAsiaTheme="minorEastAsia" w:hAnsi="Arial" w:cs="Arial"/>
          <w:b/>
          <w:noProof/>
          <w:color w:val="000000"/>
          <w:lang w:eastAsia="es-VE"/>
        </w:rPr>
      </w:pPr>
      <w:r w:rsidRPr="00572BC4">
        <w:rPr>
          <w:rFonts w:ascii="Arial" w:eastAsiaTheme="minorEastAsia" w:hAnsi="Arial" w:cs="Arial"/>
          <w:b/>
          <w:noProof/>
          <w:color w:val="000000"/>
          <w:lang w:eastAsia="es-VE"/>
        </w:rPr>
        <w:t>Gestores del sector TICS</w:t>
      </w:r>
    </w:p>
    <w:p w:rsidR="009F2A14" w:rsidRDefault="009F2A14" w:rsidP="00AB708A">
      <w:pPr>
        <w:jc w:val="both"/>
        <w:rPr>
          <w:rFonts w:ascii="Arial" w:hAnsi="Arial" w:cs="Arial"/>
        </w:rPr>
      </w:pPr>
      <w:r w:rsidRPr="009F2A14">
        <w:rPr>
          <w:rFonts w:ascii="Arial" w:hAnsi="Arial" w:cs="Arial"/>
          <w:noProof/>
          <w:lang w:eastAsia="es-VE"/>
        </w:rPr>
        <w:drawing>
          <wp:inline distT="0" distB="0" distL="0" distR="0">
            <wp:extent cx="5612130" cy="3673055"/>
            <wp:effectExtent l="19050" t="0" r="762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612130" cy="3673055"/>
                    </a:xfrm>
                    <a:prstGeom prst="rect">
                      <a:avLst/>
                    </a:prstGeom>
                    <a:noFill/>
                    <a:ln w="9525">
                      <a:noFill/>
                      <a:miter lim="800000"/>
                      <a:headEnd/>
                      <a:tailEnd/>
                    </a:ln>
                  </pic:spPr>
                </pic:pic>
              </a:graphicData>
            </a:graphic>
          </wp:inline>
        </w:drawing>
      </w:r>
    </w:p>
    <w:p w:rsidR="006F45E7" w:rsidRPr="00E11ECB" w:rsidRDefault="009F2A14" w:rsidP="00AB708A">
      <w:pPr>
        <w:jc w:val="both"/>
        <w:rPr>
          <w:rFonts w:ascii="Arial" w:hAnsi="Arial" w:cs="Arial"/>
        </w:rPr>
      </w:pPr>
      <w:r>
        <w:rPr>
          <w:rFonts w:ascii="Arial" w:hAnsi="Arial" w:cs="Arial"/>
        </w:rPr>
        <w:t>L</w:t>
      </w:r>
      <w:r w:rsidR="00CB0CC8" w:rsidRPr="00E11ECB">
        <w:rPr>
          <w:rFonts w:ascii="Arial" w:hAnsi="Arial" w:cs="Arial"/>
        </w:rPr>
        <w:t>a demanda social y la demanda industrial aparecen dentro de lo que es el propio desarrollo de nuestra cultura y de nuestra infraestructura.</w:t>
      </w:r>
    </w:p>
    <w:p w:rsidR="009F2A14" w:rsidRDefault="009F2A14" w:rsidP="00AB708A">
      <w:pPr>
        <w:jc w:val="both"/>
        <w:rPr>
          <w:rFonts w:ascii="Arial" w:hAnsi="Arial" w:cs="Arial"/>
        </w:rPr>
      </w:pPr>
      <w:r>
        <w:rPr>
          <w:rFonts w:ascii="Arial" w:hAnsi="Arial" w:cs="Arial"/>
        </w:rPr>
        <w:t>Se debe ir</w:t>
      </w:r>
      <w:r w:rsidR="00CB0CC8" w:rsidRPr="00E11ECB">
        <w:rPr>
          <w:rFonts w:ascii="Arial" w:hAnsi="Arial" w:cs="Arial"/>
        </w:rPr>
        <w:t xml:space="preserve"> incorporando un sector que ofrezca las tecnologías de información para ir atendiendo la </w:t>
      </w:r>
      <w:r w:rsidR="00CB0CC8" w:rsidRPr="009F2A14">
        <w:rPr>
          <w:rFonts w:ascii="Arial" w:hAnsi="Arial" w:cs="Arial"/>
          <w:b/>
        </w:rPr>
        <w:t>demanda social</w:t>
      </w:r>
      <w:r w:rsidR="00CB0CC8" w:rsidRPr="00E11ECB">
        <w:rPr>
          <w:rFonts w:ascii="Arial" w:hAnsi="Arial" w:cs="Arial"/>
        </w:rPr>
        <w:t xml:space="preserve"> en la cual para poder promover la generación de la misma, </w:t>
      </w:r>
      <w:r>
        <w:rPr>
          <w:rFonts w:ascii="Arial" w:hAnsi="Arial" w:cs="Arial"/>
        </w:rPr>
        <w:t>dando la</w:t>
      </w:r>
      <w:r w:rsidR="00CB0CC8" w:rsidRPr="00E11ECB">
        <w:rPr>
          <w:rFonts w:ascii="Arial" w:hAnsi="Arial" w:cs="Arial"/>
        </w:rPr>
        <w:t xml:space="preserve"> capacidad a la sociedad para convertirla en actores protagónicos de este hecho. </w:t>
      </w:r>
    </w:p>
    <w:p w:rsidR="00CB0CC8" w:rsidRPr="00E11ECB" w:rsidRDefault="00CB0CC8" w:rsidP="00AB708A">
      <w:pPr>
        <w:jc w:val="both"/>
        <w:rPr>
          <w:rFonts w:ascii="Arial" w:hAnsi="Arial" w:cs="Arial"/>
        </w:rPr>
      </w:pPr>
      <w:r w:rsidRPr="00E11ECB">
        <w:rPr>
          <w:rFonts w:ascii="Arial" w:hAnsi="Arial" w:cs="Arial"/>
        </w:rPr>
        <w:t xml:space="preserve">La </w:t>
      </w:r>
      <w:r w:rsidRPr="009F2A14">
        <w:rPr>
          <w:rFonts w:ascii="Arial" w:hAnsi="Arial" w:cs="Arial"/>
          <w:b/>
        </w:rPr>
        <w:t>demanda industrial</w:t>
      </w:r>
      <w:r w:rsidRPr="00E11ECB">
        <w:rPr>
          <w:rFonts w:ascii="Arial" w:hAnsi="Arial" w:cs="Arial"/>
        </w:rPr>
        <w:t xml:space="preserve"> ha sido identificada perfectamente por los sectores que hacen vida en este ámbito, sobre todo a nivel de las industrias del Estado,</w:t>
      </w:r>
      <w:r w:rsidR="009F2A14">
        <w:rPr>
          <w:rFonts w:ascii="Arial" w:hAnsi="Arial" w:cs="Arial"/>
        </w:rPr>
        <w:t xml:space="preserve"> y darle a  este sector</w:t>
      </w:r>
      <w:r w:rsidRPr="00E11ECB">
        <w:rPr>
          <w:rFonts w:ascii="Arial" w:hAnsi="Arial" w:cs="Arial"/>
        </w:rPr>
        <w:t xml:space="preserve"> la posibilidad de ser generadores de demanda, para hacer un proceso de desarrollo sostenible. </w:t>
      </w:r>
    </w:p>
    <w:p w:rsidR="00AB708A" w:rsidRDefault="00CB0CC8" w:rsidP="009F2A14">
      <w:pPr>
        <w:jc w:val="both"/>
        <w:rPr>
          <w:rFonts w:ascii="Arial" w:hAnsi="Arial" w:cs="Arial"/>
        </w:rPr>
      </w:pPr>
      <w:r w:rsidRPr="00E11ECB">
        <w:rPr>
          <w:rFonts w:ascii="Arial" w:hAnsi="Arial" w:cs="Arial"/>
        </w:rPr>
        <w:t>Particularmente eso implica que en el sector de l</w:t>
      </w:r>
      <w:r w:rsidR="009F2A14">
        <w:rPr>
          <w:rFonts w:ascii="Arial" w:hAnsi="Arial" w:cs="Arial"/>
        </w:rPr>
        <w:t xml:space="preserve">as tecnologías de información, se tenga </w:t>
      </w:r>
      <w:r w:rsidRPr="00E11ECB">
        <w:rPr>
          <w:rFonts w:ascii="Arial" w:hAnsi="Arial" w:cs="Arial"/>
        </w:rPr>
        <w:t>entonces que identificar cómo vamos construyendo la cadena, tomando en cuenta los escenarios que van desde los espacios de generación de conocimiento, pasando por la capacitación y desarrollo de productos, hasta los espacios de distribución.</w:t>
      </w:r>
    </w:p>
    <w:p w:rsidR="00871A64" w:rsidRDefault="00871A64" w:rsidP="00AB708A">
      <w:pPr>
        <w:widowControl w:val="0"/>
        <w:autoSpaceDE w:val="0"/>
        <w:autoSpaceDN w:val="0"/>
        <w:adjustRightInd w:val="0"/>
        <w:spacing w:after="0"/>
        <w:ind w:right="35"/>
        <w:jc w:val="both"/>
        <w:rPr>
          <w:rFonts w:ascii="Arial" w:hAnsi="Arial" w:cs="Arial"/>
        </w:rPr>
      </w:pPr>
      <w:r>
        <w:rPr>
          <w:rFonts w:ascii="Arial" w:hAnsi="Arial" w:cs="Arial"/>
        </w:rPr>
        <w:t xml:space="preserve">Otro </w:t>
      </w:r>
      <w:r w:rsidR="00CB0CC8" w:rsidRPr="00E11ECB">
        <w:rPr>
          <w:rFonts w:ascii="Arial" w:hAnsi="Arial" w:cs="Arial"/>
        </w:rPr>
        <w:t>elemento fundamental es ir creando un centro q</w:t>
      </w:r>
      <w:r>
        <w:rPr>
          <w:rFonts w:ascii="Arial" w:hAnsi="Arial" w:cs="Arial"/>
        </w:rPr>
        <w:t xml:space="preserve">ue apoye a nuevos emprendedores, </w:t>
      </w:r>
      <w:r w:rsidR="00CB0CC8" w:rsidRPr="00E11ECB">
        <w:rPr>
          <w:rFonts w:ascii="Arial" w:hAnsi="Arial" w:cs="Arial"/>
        </w:rPr>
        <w:t xml:space="preserve"> pequeños, medianos y grandes empresarios, en la incorporación de las nuevas tecnologías, nuevas oportunidades de mercado, desarrollo de líneas de investigación, creación de nuevos productos, asesoría en materia de mercados internacionales, propiedad intelectual, entre otros aspectos. </w:t>
      </w:r>
    </w:p>
    <w:p w:rsidR="00871A64" w:rsidRDefault="00871A64" w:rsidP="00AB708A">
      <w:pPr>
        <w:widowControl w:val="0"/>
        <w:autoSpaceDE w:val="0"/>
        <w:autoSpaceDN w:val="0"/>
        <w:adjustRightInd w:val="0"/>
        <w:spacing w:after="0"/>
        <w:ind w:right="35"/>
        <w:jc w:val="both"/>
        <w:rPr>
          <w:rFonts w:ascii="Arial" w:hAnsi="Arial" w:cs="Arial"/>
        </w:rPr>
      </w:pPr>
    </w:p>
    <w:p w:rsidR="00A036DA" w:rsidRDefault="00A036DA" w:rsidP="00AB708A">
      <w:pPr>
        <w:widowControl w:val="0"/>
        <w:autoSpaceDE w:val="0"/>
        <w:autoSpaceDN w:val="0"/>
        <w:adjustRightInd w:val="0"/>
        <w:spacing w:after="0"/>
        <w:ind w:right="35"/>
        <w:jc w:val="both"/>
        <w:rPr>
          <w:rFonts w:ascii="Arial" w:hAnsi="Arial" w:cs="Arial"/>
          <w:b/>
        </w:rPr>
      </w:pPr>
    </w:p>
    <w:p w:rsidR="001917C7" w:rsidRDefault="001917C7" w:rsidP="00AB708A">
      <w:pPr>
        <w:widowControl w:val="0"/>
        <w:autoSpaceDE w:val="0"/>
        <w:autoSpaceDN w:val="0"/>
        <w:adjustRightInd w:val="0"/>
        <w:spacing w:after="0"/>
        <w:ind w:right="35"/>
        <w:jc w:val="both"/>
        <w:rPr>
          <w:rFonts w:ascii="Arial" w:hAnsi="Arial" w:cs="Arial"/>
          <w:b/>
        </w:rPr>
      </w:pPr>
      <w:r w:rsidRPr="001917C7">
        <w:rPr>
          <w:rFonts w:ascii="Arial" w:hAnsi="Arial" w:cs="Arial"/>
          <w:b/>
        </w:rPr>
        <w:t>FUNDACITE</w:t>
      </w:r>
      <w:r w:rsidR="00572BC4">
        <w:rPr>
          <w:rFonts w:ascii="Arial" w:hAnsi="Arial" w:cs="Arial"/>
          <w:b/>
        </w:rPr>
        <w:t xml:space="preserve"> como institución de apoyo al software libre</w:t>
      </w:r>
    </w:p>
    <w:p w:rsidR="00572BC4" w:rsidRPr="00572BC4" w:rsidRDefault="00572BC4" w:rsidP="00AB708A">
      <w:pPr>
        <w:widowControl w:val="0"/>
        <w:autoSpaceDE w:val="0"/>
        <w:autoSpaceDN w:val="0"/>
        <w:adjustRightInd w:val="0"/>
        <w:spacing w:after="0"/>
        <w:ind w:right="35"/>
        <w:jc w:val="both"/>
        <w:rPr>
          <w:rFonts w:ascii="Arial" w:hAnsi="Arial" w:cs="Arial"/>
          <w:b/>
        </w:rPr>
      </w:pPr>
    </w:p>
    <w:p w:rsidR="00DA65F4" w:rsidRDefault="00DA65F4" w:rsidP="00AB708A">
      <w:pPr>
        <w:widowControl w:val="0"/>
        <w:autoSpaceDE w:val="0"/>
        <w:autoSpaceDN w:val="0"/>
        <w:adjustRightInd w:val="0"/>
        <w:spacing w:after="0"/>
        <w:ind w:right="35"/>
        <w:jc w:val="both"/>
        <w:rPr>
          <w:rFonts w:ascii="Arial" w:hAnsi="Arial" w:cs="Arial"/>
        </w:rPr>
      </w:pPr>
      <w:r>
        <w:rPr>
          <w:rFonts w:ascii="Arial" w:hAnsi="Arial" w:cs="Arial"/>
        </w:rPr>
        <w:t>En FUNDACITE Mérida, se ha</w:t>
      </w:r>
      <w:r w:rsidR="00CB0CC8" w:rsidRPr="00E11ECB">
        <w:rPr>
          <w:rFonts w:ascii="Arial" w:hAnsi="Arial" w:cs="Arial"/>
        </w:rPr>
        <w:t xml:space="preserve"> </w:t>
      </w:r>
      <w:r w:rsidR="00871A64">
        <w:rPr>
          <w:rFonts w:ascii="Arial" w:hAnsi="Arial" w:cs="Arial"/>
        </w:rPr>
        <w:t>entendido que el Software Libre</w:t>
      </w:r>
      <w:r w:rsidR="00CB0CC8" w:rsidRPr="00E11ECB">
        <w:rPr>
          <w:rFonts w:ascii="Arial" w:hAnsi="Arial" w:cs="Arial"/>
        </w:rPr>
        <w:t xml:space="preserve"> sintetiza elementos que son fundamentales como el eje de desarrollo del sector de las tecnologías e información para el Estado, ya que ha sido el mecanismo que nos ha permitido rápidamente difundir las diferentes propuestas de valor agregado que se han desarrollado, tal es el caso del Sistema de Gestión Agrícola desarrollado en conjunto con el Ministerio de Agricultura y Tierras; los contenidos generados en el marco del proyecto de Educación a distancia. </w:t>
      </w:r>
      <w:proofErr w:type="gramStart"/>
      <w:r w:rsidR="00CB0CC8" w:rsidRPr="00E11ECB">
        <w:rPr>
          <w:rFonts w:ascii="Arial" w:hAnsi="Arial" w:cs="Arial"/>
        </w:rPr>
        <w:t>con</w:t>
      </w:r>
      <w:proofErr w:type="gramEnd"/>
      <w:r w:rsidR="00CB0CC8" w:rsidRPr="00E11ECB">
        <w:rPr>
          <w:rFonts w:ascii="Arial" w:hAnsi="Arial" w:cs="Arial"/>
        </w:rPr>
        <w:t xml:space="preserve"> la participación de instituciones públicas y ONG que hacen vida en Mérida: el Sistema de Gestión Turística. </w:t>
      </w:r>
      <w:proofErr w:type="gramStart"/>
      <w:r w:rsidR="00CB0CC8" w:rsidRPr="00E11ECB">
        <w:rPr>
          <w:rFonts w:ascii="Arial" w:hAnsi="Arial" w:cs="Arial"/>
        </w:rPr>
        <w:t>diseñado</w:t>
      </w:r>
      <w:proofErr w:type="gramEnd"/>
      <w:r w:rsidR="00CB0CC8" w:rsidRPr="00E11ECB">
        <w:rPr>
          <w:rFonts w:ascii="Arial" w:hAnsi="Arial" w:cs="Arial"/>
        </w:rPr>
        <w:t xml:space="preserve"> con la ayuda de las asociaciones turísticas y las alcaldías de la zona del páramo merideño; el Sistema de Biblioteca digital, Imágenes de Mérida. Portales informativos y  servicios de las alcaldias del estado (permisos para tramitacion de mudanzas, de viaje para menores, entre otros); el sistema de gestion hospitalaria, para el cual se esta usando como base un sistema de desarrollo bajo plataforma de software libre que ha sido usado a nivel internacional por algunos hospitales.</w:t>
      </w:r>
    </w:p>
    <w:p w:rsidR="00DA65F4" w:rsidRDefault="00DA65F4" w:rsidP="00AB708A">
      <w:pPr>
        <w:widowControl w:val="0"/>
        <w:autoSpaceDE w:val="0"/>
        <w:autoSpaceDN w:val="0"/>
        <w:adjustRightInd w:val="0"/>
        <w:spacing w:after="0"/>
        <w:ind w:right="35"/>
        <w:jc w:val="both"/>
        <w:rPr>
          <w:rFonts w:ascii="Arial" w:hAnsi="Arial" w:cs="Arial"/>
        </w:rPr>
      </w:pPr>
    </w:p>
    <w:p w:rsidR="00CB0CC8" w:rsidRPr="00E11ECB" w:rsidRDefault="00CB0CC8" w:rsidP="00AB708A">
      <w:pPr>
        <w:widowControl w:val="0"/>
        <w:autoSpaceDE w:val="0"/>
        <w:autoSpaceDN w:val="0"/>
        <w:adjustRightInd w:val="0"/>
        <w:spacing w:after="0"/>
        <w:ind w:right="35"/>
        <w:jc w:val="both"/>
        <w:rPr>
          <w:rFonts w:ascii="Arial" w:hAnsi="Arial" w:cs="Arial"/>
        </w:rPr>
      </w:pPr>
      <w:r w:rsidRPr="00E11ECB">
        <w:rPr>
          <w:rFonts w:ascii="Arial" w:hAnsi="Arial" w:cs="Arial"/>
        </w:rPr>
        <w:t>Adicionalmente se han desarrollado un conjunto de sistemas y herramientas para la gestion interna de la fundacion, bajo esta plataforma</w:t>
      </w:r>
      <w:r w:rsidR="00DA65F4">
        <w:rPr>
          <w:rFonts w:ascii="Arial" w:hAnsi="Arial" w:cs="Arial"/>
        </w:rPr>
        <w:t>.</w:t>
      </w:r>
    </w:p>
    <w:p w:rsidR="00DA65F4" w:rsidRDefault="00DA65F4" w:rsidP="00AB708A">
      <w:pPr>
        <w:widowControl w:val="0"/>
        <w:autoSpaceDE w:val="0"/>
        <w:autoSpaceDN w:val="0"/>
        <w:adjustRightInd w:val="0"/>
        <w:spacing w:after="0"/>
        <w:ind w:right="35"/>
        <w:jc w:val="both"/>
        <w:rPr>
          <w:rFonts w:ascii="Arial" w:hAnsi="Arial" w:cs="Arial"/>
        </w:rPr>
      </w:pPr>
    </w:p>
    <w:p w:rsidR="00CB0CC8" w:rsidRPr="00E11ECB" w:rsidRDefault="00CB0CC8" w:rsidP="00AB708A">
      <w:pPr>
        <w:widowControl w:val="0"/>
        <w:autoSpaceDE w:val="0"/>
        <w:autoSpaceDN w:val="0"/>
        <w:adjustRightInd w:val="0"/>
        <w:spacing w:after="0"/>
        <w:ind w:right="35"/>
        <w:jc w:val="both"/>
        <w:rPr>
          <w:rFonts w:ascii="Arial" w:hAnsi="Arial" w:cs="Arial"/>
        </w:rPr>
      </w:pPr>
      <w:r w:rsidRPr="00E11ECB">
        <w:rPr>
          <w:rFonts w:ascii="Arial" w:hAnsi="Arial" w:cs="Arial"/>
        </w:rPr>
        <w:t>Ese tipo de mecanismos pasa por un papel fundamental y es que ha permitido que la sociedad merideña pueda tener acceso a los productos y se serv</w:t>
      </w:r>
      <w:r w:rsidR="00DA65F4">
        <w:rPr>
          <w:rFonts w:ascii="Arial" w:hAnsi="Arial" w:cs="Arial"/>
        </w:rPr>
        <w:t xml:space="preserve">icios de las TIC’S eso tambien </w:t>
      </w:r>
      <w:r w:rsidRPr="00E11ECB">
        <w:rPr>
          <w:rFonts w:ascii="Arial" w:hAnsi="Arial" w:cs="Arial"/>
        </w:rPr>
        <w:t xml:space="preserve"> ha permitido tener mayor autonomia al momento de tomar decisiones pq todo el proceso de soberania tecnologica e independencia tecnologica tiene por detrás el heho de ser autonomo a la hora de  tomar decisiones de que queremos como lo queremos y en que lo qeremos.</w:t>
      </w:r>
    </w:p>
    <w:p w:rsidR="00DA65F4" w:rsidRDefault="00DA65F4" w:rsidP="00AB708A">
      <w:pPr>
        <w:widowControl w:val="0"/>
        <w:autoSpaceDE w:val="0"/>
        <w:autoSpaceDN w:val="0"/>
        <w:adjustRightInd w:val="0"/>
        <w:spacing w:after="0"/>
        <w:ind w:right="35"/>
        <w:jc w:val="both"/>
        <w:rPr>
          <w:rFonts w:ascii="Arial" w:hAnsi="Arial" w:cs="Arial"/>
        </w:rPr>
      </w:pPr>
    </w:p>
    <w:p w:rsidR="00CB0CC8" w:rsidRDefault="00DA65F4" w:rsidP="00AB708A">
      <w:pPr>
        <w:widowControl w:val="0"/>
        <w:autoSpaceDE w:val="0"/>
        <w:autoSpaceDN w:val="0"/>
        <w:adjustRightInd w:val="0"/>
        <w:spacing w:after="0"/>
        <w:ind w:right="35"/>
        <w:jc w:val="both"/>
        <w:rPr>
          <w:rFonts w:ascii="Arial" w:hAnsi="Arial" w:cs="Arial"/>
        </w:rPr>
      </w:pPr>
      <w:r>
        <w:rPr>
          <w:rFonts w:ascii="Arial" w:hAnsi="Arial" w:cs="Arial"/>
        </w:rPr>
        <w:t xml:space="preserve">Toda </w:t>
      </w:r>
      <w:r w:rsidR="00CB0CC8" w:rsidRPr="00E11ECB">
        <w:rPr>
          <w:rFonts w:ascii="Arial" w:hAnsi="Arial" w:cs="Arial"/>
        </w:rPr>
        <w:t>la plataforma que en estos momentos</w:t>
      </w:r>
      <w:r>
        <w:rPr>
          <w:rFonts w:ascii="Arial" w:hAnsi="Arial" w:cs="Arial"/>
        </w:rPr>
        <w:t xml:space="preserve"> se esta</w:t>
      </w:r>
      <w:r w:rsidR="00CB0CC8" w:rsidRPr="00E11ECB">
        <w:rPr>
          <w:rFonts w:ascii="Arial" w:hAnsi="Arial" w:cs="Arial"/>
        </w:rPr>
        <w:t xml:space="preserve"> utilizando en desarrollo es basada en sotfware libre  ademas de eso otro paso que hemos dado es ir apuntando a lo que hemos denominado la fabrica de software.</w:t>
      </w:r>
    </w:p>
    <w:p w:rsidR="00DA65F4" w:rsidRPr="00E11ECB" w:rsidRDefault="00DA65F4" w:rsidP="00AB708A">
      <w:pPr>
        <w:widowControl w:val="0"/>
        <w:autoSpaceDE w:val="0"/>
        <w:autoSpaceDN w:val="0"/>
        <w:adjustRightInd w:val="0"/>
        <w:spacing w:after="0"/>
        <w:ind w:right="35"/>
        <w:jc w:val="both"/>
        <w:rPr>
          <w:rFonts w:ascii="Arial" w:hAnsi="Arial" w:cs="Arial"/>
        </w:rPr>
      </w:pPr>
    </w:p>
    <w:p w:rsidR="00CB0CC8" w:rsidRPr="00E11ECB" w:rsidRDefault="00CB0CC8" w:rsidP="00AB708A">
      <w:pPr>
        <w:widowControl w:val="0"/>
        <w:autoSpaceDE w:val="0"/>
        <w:autoSpaceDN w:val="0"/>
        <w:adjustRightInd w:val="0"/>
        <w:spacing w:after="0"/>
        <w:ind w:right="35"/>
        <w:jc w:val="both"/>
        <w:rPr>
          <w:rFonts w:ascii="Arial" w:hAnsi="Arial" w:cs="Arial"/>
        </w:rPr>
      </w:pPr>
      <w:r w:rsidRPr="00E11ECB">
        <w:rPr>
          <w:rFonts w:ascii="Arial" w:hAnsi="Arial" w:cs="Arial"/>
        </w:rPr>
        <w:t xml:space="preserve">En este momento </w:t>
      </w:r>
      <w:r w:rsidR="00DA65F4">
        <w:rPr>
          <w:rFonts w:ascii="Arial" w:hAnsi="Arial" w:cs="Arial"/>
        </w:rPr>
        <w:t>se cuenta</w:t>
      </w:r>
      <w:r w:rsidRPr="00E11ECB">
        <w:rPr>
          <w:rFonts w:ascii="Arial" w:hAnsi="Arial" w:cs="Arial"/>
        </w:rPr>
        <w:t xml:space="preserve"> con el </w:t>
      </w:r>
      <w:r w:rsidR="00DA65F4">
        <w:rPr>
          <w:rFonts w:ascii="Arial" w:hAnsi="Arial" w:cs="Arial"/>
        </w:rPr>
        <w:t>repositorio de sotfware a través</w:t>
      </w:r>
      <w:r w:rsidRPr="00E11ECB">
        <w:rPr>
          <w:rFonts w:ascii="Arial" w:hAnsi="Arial" w:cs="Arial"/>
        </w:rPr>
        <w:t xml:space="preserve"> del cual, cualquier persona puede apropiarse de los desarrollo que hemos hecho, adaptando el el sotfware a sus requerimientos sin ningun problema que existen buscadores que permiten identicar que requieren basado en lo que pueden bajar y adaptarlo, reutilizando el codigo.</w:t>
      </w:r>
    </w:p>
    <w:p w:rsidR="00DA65F4"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CB0CC8"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r>
        <w:rPr>
          <w:rFonts w:ascii="Arial" w:eastAsiaTheme="minorEastAsia" w:hAnsi="Arial" w:cs="Arial"/>
          <w:color w:val="000000"/>
          <w:lang w:eastAsia="es-VE"/>
        </w:rPr>
        <w:t xml:space="preserve">Otro </w:t>
      </w:r>
      <w:r w:rsidR="00CB0CC8" w:rsidRPr="00E11ECB">
        <w:rPr>
          <w:rFonts w:ascii="Arial" w:eastAsiaTheme="minorEastAsia" w:hAnsi="Arial" w:cs="Arial"/>
          <w:color w:val="000000"/>
          <w:lang w:eastAsia="es-VE"/>
        </w:rPr>
        <w:t>elemento fundamental es la incorporacion de las pequeñas y medianas empresas, asi como las cooperativas de base tecnologica del estado merida, las cuales representan los nuevos protagonistas de este proceso, pues bajo la supervision y control de FUNDACITE desarrollan los sistemas que utilizamos en los diferentes proyectos.</w:t>
      </w:r>
    </w:p>
    <w:p w:rsidR="00DA65F4" w:rsidRPr="00E11ECB"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CB0CC8" w:rsidRDefault="00CB0CC8" w:rsidP="00AB708A">
      <w:pPr>
        <w:widowControl w:val="0"/>
        <w:autoSpaceDE w:val="0"/>
        <w:autoSpaceDN w:val="0"/>
        <w:adjustRightInd w:val="0"/>
        <w:spacing w:after="0"/>
        <w:ind w:right="35"/>
        <w:jc w:val="both"/>
        <w:rPr>
          <w:rFonts w:ascii="Arial" w:eastAsiaTheme="minorEastAsia" w:hAnsi="Arial" w:cs="Arial"/>
          <w:color w:val="000000"/>
          <w:lang w:eastAsia="es-VE"/>
        </w:rPr>
      </w:pPr>
      <w:r w:rsidRPr="00E11ECB">
        <w:rPr>
          <w:rFonts w:ascii="Arial" w:eastAsiaTheme="minorEastAsia" w:hAnsi="Arial" w:cs="Arial"/>
          <w:color w:val="000000"/>
          <w:lang w:eastAsia="es-VE"/>
        </w:rPr>
        <w:t xml:space="preserve">Ahora para que las pequeñas y medianas empresas y las cooperativas de base tecnologicas puedan tener la capacidad de participar en este proceso, indudablemente </w:t>
      </w:r>
      <w:r w:rsidR="00DA65F4">
        <w:rPr>
          <w:rFonts w:ascii="Arial" w:eastAsiaTheme="minorEastAsia" w:hAnsi="Arial" w:cs="Arial"/>
          <w:color w:val="000000"/>
          <w:lang w:eastAsia="es-VE"/>
        </w:rPr>
        <w:t xml:space="preserve">hay que </w:t>
      </w:r>
      <w:r w:rsidRPr="00E11ECB">
        <w:rPr>
          <w:rFonts w:ascii="Arial" w:eastAsiaTheme="minorEastAsia" w:hAnsi="Arial" w:cs="Arial"/>
          <w:color w:val="000000"/>
          <w:lang w:eastAsia="es-VE"/>
        </w:rPr>
        <w:t xml:space="preserve"> tener un espacio de capacitacion y formacion ese es el v</w:t>
      </w:r>
      <w:r w:rsidR="00DA65F4">
        <w:rPr>
          <w:rFonts w:ascii="Arial" w:eastAsiaTheme="minorEastAsia" w:hAnsi="Arial" w:cs="Arial"/>
          <w:color w:val="000000"/>
          <w:lang w:eastAsia="es-VE"/>
        </w:rPr>
        <w:t xml:space="preserve">acio que la academia de </w:t>
      </w:r>
      <w:r w:rsidR="00572BC4">
        <w:rPr>
          <w:rFonts w:ascii="Arial" w:eastAsiaTheme="minorEastAsia" w:hAnsi="Arial" w:cs="Arial"/>
          <w:color w:val="000000"/>
          <w:lang w:eastAsia="es-VE"/>
        </w:rPr>
        <w:t>software</w:t>
      </w:r>
      <w:r w:rsidRPr="00E11ECB">
        <w:rPr>
          <w:rFonts w:ascii="Arial" w:eastAsiaTheme="minorEastAsia" w:hAnsi="Arial" w:cs="Arial"/>
          <w:color w:val="000000"/>
          <w:lang w:eastAsia="es-VE"/>
        </w:rPr>
        <w:t xml:space="preserve"> li</w:t>
      </w:r>
      <w:r w:rsidR="00DA65F4">
        <w:rPr>
          <w:rFonts w:ascii="Arial" w:eastAsiaTheme="minorEastAsia" w:hAnsi="Arial" w:cs="Arial"/>
          <w:color w:val="000000"/>
          <w:lang w:eastAsia="es-VE"/>
        </w:rPr>
        <w:t>b</w:t>
      </w:r>
      <w:r w:rsidRPr="00E11ECB">
        <w:rPr>
          <w:rFonts w:ascii="Arial" w:eastAsiaTheme="minorEastAsia" w:hAnsi="Arial" w:cs="Arial"/>
          <w:color w:val="000000"/>
          <w:lang w:eastAsia="es-VE"/>
        </w:rPr>
        <w:t>re empieza a llenar y hay un conjunto de elementos que fundamentan el porque requerimos una ademia de software libre  para empezar a formar a estos nuevos actores.</w:t>
      </w:r>
    </w:p>
    <w:p w:rsidR="00572BC4" w:rsidRDefault="00572BC4" w:rsidP="00AB708A">
      <w:pPr>
        <w:widowControl w:val="0"/>
        <w:autoSpaceDE w:val="0"/>
        <w:autoSpaceDN w:val="0"/>
        <w:adjustRightInd w:val="0"/>
        <w:spacing w:after="0"/>
        <w:ind w:right="35"/>
        <w:jc w:val="both"/>
        <w:rPr>
          <w:rFonts w:ascii="Arial" w:eastAsiaTheme="minorEastAsia" w:hAnsi="Arial" w:cs="Arial"/>
          <w:color w:val="000000"/>
          <w:lang w:eastAsia="es-VE"/>
        </w:rPr>
      </w:pPr>
      <w:r w:rsidRPr="00572BC4">
        <w:rPr>
          <w:rFonts w:ascii="Arial" w:eastAsiaTheme="minorEastAsia" w:hAnsi="Arial" w:cs="Arial"/>
          <w:color w:val="000000"/>
          <w:lang w:eastAsia="es-VE"/>
        </w:rPr>
        <w:drawing>
          <wp:inline distT="0" distB="0" distL="0" distR="0">
            <wp:extent cx="5391150" cy="3552825"/>
            <wp:effectExtent l="19050" t="0" r="0" b="0"/>
            <wp:docPr id="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391150" cy="3552825"/>
                    </a:xfrm>
                    <a:prstGeom prst="rect">
                      <a:avLst/>
                    </a:prstGeom>
                    <a:noFill/>
                    <a:ln w="9525">
                      <a:noFill/>
                      <a:miter lim="800000"/>
                      <a:headEnd/>
                      <a:tailEnd/>
                    </a:ln>
                  </pic:spPr>
                </pic:pic>
              </a:graphicData>
            </a:graphic>
          </wp:inline>
        </w:drawing>
      </w:r>
    </w:p>
    <w:p w:rsidR="00572BC4" w:rsidRDefault="00572BC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871A64"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r w:rsidRPr="00DA65F4">
        <w:rPr>
          <w:rFonts w:ascii="Arial" w:eastAsiaTheme="minorEastAsia" w:hAnsi="Arial" w:cs="Arial"/>
          <w:noProof/>
          <w:color w:val="000000"/>
          <w:lang w:eastAsia="es-VE"/>
        </w:rPr>
        <w:drawing>
          <wp:inline distT="0" distB="0" distL="0" distR="0">
            <wp:extent cx="5612130" cy="3065296"/>
            <wp:effectExtent l="19050" t="0" r="7620" b="0"/>
            <wp:docPr id="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612130" cy="3065296"/>
                    </a:xfrm>
                    <a:prstGeom prst="rect">
                      <a:avLst/>
                    </a:prstGeom>
                    <a:noFill/>
                    <a:ln w="9525">
                      <a:noFill/>
                      <a:miter lim="800000"/>
                      <a:headEnd/>
                      <a:tailEnd/>
                    </a:ln>
                  </pic:spPr>
                </pic:pic>
              </a:graphicData>
            </a:graphic>
          </wp:inline>
        </w:drawing>
      </w:r>
    </w:p>
    <w:p w:rsidR="00DA65F4"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DA65F4" w:rsidRDefault="00DA65F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6019F6" w:rsidRDefault="006019F6"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871A6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r>
        <w:rPr>
          <w:rFonts w:ascii="Arial" w:eastAsiaTheme="minorEastAsia" w:hAnsi="Arial" w:cs="Arial"/>
          <w:b/>
          <w:color w:val="000000"/>
          <w:lang w:eastAsia="es-VE"/>
        </w:rPr>
        <w:t>Academia</w:t>
      </w:r>
      <w:r w:rsidR="00871A64" w:rsidRPr="00871A64">
        <w:rPr>
          <w:rFonts w:ascii="Arial" w:eastAsiaTheme="minorEastAsia" w:hAnsi="Arial" w:cs="Arial"/>
          <w:b/>
          <w:color w:val="000000"/>
          <w:lang w:eastAsia="es-VE"/>
        </w:rPr>
        <w:t xml:space="preserve"> de software libre</w:t>
      </w:r>
    </w:p>
    <w:p w:rsidR="006019F6" w:rsidRDefault="006019F6" w:rsidP="00AB708A">
      <w:pPr>
        <w:widowControl w:val="0"/>
        <w:autoSpaceDE w:val="0"/>
        <w:autoSpaceDN w:val="0"/>
        <w:adjustRightInd w:val="0"/>
        <w:spacing w:after="0"/>
        <w:ind w:right="35"/>
        <w:jc w:val="both"/>
        <w:rPr>
          <w:rFonts w:ascii="Arial" w:eastAsiaTheme="minorEastAsia" w:hAnsi="Arial" w:cs="Arial"/>
          <w:b/>
          <w:color w:val="000000"/>
          <w:lang w:eastAsia="es-VE"/>
        </w:rPr>
      </w:pPr>
      <w:r w:rsidRPr="006019F6">
        <w:rPr>
          <w:rFonts w:ascii="Arial" w:eastAsiaTheme="minorEastAsia" w:hAnsi="Arial" w:cs="Arial"/>
          <w:b/>
          <w:noProof/>
          <w:color w:val="000000"/>
          <w:lang w:eastAsia="es-VE"/>
        </w:rPr>
        <w:drawing>
          <wp:inline distT="0" distB="0" distL="0" distR="0">
            <wp:extent cx="5553075" cy="3705225"/>
            <wp:effectExtent l="19050" t="0" r="9525" b="0"/>
            <wp:docPr id="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553075" cy="3705225"/>
                    </a:xfrm>
                    <a:prstGeom prst="rect">
                      <a:avLst/>
                    </a:prstGeom>
                    <a:noFill/>
                    <a:ln w="9525">
                      <a:noFill/>
                      <a:miter lim="800000"/>
                      <a:headEnd/>
                      <a:tailEnd/>
                    </a:ln>
                  </pic:spPr>
                </pic:pic>
              </a:graphicData>
            </a:graphic>
          </wp:inline>
        </w:drawing>
      </w:r>
    </w:p>
    <w:p w:rsidR="006019F6" w:rsidRPr="00871A64" w:rsidRDefault="006019F6"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6019F6" w:rsidRDefault="00871A64" w:rsidP="00AB708A">
      <w:pPr>
        <w:widowControl w:val="0"/>
        <w:autoSpaceDE w:val="0"/>
        <w:autoSpaceDN w:val="0"/>
        <w:adjustRightInd w:val="0"/>
        <w:spacing w:after="0"/>
        <w:ind w:right="35"/>
        <w:jc w:val="both"/>
        <w:rPr>
          <w:rFonts w:ascii="Arial" w:eastAsiaTheme="minorEastAsia" w:hAnsi="Arial" w:cs="Arial"/>
          <w:color w:val="000000"/>
          <w:lang w:eastAsia="es-VE"/>
        </w:rPr>
      </w:pPr>
      <w:r>
        <w:rPr>
          <w:rFonts w:ascii="Arial" w:eastAsiaTheme="minorEastAsia" w:hAnsi="Arial" w:cs="Arial"/>
          <w:color w:val="000000"/>
          <w:lang w:eastAsia="es-VE"/>
        </w:rPr>
        <w:t xml:space="preserve">Dentro </w:t>
      </w:r>
      <w:r w:rsidR="00CB0CC8" w:rsidRPr="00E11ECB">
        <w:rPr>
          <w:rFonts w:ascii="Arial" w:eastAsiaTheme="minorEastAsia" w:hAnsi="Arial" w:cs="Arial"/>
          <w:color w:val="000000"/>
          <w:lang w:eastAsia="es-VE"/>
        </w:rPr>
        <w:t xml:space="preserve">de la propuesta de la academia software libre, </w:t>
      </w:r>
      <w:r>
        <w:rPr>
          <w:rFonts w:ascii="Arial" w:eastAsiaTheme="minorEastAsia" w:hAnsi="Arial" w:cs="Arial"/>
          <w:color w:val="000000"/>
          <w:lang w:eastAsia="es-VE"/>
        </w:rPr>
        <w:t>Se ha</w:t>
      </w:r>
      <w:r w:rsidR="00CB0CC8" w:rsidRPr="00E11ECB">
        <w:rPr>
          <w:rFonts w:ascii="Arial" w:eastAsiaTheme="minorEastAsia" w:hAnsi="Arial" w:cs="Arial"/>
          <w:color w:val="000000"/>
          <w:lang w:eastAsia="es-VE"/>
        </w:rPr>
        <w:t xml:space="preserve"> </w:t>
      </w:r>
      <w:r>
        <w:rPr>
          <w:rFonts w:ascii="Arial" w:eastAsiaTheme="minorEastAsia" w:hAnsi="Arial" w:cs="Arial"/>
          <w:color w:val="000000"/>
          <w:lang w:eastAsia="es-VE"/>
        </w:rPr>
        <w:t xml:space="preserve">identificado en cinco semestres. </w:t>
      </w:r>
    </w:p>
    <w:p w:rsidR="00CB0CC8" w:rsidRDefault="00871A64" w:rsidP="00AB708A">
      <w:pPr>
        <w:widowControl w:val="0"/>
        <w:autoSpaceDE w:val="0"/>
        <w:autoSpaceDN w:val="0"/>
        <w:adjustRightInd w:val="0"/>
        <w:spacing w:after="0"/>
        <w:ind w:right="35"/>
        <w:jc w:val="both"/>
        <w:rPr>
          <w:rFonts w:ascii="Arial" w:eastAsiaTheme="minorEastAsia" w:hAnsi="Arial" w:cs="Arial"/>
          <w:color w:val="000000"/>
          <w:lang w:eastAsia="es-VE"/>
        </w:rPr>
      </w:pPr>
      <w:r>
        <w:rPr>
          <w:rFonts w:ascii="Arial" w:eastAsiaTheme="minorEastAsia" w:hAnsi="Arial" w:cs="Arial"/>
          <w:color w:val="000000"/>
          <w:lang w:eastAsia="es-VE"/>
        </w:rPr>
        <w:t xml:space="preserve">La idea es que </w:t>
      </w:r>
      <w:r w:rsidR="00CB0CC8" w:rsidRPr="00E11ECB">
        <w:rPr>
          <w:rFonts w:ascii="Arial" w:eastAsiaTheme="minorEastAsia" w:hAnsi="Arial" w:cs="Arial"/>
          <w:color w:val="000000"/>
          <w:lang w:eastAsia="es-VE"/>
        </w:rPr>
        <w:t>s</w:t>
      </w:r>
      <w:r>
        <w:rPr>
          <w:rFonts w:ascii="Arial" w:eastAsiaTheme="minorEastAsia" w:hAnsi="Arial" w:cs="Arial"/>
          <w:color w:val="000000"/>
          <w:lang w:eastAsia="es-VE"/>
        </w:rPr>
        <w:t>e cuente</w:t>
      </w:r>
      <w:r w:rsidR="00CB0CC8" w:rsidRPr="00E11ECB">
        <w:rPr>
          <w:rFonts w:ascii="Arial" w:eastAsiaTheme="minorEastAsia" w:hAnsi="Arial" w:cs="Arial"/>
          <w:color w:val="000000"/>
          <w:lang w:eastAsia="es-VE"/>
        </w:rPr>
        <w:t xml:space="preserve"> con facilitadores, con el plan de formacion y tambien con plan para examinar el conocimiento que han aprendido.</w:t>
      </w:r>
    </w:p>
    <w:p w:rsidR="00871A64" w:rsidRDefault="00871A64" w:rsidP="00871A64">
      <w:pPr>
        <w:widowControl w:val="0"/>
        <w:autoSpaceDE w:val="0"/>
        <w:autoSpaceDN w:val="0"/>
        <w:adjustRightInd w:val="0"/>
        <w:spacing w:after="0"/>
        <w:ind w:right="35"/>
        <w:jc w:val="both"/>
        <w:rPr>
          <w:rFonts w:ascii="Arial" w:eastAsiaTheme="minorEastAsia" w:hAnsi="Arial" w:cs="Arial"/>
          <w:color w:val="000000"/>
          <w:lang w:eastAsia="es-VE"/>
        </w:rPr>
      </w:pPr>
      <w:r w:rsidRPr="00E11ECB">
        <w:rPr>
          <w:rFonts w:ascii="Arial" w:eastAsiaTheme="minorEastAsia" w:hAnsi="Arial" w:cs="Arial"/>
          <w:color w:val="000000"/>
          <w:lang w:eastAsia="es-VE"/>
        </w:rPr>
        <w:t>La academia de software libre tiene la peculiaridad de que el estudiante podrá definir hasta que nivel tomar y el grad</w:t>
      </w:r>
      <w:r>
        <w:rPr>
          <w:rFonts w:ascii="Arial" w:eastAsiaTheme="minorEastAsia" w:hAnsi="Arial" w:cs="Arial"/>
          <w:color w:val="000000"/>
          <w:lang w:eastAsia="es-VE"/>
        </w:rPr>
        <w:t>o</w:t>
      </w:r>
      <w:r w:rsidRPr="00E11ECB">
        <w:rPr>
          <w:rFonts w:ascii="Arial" w:eastAsiaTheme="minorEastAsia" w:hAnsi="Arial" w:cs="Arial"/>
          <w:color w:val="000000"/>
          <w:lang w:eastAsia="es-VE"/>
        </w:rPr>
        <w:t xml:space="preserve"> de </w:t>
      </w:r>
      <w:r>
        <w:rPr>
          <w:rFonts w:ascii="Arial" w:eastAsiaTheme="minorEastAsia" w:hAnsi="Arial" w:cs="Arial"/>
          <w:color w:val="000000"/>
          <w:lang w:eastAsia="es-VE"/>
        </w:rPr>
        <w:t>especialización.</w:t>
      </w:r>
    </w:p>
    <w:p w:rsidR="00871A64" w:rsidRPr="00E11ECB" w:rsidRDefault="00871A64"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572BC4" w:rsidRDefault="00572BC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871A64" w:rsidRDefault="006019F6" w:rsidP="00AB708A">
      <w:pPr>
        <w:widowControl w:val="0"/>
        <w:autoSpaceDE w:val="0"/>
        <w:autoSpaceDN w:val="0"/>
        <w:adjustRightInd w:val="0"/>
        <w:spacing w:after="0"/>
        <w:ind w:right="35"/>
        <w:jc w:val="both"/>
        <w:rPr>
          <w:rFonts w:ascii="Arial" w:eastAsiaTheme="minorEastAsia" w:hAnsi="Arial" w:cs="Arial"/>
          <w:b/>
          <w:color w:val="000000"/>
          <w:lang w:eastAsia="es-VE"/>
        </w:rPr>
      </w:pPr>
      <w:r w:rsidRPr="00871A64">
        <w:rPr>
          <w:rFonts w:ascii="Arial" w:eastAsiaTheme="minorEastAsia" w:hAnsi="Arial" w:cs="Arial"/>
          <w:b/>
          <w:color w:val="000000"/>
          <w:lang w:eastAsia="es-VE"/>
        </w:rPr>
        <w:t>Contenidos</w:t>
      </w:r>
      <w:r w:rsidR="00871A64" w:rsidRPr="00871A64">
        <w:rPr>
          <w:rFonts w:ascii="Arial" w:eastAsiaTheme="minorEastAsia" w:hAnsi="Arial" w:cs="Arial"/>
          <w:b/>
          <w:color w:val="000000"/>
          <w:lang w:eastAsia="es-VE"/>
        </w:rPr>
        <w:t xml:space="preserve"> por semestres según el programa de las academias de software libre</w:t>
      </w:r>
    </w:p>
    <w:p w:rsidR="00871A64" w:rsidRPr="00E11ECB" w:rsidRDefault="00871A64" w:rsidP="00871A64">
      <w:pPr>
        <w:widowControl w:val="0"/>
        <w:autoSpaceDE w:val="0"/>
        <w:autoSpaceDN w:val="0"/>
        <w:adjustRightInd w:val="0"/>
        <w:spacing w:after="0"/>
        <w:ind w:right="35"/>
        <w:jc w:val="both"/>
        <w:rPr>
          <w:rFonts w:ascii="Arial" w:eastAsiaTheme="minorEastAsia" w:hAnsi="Arial" w:cs="Arial"/>
          <w:color w:val="000000"/>
          <w:lang w:eastAsia="es-VE"/>
        </w:rPr>
      </w:pPr>
    </w:p>
    <w:p w:rsidR="00871A64" w:rsidRDefault="00871A64" w:rsidP="00871A64">
      <w:pPr>
        <w:widowControl w:val="0"/>
        <w:autoSpaceDE w:val="0"/>
        <w:autoSpaceDN w:val="0"/>
        <w:adjustRightInd w:val="0"/>
        <w:spacing w:after="0"/>
        <w:ind w:right="35"/>
        <w:jc w:val="both"/>
        <w:rPr>
          <w:rFonts w:ascii="Arial" w:eastAsiaTheme="minorEastAsia" w:hAnsi="Arial" w:cs="Arial"/>
          <w:color w:val="000000"/>
          <w:lang w:eastAsia="es-VE"/>
        </w:rPr>
      </w:pPr>
      <w:r>
        <w:rPr>
          <w:rFonts w:ascii="Arial" w:eastAsiaTheme="minorEastAsia" w:hAnsi="Arial" w:cs="Arial"/>
          <w:color w:val="000000"/>
          <w:lang w:eastAsia="es-VE"/>
        </w:rPr>
        <w:t>Los dos</w:t>
      </w:r>
      <w:r w:rsidRPr="00E11ECB">
        <w:rPr>
          <w:rFonts w:ascii="Arial" w:eastAsiaTheme="minorEastAsia" w:hAnsi="Arial" w:cs="Arial"/>
          <w:color w:val="000000"/>
          <w:lang w:eastAsia="es-VE"/>
        </w:rPr>
        <w:t xml:space="preserve"> primeros semestres incluye la formación básica con el cual eventualmente cualquier persona podrá retirarse de la académica y con un certificado de haber c</w:t>
      </w:r>
      <w:r>
        <w:rPr>
          <w:rFonts w:ascii="Arial" w:eastAsiaTheme="minorEastAsia" w:hAnsi="Arial" w:cs="Arial"/>
          <w:color w:val="000000"/>
          <w:lang w:eastAsia="es-VE"/>
        </w:rPr>
        <w:t>umplido ese espacio de conocimi</w:t>
      </w:r>
      <w:r w:rsidRPr="00E11ECB">
        <w:rPr>
          <w:rFonts w:ascii="Arial" w:eastAsiaTheme="minorEastAsia" w:hAnsi="Arial" w:cs="Arial"/>
          <w:color w:val="000000"/>
          <w:lang w:eastAsia="es-VE"/>
        </w:rPr>
        <w:t>e</w:t>
      </w:r>
      <w:r>
        <w:rPr>
          <w:rFonts w:ascii="Arial" w:eastAsiaTheme="minorEastAsia" w:hAnsi="Arial" w:cs="Arial"/>
          <w:color w:val="000000"/>
          <w:lang w:eastAsia="es-VE"/>
        </w:rPr>
        <w:t>n</w:t>
      </w:r>
      <w:r w:rsidRPr="00E11ECB">
        <w:rPr>
          <w:rFonts w:ascii="Arial" w:eastAsiaTheme="minorEastAsia" w:hAnsi="Arial" w:cs="Arial"/>
          <w:color w:val="000000"/>
          <w:lang w:eastAsia="es-VE"/>
        </w:rPr>
        <w:t>t</w:t>
      </w:r>
      <w:r>
        <w:rPr>
          <w:rFonts w:ascii="Arial" w:eastAsiaTheme="minorEastAsia" w:hAnsi="Arial" w:cs="Arial"/>
          <w:color w:val="000000"/>
          <w:lang w:eastAsia="es-VE"/>
        </w:rPr>
        <w:t>o y por su puesto siguen otros tres</w:t>
      </w:r>
      <w:r w:rsidRPr="00E11ECB">
        <w:rPr>
          <w:rFonts w:ascii="Arial" w:eastAsiaTheme="minorEastAsia" w:hAnsi="Arial" w:cs="Arial"/>
          <w:color w:val="000000"/>
          <w:lang w:eastAsia="es-VE"/>
        </w:rPr>
        <w:t xml:space="preserve"> semestres q son menos especializados.</w:t>
      </w:r>
    </w:p>
    <w:p w:rsidR="00871A64" w:rsidRPr="00871A64" w:rsidRDefault="00871A64" w:rsidP="00AB708A">
      <w:pPr>
        <w:widowControl w:val="0"/>
        <w:autoSpaceDE w:val="0"/>
        <w:autoSpaceDN w:val="0"/>
        <w:adjustRightInd w:val="0"/>
        <w:spacing w:after="0"/>
        <w:ind w:right="35"/>
        <w:jc w:val="both"/>
        <w:rPr>
          <w:rFonts w:ascii="Arial" w:eastAsiaTheme="minorEastAsia" w:hAnsi="Arial" w:cs="Arial"/>
          <w:b/>
          <w:color w:val="000000"/>
          <w:lang w:eastAsia="es-VE"/>
        </w:rPr>
      </w:pPr>
    </w:p>
    <w:p w:rsidR="00871A64" w:rsidRPr="00E11ECB" w:rsidRDefault="00871A64" w:rsidP="00AB708A">
      <w:pPr>
        <w:widowControl w:val="0"/>
        <w:autoSpaceDE w:val="0"/>
        <w:autoSpaceDN w:val="0"/>
        <w:adjustRightInd w:val="0"/>
        <w:spacing w:after="0"/>
        <w:ind w:right="35"/>
        <w:jc w:val="both"/>
        <w:rPr>
          <w:rFonts w:ascii="Arial" w:eastAsiaTheme="minorEastAsia" w:hAnsi="Arial" w:cs="Arial"/>
          <w:color w:val="000000"/>
          <w:lang w:eastAsia="es-VE"/>
        </w:rPr>
      </w:pPr>
      <w:r w:rsidRPr="00871A64">
        <w:rPr>
          <w:rFonts w:ascii="Arial" w:eastAsiaTheme="minorEastAsia" w:hAnsi="Arial" w:cs="Arial"/>
          <w:noProof/>
          <w:color w:val="000000"/>
          <w:lang w:eastAsia="es-VE"/>
        </w:rPr>
        <w:drawing>
          <wp:inline distT="0" distB="0" distL="0" distR="0">
            <wp:extent cx="5612130" cy="3297946"/>
            <wp:effectExtent l="19050" t="0" r="7620" b="0"/>
            <wp:docPr id="1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612130" cy="3297946"/>
                    </a:xfrm>
                    <a:prstGeom prst="rect">
                      <a:avLst/>
                    </a:prstGeom>
                    <a:noFill/>
                    <a:ln w="9525">
                      <a:noFill/>
                      <a:miter lim="800000"/>
                      <a:headEnd/>
                      <a:tailEnd/>
                    </a:ln>
                  </pic:spPr>
                </pic:pic>
              </a:graphicData>
            </a:graphic>
          </wp:inline>
        </w:drawing>
      </w:r>
    </w:p>
    <w:p w:rsidR="007E17D9" w:rsidRPr="00E11ECB" w:rsidRDefault="007E17D9" w:rsidP="00AB708A">
      <w:pPr>
        <w:widowControl w:val="0"/>
        <w:autoSpaceDE w:val="0"/>
        <w:autoSpaceDN w:val="0"/>
        <w:adjustRightInd w:val="0"/>
        <w:spacing w:after="0"/>
        <w:ind w:right="35"/>
        <w:jc w:val="both"/>
        <w:rPr>
          <w:rFonts w:ascii="Arial" w:eastAsiaTheme="minorEastAsia" w:hAnsi="Arial" w:cs="Arial"/>
          <w:color w:val="000000"/>
          <w:lang w:eastAsia="es-VE"/>
        </w:rPr>
      </w:pPr>
    </w:p>
    <w:p w:rsidR="007E17D9" w:rsidRDefault="007E17D9" w:rsidP="00AB708A">
      <w:pPr>
        <w:widowControl w:val="0"/>
        <w:autoSpaceDE w:val="0"/>
        <w:autoSpaceDN w:val="0"/>
        <w:adjustRightInd w:val="0"/>
        <w:spacing w:after="0"/>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871A64">
      <w:pPr>
        <w:widowControl w:val="0"/>
        <w:tabs>
          <w:tab w:val="left" w:pos="5730"/>
        </w:tabs>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P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Pr="006F45E7" w:rsidRDefault="00CB0CC8" w:rsidP="00CB0CC8">
      <w:pPr>
        <w:rPr>
          <w:b/>
        </w:rPr>
      </w:pPr>
    </w:p>
    <w:p w:rsidR="00871A64" w:rsidRPr="006F45E7" w:rsidRDefault="00871A64">
      <w:pPr>
        <w:rPr>
          <w:b/>
        </w:rPr>
      </w:pPr>
    </w:p>
    <w:sectPr w:rsidR="00871A64" w:rsidRPr="006F45E7" w:rsidSect="00F95F7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BC4" w:rsidRDefault="00572BC4" w:rsidP="00572BC4">
      <w:pPr>
        <w:spacing w:after="0" w:line="240" w:lineRule="auto"/>
      </w:pPr>
      <w:r>
        <w:separator/>
      </w:r>
    </w:p>
  </w:endnote>
  <w:endnote w:type="continuationSeparator" w:id="0">
    <w:p w:rsidR="00572BC4" w:rsidRDefault="00572BC4" w:rsidP="00572B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BC4" w:rsidRDefault="00572BC4" w:rsidP="00572BC4">
      <w:pPr>
        <w:spacing w:after="0" w:line="240" w:lineRule="auto"/>
      </w:pPr>
      <w:r>
        <w:separator/>
      </w:r>
    </w:p>
  </w:footnote>
  <w:footnote w:type="continuationSeparator" w:id="0">
    <w:p w:rsidR="00572BC4" w:rsidRDefault="00572BC4" w:rsidP="00572B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71081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rsids>
    <w:rsidRoot w:val="006F45E7"/>
    <w:rsid w:val="001917C7"/>
    <w:rsid w:val="002F5D9A"/>
    <w:rsid w:val="00572BC4"/>
    <w:rsid w:val="005B5AAB"/>
    <w:rsid w:val="006019F6"/>
    <w:rsid w:val="00607BDA"/>
    <w:rsid w:val="00610601"/>
    <w:rsid w:val="006D4FFD"/>
    <w:rsid w:val="006F45E7"/>
    <w:rsid w:val="007D33D1"/>
    <w:rsid w:val="007E17D9"/>
    <w:rsid w:val="00871A64"/>
    <w:rsid w:val="0089225F"/>
    <w:rsid w:val="00910484"/>
    <w:rsid w:val="00962056"/>
    <w:rsid w:val="009B1B9E"/>
    <w:rsid w:val="009F2A14"/>
    <w:rsid w:val="00A036DA"/>
    <w:rsid w:val="00AB708A"/>
    <w:rsid w:val="00C85E8B"/>
    <w:rsid w:val="00CB0CC8"/>
    <w:rsid w:val="00CF2B33"/>
    <w:rsid w:val="00DA65F4"/>
    <w:rsid w:val="00DD053A"/>
    <w:rsid w:val="00E11ECB"/>
    <w:rsid w:val="00F14D04"/>
    <w:rsid w:val="00F95F70"/>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F70"/>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0C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CC8"/>
    <w:rPr>
      <w:rFonts w:ascii="Tahoma" w:hAnsi="Tahoma" w:cs="Tahoma"/>
      <w:sz w:val="16"/>
      <w:szCs w:val="16"/>
    </w:rPr>
  </w:style>
  <w:style w:type="paragraph" w:styleId="Listaconvietas">
    <w:name w:val="List Bullet"/>
    <w:basedOn w:val="Normal"/>
    <w:uiPriority w:val="99"/>
    <w:unhideWhenUsed/>
    <w:rsid w:val="00962056"/>
    <w:pPr>
      <w:numPr>
        <w:numId w:val="1"/>
      </w:numPr>
      <w:contextualSpacing/>
    </w:pPr>
  </w:style>
  <w:style w:type="paragraph" w:styleId="Encabezado">
    <w:name w:val="header"/>
    <w:basedOn w:val="Normal"/>
    <w:link w:val="EncabezadoCar"/>
    <w:uiPriority w:val="99"/>
    <w:semiHidden/>
    <w:unhideWhenUsed/>
    <w:rsid w:val="00572B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72BC4"/>
  </w:style>
  <w:style w:type="paragraph" w:styleId="Piedepgina">
    <w:name w:val="footer"/>
    <w:basedOn w:val="Normal"/>
    <w:link w:val="PiedepginaCar"/>
    <w:uiPriority w:val="99"/>
    <w:semiHidden/>
    <w:unhideWhenUsed/>
    <w:rsid w:val="00572B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572BC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1940</Words>
  <Characters>10674</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SoftPack</Company>
  <LinksUpToDate>false</LinksUpToDate>
  <CharactersWithSpaces>12589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Hochimin</dc:creator>
  <cp:lastModifiedBy>Usuario</cp:lastModifiedBy>
  <cp:revision>2</cp:revision>
  <dcterms:created xsi:type="dcterms:W3CDTF">2012-01-10T23:33:00Z</dcterms:created>
  <dcterms:modified xsi:type="dcterms:W3CDTF">2012-01-10T23:33:00Z</dcterms:modified>
</cp:coreProperties>
</file>