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020E" w14:textId="3957298A" w:rsidR="007961AC" w:rsidRDefault="00000000">
      <w:pPr>
        <w:pStyle w:val="1"/>
      </w:pPr>
      <w:bookmarkStart w:id="0" w:name="任务二"/>
      <w:r>
        <w:rPr>
          <w:rFonts w:hint="eastAsia"/>
        </w:rPr>
        <w:t>任务</w:t>
      </w:r>
      <w:r w:rsidR="00852A6A">
        <w:rPr>
          <w:rFonts w:hint="eastAsia"/>
        </w:rPr>
        <w:t>三</w:t>
      </w:r>
    </w:p>
    <w:p w14:paraId="3526D876" w14:textId="77777777" w:rsidR="007961AC" w:rsidRDefault="00000000">
      <w:pPr>
        <w:pStyle w:val="FirstParagraph"/>
      </w:pPr>
      <w:r>
        <w:rPr>
          <w:b/>
          <w:bCs/>
        </w:rPr>
        <w:t>crypto-3</w:t>
      </w:r>
    </w:p>
    <w:p w14:paraId="2E4AE6A2" w14:textId="77777777" w:rsidR="007961AC" w:rsidRDefault="00000000">
      <w:pPr>
        <w:pStyle w:val="1"/>
      </w:pPr>
      <w:bookmarkStart w:id="1" w:name="crypto-3rsa-双重缺陷分析与-flag-恢复"/>
      <w:bookmarkEnd w:id="0"/>
      <w:r>
        <w:rPr>
          <w:rFonts w:hint="eastAsia"/>
        </w:rPr>
        <w:t>Crypto-3</w:t>
      </w:r>
      <w:r>
        <w:rPr>
          <w:rFonts w:hint="eastAsia"/>
        </w:rPr>
        <w:t>：</w:t>
      </w:r>
      <w:r>
        <w:rPr>
          <w:rFonts w:hint="eastAsia"/>
        </w:rPr>
        <w:t>RSA</w:t>
      </w:r>
      <w:r>
        <w:t xml:space="preserve"> </w:t>
      </w:r>
      <w:r>
        <w:rPr>
          <w:rFonts w:hint="eastAsia"/>
        </w:rPr>
        <w:t>双重缺陷分析与</w:t>
      </w:r>
      <w:r>
        <w:t xml:space="preserve"> Flag </w:t>
      </w:r>
      <w:r>
        <w:rPr>
          <w:rFonts w:hint="eastAsia"/>
        </w:rPr>
        <w:t>恢复</w:t>
      </w:r>
    </w:p>
    <w:p w14:paraId="0A7E9E6F" w14:textId="77777777" w:rsidR="007961AC" w:rsidRDefault="00000000">
      <w:pPr>
        <w:pStyle w:val="2"/>
      </w:pPr>
      <w:bookmarkStart w:id="2" w:name="一题目描述"/>
      <w:r>
        <w:rPr>
          <w:rFonts w:hint="eastAsia"/>
        </w:rPr>
        <w:t>一、题目描述</w:t>
      </w:r>
    </w:p>
    <w:p w14:paraId="3690CA0A" w14:textId="77777777" w:rsidR="007961AC" w:rsidRDefault="00000000">
      <w:pPr>
        <w:pStyle w:val="FirstParagraph"/>
      </w:pPr>
      <w:r>
        <w:rPr>
          <w:rFonts w:hint="eastAsia"/>
        </w:rPr>
        <w:t>某保护测控装置支持固件</w:t>
      </w:r>
      <w:r>
        <w:t xml:space="preserve"> OTA </w:t>
      </w:r>
      <w:r>
        <w:rPr>
          <w:rFonts w:hint="eastAsia"/>
        </w:rPr>
        <w:t>升级。升级包尾部包含一段许可载荷，由厂商侧使用</w:t>
      </w:r>
      <w:r>
        <w:t xml:space="preserve"> RSA </w:t>
      </w:r>
      <w:r>
        <w:rPr>
          <w:rFonts w:hint="eastAsia"/>
        </w:rPr>
        <w:t>公钥加密，设备侧使用对应私钥解密。固件摘要签名与许可载荷封装复用了同一批</w:t>
      </w:r>
      <w:r>
        <w:t xml:space="preserve"> RSA </w:t>
      </w:r>
      <w:r>
        <w:rPr>
          <w:rFonts w:hint="eastAsia"/>
        </w:rPr>
        <w:t>密钥。</w:t>
      </w:r>
    </w:p>
    <w:p w14:paraId="6BA3A092" w14:textId="77777777" w:rsidR="007961AC" w:rsidRDefault="00000000">
      <w:pPr>
        <w:pStyle w:val="a0"/>
      </w:pPr>
      <w:r>
        <w:rPr>
          <w:rFonts w:hint="eastAsia"/>
        </w:rPr>
        <w:t>题目提供两个文件：</w:t>
      </w:r>
    </w:p>
    <w:p w14:paraId="7F53F10E" w14:textId="77777777" w:rsidR="007961AC" w:rsidRDefault="00000000">
      <w:pPr>
        <w:numPr>
          <w:ilvl w:val="0"/>
          <w:numId w:val="2"/>
        </w:numPr>
      </w:pPr>
      <w:r>
        <w:rPr>
          <w:rStyle w:val="VerbatimChar"/>
        </w:rPr>
        <w:t>firmware_manifest.json</w:t>
      </w:r>
      <w:r>
        <w:rPr>
          <w:rFonts w:hint="eastAsia"/>
        </w:rPr>
        <w:t>：包含不同批次的</w:t>
      </w:r>
      <w:r>
        <w:t xml:space="preserve"> RSA </w:t>
      </w:r>
      <w:r>
        <w:rPr>
          <w:rFonts w:hint="eastAsia"/>
        </w:rPr>
        <w:t>公钥、模数</w:t>
      </w:r>
      <w:r>
        <w:t xml:space="preserve"> </w:t>
      </w:r>
      <w:r>
        <w:rPr>
          <w:rFonts w:hint="eastAsia"/>
        </w:rPr>
        <w:t>(n)</w:t>
      </w:r>
      <w:r>
        <w:rPr>
          <w:rFonts w:hint="eastAsia"/>
        </w:rPr>
        <w:t>、公钥指数</w:t>
      </w:r>
      <w:r>
        <w:t xml:space="preserve"> (e) </w:t>
      </w:r>
      <w:r>
        <w:rPr>
          <w:rFonts w:hint="eastAsia"/>
        </w:rPr>
        <w:t>及批次状态。</w:t>
      </w:r>
    </w:p>
    <w:p w14:paraId="52539534" w14:textId="77777777" w:rsidR="007961AC" w:rsidRDefault="00000000">
      <w:pPr>
        <w:numPr>
          <w:ilvl w:val="0"/>
          <w:numId w:val="2"/>
        </w:numPr>
      </w:pPr>
      <w:r>
        <w:rPr>
          <w:rStyle w:val="VerbatimChar"/>
        </w:rPr>
        <w:t>sealed_blobs.json</w:t>
      </w:r>
      <w:r>
        <w:rPr>
          <w:rFonts w:hint="eastAsia"/>
        </w:rPr>
        <w:t>：包含各批次许可载荷的</w:t>
      </w:r>
      <w:r>
        <w:t xml:space="preserve"> RSA </w:t>
      </w:r>
      <w:r>
        <w:rPr>
          <w:rFonts w:hint="eastAsia"/>
        </w:rPr>
        <w:t>密文。</w:t>
      </w:r>
    </w:p>
    <w:p w14:paraId="6B8FD41D" w14:textId="77777777" w:rsidR="007961AC" w:rsidRDefault="00000000">
      <w:pPr>
        <w:pStyle w:val="FirstParagraph"/>
      </w:pPr>
      <w:r>
        <w:rPr>
          <w:rFonts w:hint="eastAsia"/>
        </w:rPr>
        <w:t>其中，当前有效批次为</w:t>
      </w:r>
      <w:r>
        <w:t xml:space="preserve"> </w:t>
      </w:r>
      <w:r>
        <w:rPr>
          <w:rStyle w:val="VerbatimChar"/>
        </w:rPr>
        <w:t>FW-2026Q3-A</w:t>
      </w:r>
      <w:r>
        <w:rPr>
          <w:rFonts w:hint="eastAsia"/>
        </w:rPr>
        <w:t>，对应三个密钥</w:t>
      </w:r>
      <w:r>
        <w:t xml:space="preserve"> </w:t>
      </w:r>
      <w:r>
        <w:rPr>
          <w:rStyle w:val="VerbatimChar"/>
        </w:rPr>
        <w:t>PUB-A1</w:t>
      </w:r>
      <w:r>
        <w:t>、</w:t>
      </w:r>
      <w:r>
        <w:rPr>
          <w:rStyle w:val="VerbatimChar"/>
        </w:rPr>
        <w:t>PUB-A2</w:t>
      </w:r>
      <w:r>
        <w:t>、</w:t>
      </w:r>
      <w:r>
        <w:rPr>
          <w:rStyle w:val="VerbatimChar"/>
        </w:rPr>
        <w:t>PUB-A3</w:t>
      </w:r>
      <w:r>
        <w:t>。</w:t>
      </w:r>
    </w:p>
    <w:p w14:paraId="07C94FC7" w14:textId="77777777" w:rsidR="007961AC" w:rsidRDefault="00000000">
      <w:pPr>
        <w:pStyle w:val="a0"/>
      </w:pPr>
      <w:r>
        <w:rPr>
          <w:rFonts w:hint="eastAsia"/>
        </w:rPr>
        <w:t>题目提示密钥生成过程存在两类缺陷，要求恢复当前有效批次中的</w:t>
      </w:r>
      <w:r>
        <w:t xml:space="preserve"> Flag</w:t>
      </w:r>
      <w:r>
        <w:t>。</w:t>
      </w:r>
    </w:p>
    <w:p w14:paraId="510646DB" w14:textId="77777777" w:rsidR="007961AC" w:rsidRDefault="00000000">
      <w:pPr>
        <w:pStyle w:val="a0"/>
      </w:pPr>
      <w:r>
        <w:rPr>
          <w:rFonts w:hint="eastAsia"/>
          <w:b/>
          <w:bCs/>
        </w:rPr>
        <w:t>最终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Flag</w:t>
      </w:r>
      <w:r>
        <w:rPr>
          <w:rFonts w:hint="eastAsia"/>
          <w:b/>
          <w:bCs/>
        </w:rPr>
        <w:t>：</w:t>
      </w:r>
    </w:p>
    <w:p w14:paraId="78D916EC" w14:textId="77777777" w:rsidR="007961AC" w:rsidRDefault="00000000">
      <w:pPr>
        <w:pStyle w:val="SourceCode"/>
      </w:pPr>
      <w:r>
        <w:rPr>
          <w:rStyle w:val="VerbatimChar"/>
        </w:rPr>
        <w:t>flag{Sh4r3d_Pr1m3_0v3r_0TA_26}</w:t>
      </w:r>
    </w:p>
    <w:p w14:paraId="3B5153FF" w14:textId="77777777" w:rsidR="007961AC" w:rsidRDefault="00000000">
      <w:pPr>
        <w:pStyle w:val="2"/>
      </w:pPr>
      <w:bookmarkStart w:id="3" w:name="二解题思路"/>
      <w:bookmarkEnd w:id="2"/>
      <w:r>
        <w:rPr>
          <w:rFonts w:hint="eastAsia"/>
        </w:rPr>
        <w:t>二、解题思路</w:t>
      </w:r>
    </w:p>
    <w:p w14:paraId="3A1025A5" w14:textId="77777777" w:rsidR="007961AC" w:rsidRDefault="00000000">
      <w:pPr>
        <w:pStyle w:val="FirstParagraph"/>
      </w:pPr>
      <w:r>
        <w:rPr>
          <w:rFonts w:hint="eastAsia"/>
        </w:rPr>
        <w:t>本题考查两种</w:t>
      </w:r>
      <w:r>
        <w:t xml:space="preserve"> RSA </w:t>
      </w:r>
      <w:r>
        <w:rPr>
          <w:rFonts w:hint="eastAsia"/>
        </w:rPr>
        <w:t>经典攻击：</w:t>
      </w:r>
    </w:p>
    <w:p w14:paraId="1880F3C6" w14:textId="77777777" w:rsidR="007961AC" w:rsidRDefault="00000000">
      <w:pPr>
        <w:numPr>
          <w:ilvl w:val="0"/>
          <w:numId w:val="3"/>
        </w:numPr>
      </w:pPr>
      <w:r>
        <w:rPr>
          <w:b/>
          <w:bCs/>
        </w:rPr>
        <w:t xml:space="preserve">RSA </w:t>
      </w:r>
      <w:r>
        <w:rPr>
          <w:rFonts w:hint="eastAsia"/>
          <w:b/>
          <w:bCs/>
        </w:rPr>
        <w:t>共享素数攻击</w:t>
      </w:r>
      <w:r>
        <w:rPr>
          <w:rFonts w:hint="eastAsia"/>
        </w:rPr>
        <w:t>：不同</w:t>
      </w:r>
      <w:r>
        <w:t xml:space="preserve"> RSA </w:t>
      </w:r>
      <w:r>
        <w:rPr>
          <w:rFonts w:hint="eastAsia"/>
        </w:rPr>
        <w:t>模数在生成过程中重复使用了同一个素数，可以通过最大公约数分解模数，进而恢复私钥。</w:t>
      </w:r>
    </w:p>
    <w:p w14:paraId="2614BBB0" w14:textId="77777777" w:rsidR="007961AC" w:rsidRDefault="00000000">
      <w:pPr>
        <w:numPr>
          <w:ilvl w:val="0"/>
          <w:numId w:val="3"/>
        </w:numPr>
      </w:pPr>
      <w:r>
        <w:rPr>
          <w:b/>
          <w:bCs/>
        </w:rPr>
        <w:t xml:space="preserve">Håstad </w:t>
      </w:r>
      <w:r>
        <w:rPr>
          <w:rFonts w:hint="eastAsia"/>
          <w:b/>
          <w:bCs/>
        </w:rPr>
        <w:t>广播攻击</w:t>
      </w:r>
      <w:r>
        <w:rPr>
          <w:rFonts w:hint="eastAsia"/>
        </w:rPr>
        <w:t>：同一明文使用相同的低公钥指数</w:t>
      </w:r>
      <w:r>
        <w:t xml:space="preserve"> </w:t>
      </w:r>
      <w:r>
        <w:rPr>
          <w:rFonts w:hint="eastAsia"/>
        </w:rPr>
        <w:t>(e=3)</w:t>
      </w:r>
      <w:r>
        <w:rPr>
          <w:rFonts w:hint="eastAsia"/>
        </w:rPr>
        <w:t>，在多个不同</w:t>
      </w:r>
      <w:r>
        <w:t xml:space="preserve"> RSA </w:t>
      </w:r>
      <w:r>
        <w:rPr>
          <w:rFonts w:hint="eastAsia"/>
        </w:rPr>
        <w:t>模数下加密，并且没有使用安全填充，可以通过中国剩余定理恢复明文。</w:t>
      </w:r>
    </w:p>
    <w:p w14:paraId="047110BA" w14:textId="77777777" w:rsidR="007961AC" w:rsidRDefault="00000000">
      <w:pPr>
        <w:pStyle w:val="FirstParagraph"/>
      </w:pPr>
      <w:r>
        <w:rPr>
          <w:rFonts w:hint="eastAsia"/>
        </w:rPr>
        <w:t>两条攻击路径相互独立，最终均能恢复当前批次的相同许可载荷。</w:t>
      </w:r>
    </w:p>
    <w:p w14:paraId="009B757C" w14:textId="77777777" w:rsidR="007961AC" w:rsidRDefault="00000000">
      <w:pPr>
        <w:pStyle w:val="2"/>
      </w:pPr>
      <w:bookmarkStart w:id="4" w:name="三攻击路径一rsa-共享素数攻击"/>
      <w:bookmarkEnd w:id="3"/>
      <w:r>
        <w:rPr>
          <w:rFonts w:hint="eastAsia"/>
        </w:rPr>
        <w:t>三、攻击路径一：</w:t>
      </w:r>
      <w:r>
        <w:rPr>
          <w:rFonts w:hint="eastAsia"/>
        </w:rPr>
        <w:t>RSA</w:t>
      </w:r>
      <w:r>
        <w:t xml:space="preserve"> </w:t>
      </w:r>
      <w:r>
        <w:rPr>
          <w:rFonts w:hint="eastAsia"/>
        </w:rPr>
        <w:t>共享素数攻击</w:t>
      </w:r>
    </w:p>
    <w:p w14:paraId="66F6B537" w14:textId="77777777" w:rsidR="007961AC" w:rsidRDefault="00000000">
      <w:pPr>
        <w:pStyle w:val="3"/>
      </w:pPr>
      <w:bookmarkStart w:id="5" w:name="Xdd8b1e9601ce21277638ecf382de402b0b0aacc"/>
      <w:r>
        <w:t xml:space="preserve">3.1 </w:t>
      </w:r>
      <w:r>
        <w:rPr>
          <w:rFonts w:hint="eastAsia"/>
        </w:rPr>
        <w:t>原理分析</w:t>
      </w:r>
    </w:p>
    <w:p w14:paraId="2192EE67" w14:textId="77777777" w:rsidR="007961AC" w:rsidRDefault="00000000">
      <w:pPr>
        <w:pStyle w:val="FirstParagraph"/>
      </w:pPr>
      <w:r>
        <w:t xml:space="preserve">RSA </w:t>
      </w:r>
      <w:r>
        <w:rPr>
          <w:rFonts w:hint="eastAsia"/>
        </w:rPr>
        <w:t>公钥由</w:t>
      </w:r>
      <w:r>
        <w:t xml:space="preserve"> ((n,e)) </w:t>
      </w:r>
      <w:r>
        <w:rPr>
          <w:rFonts w:hint="eastAsia"/>
        </w:rPr>
        <w:t>组成，其中：</w:t>
      </w:r>
      <w:r>
        <w:rPr>
          <w:rFonts w:hint="eastAsia"/>
        </w:rPr>
        <w:t>[n=pq]</w:t>
      </w:r>
    </w:p>
    <w:p w14:paraId="1CD0A82E" w14:textId="77777777" w:rsidR="007961AC" w:rsidRDefault="00000000">
      <w:pPr>
        <w:pStyle w:val="a0"/>
      </w:pPr>
      <w:r>
        <w:lastRenderedPageBreak/>
        <w:t xml:space="preserve">(p,q) </w:t>
      </w:r>
      <w:r>
        <w:rPr>
          <w:rFonts w:hint="eastAsia"/>
        </w:rPr>
        <w:t>为两个大素数。私钥指数</w:t>
      </w:r>
      <w:r>
        <w:t xml:space="preserve"> (d) </w:t>
      </w:r>
      <w:r>
        <w:rPr>
          <w:rFonts w:hint="eastAsia"/>
        </w:rPr>
        <w:t>满足：</w:t>
      </w:r>
    </w:p>
    <w:p w14:paraId="0BD0C07C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ed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1 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))</m:t>
          </m:r>
        </m:oMath>
      </m:oMathPara>
    </w:p>
    <w:p w14:paraId="62750B5E" w14:textId="77777777" w:rsidR="007961AC" w:rsidRDefault="00000000">
      <w:pPr>
        <w:pStyle w:val="FirstParagraph"/>
      </w:pPr>
      <w:r>
        <w:rPr>
          <w:rFonts w:hint="eastAsia"/>
        </w:rPr>
        <w:t>其中：</w:t>
      </w:r>
    </w:p>
    <w:p w14:paraId="3F420970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370E3EE" w14:textId="77777777" w:rsidR="007961AC" w:rsidRDefault="00000000">
      <w:pPr>
        <w:pStyle w:val="FirstParagraph"/>
      </w:pPr>
      <w:r>
        <w:rPr>
          <w:rFonts w:hint="eastAsia"/>
        </w:rPr>
        <w:t>正常情况下，</w:t>
      </w:r>
      <w:r>
        <w:rPr>
          <w:rFonts w:hint="eastAsia"/>
        </w:rPr>
        <w:t>RSA</w:t>
      </w:r>
      <w:r>
        <w:t xml:space="preserve"> </w:t>
      </w:r>
      <w:r>
        <w:rPr>
          <w:rFonts w:hint="eastAsia"/>
        </w:rPr>
        <w:t>密钥生成应保证不同密钥使用独立、随机生成的素数。</w:t>
      </w:r>
    </w:p>
    <w:p w14:paraId="7CE4FDEB" w14:textId="77777777" w:rsidR="007961AC" w:rsidRDefault="00000000">
      <w:pPr>
        <w:pStyle w:val="a0"/>
      </w:pPr>
      <w:r>
        <w:rPr>
          <w:rFonts w:hint="eastAsia"/>
        </w:rPr>
        <w:t>如果两个</w:t>
      </w:r>
      <w:r>
        <w:t xml:space="preserve"> RSA </w:t>
      </w:r>
      <w:r>
        <w:rPr>
          <w:rFonts w:hint="eastAsia"/>
        </w:rPr>
        <w:t>模数共享一个素数：</w:t>
      </w:r>
    </w:p>
    <w:p w14:paraId="77EE261D" w14:textId="77777777" w:rsidR="007961A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6392F95" w14:textId="77777777" w:rsidR="007961AC" w:rsidRDefault="00000000">
      <w:pPr>
        <w:pStyle w:val="FirstParagraph"/>
      </w:pPr>
      <w:r>
        <w:rPr>
          <w:rFonts w:hint="eastAsia"/>
        </w:rPr>
        <w:t>那么：</w:t>
      </w:r>
    </w:p>
    <w:p w14:paraId="5AE32325" w14:textId="77777777" w:rsidR="007961AC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gcd(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p</m:t>
          </m:r>
        </m:oMath>
      </m:oMathPara>
    </w:p>
    <w:p w14:paraId="56C82F3C" w14:textId="77777777" w:rsidR="007961AC" w:rsidRDefault="00000000">
      <w:pPr>
        <w:pStyle w:val="FirstParagraph"/>
      </w:pPr>
      <w:r>
        <w:rPr>
          <w:rFonts w:hint="eastAsia"/>
        </w:rPr>
        <w:t>一旦获得</w:t>
      </w:r>
      <w:r>
        <w:t xml:space="preserve"> </w:t>
      </w:r>
      <w:r>
        <w:rPr>
          <w:rFonts w:hint="eastAsia"/>
        </w:rPr>
        <w:t>(p)</w:t>
      </w:r>
      <w:r>
        <w:rPr>
          <w:rFonts w:hint="eastAsia"/>
        </w:rPr>
        <w:t>，就可以计算：</w:t>
      </w:r>
    </w:p>
    <w:p w14:paraId="58C9071C" w14:textId="77777777" w:rsidR="007961A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33228FBE" w14:textId="77777777" w:rsidR="007961AC" w:rsidRDefault="00000000">
      <w:pPr>
        <w:pStyle w:val="FirstParagraph"/>
      </w:pPr>
      <w:r>
        <w:rPr>
          <w:rFonts w:hint="eastAsia"/>
        </w:rPr>
        <w:t>继而得到</w:t>
      </w:r>
      <w:r>
        <w:t xml:space="preserve"> (\varphi(n_1)) </w:t>
      </w:r>
      <w:r>
        <w:rPr>
          <w:rFonts w:hint="eastAsia"/>
        </w:rPr>
        <w:t>和私钥指数</w:t>
      </w:r>
      <w:r>
        <w:t xml:space="preserve"> </w:t>
      </w:r>
      <w:r>
        <w:rPr>
          <w:rFonts w:hint="eastAsia"/>
        </w:rPr>
        <w:t>(d)</w:t>
      </w:r>
      <w:r>
        <w:rPr>
          <w:rFonts w:hint="eastAsia"/>
        </w:rPr>
        <w:t>，最终解密密文。</w:t>
      </w:r>
    </w:p>
    <w:p w14:paraId="4FF14C4E" w14:textId="77777777" w:rsidR="007961AC" w:rsidRDefault="00000000">
      <w:pPr>
        <w:pStyle w:val="3"/>
      </w:pPr>
      <w:bookmarkStart w:id="6" w:name="X9e9f309a357c521c04d8c237d02ee19b990e211"/>
      <w:bookmarkEnd w:id="5"/>
      <w:r>
        <w:t xml:space="preserve">3.2 </w:t>
      </w:r>
      <w:r>
        <w:rPr>
          <w:rFonts w:hint="eastAsia"/>
        </w:rPr>
        <w:t>分析附件</w:t>
      </w:r>
    </w:p>
    <w:p w14:paraId="770935D5" w14:textId="77777777" w:rsidR="007961AC" w:rsidRDefault="00000000">
      <w:pPr>
        <w:pStyle w:val="FirstParagraph"/>
      </w:pP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firmware_manifest.json</w:t>
      </w:r>
      <w:r>
        <w:rPr>
          <w:rFonts w:hint="eastAsia"/>
        </w:rPr>
        <w:t>，提取各个公钥的模数</w:t>
      </w:r>
      <w:r>
        <w:t xml:space="preserve"> (n)</w:t>
      </w:r>
      <w:r>
        <w:t>。</w:t>
      </w:r>
    </w:p>
    <w:p w14:paraId="376322FE" w14:textId="77777777" w:rsidR="007961AC" w:rsidRDefault="00000000">
      <w:pPr>
        <w:pStyle w:val="a0"/>
      </w:pPr>
      <w:r>
        <w:rPr>
          <w:rFonts w:hint="eastAsia"/>
        </w:rPr>
        <w:t>重点关注当前有效密钥</w:t>
      </w:r>
      <w:r>
        <w:t xml:space="preserve"> </w:t>
      </w:r>
      <w:r>
        <w:rPr>
          <w:rStyle w:val="VerbatimChar"/>
        </w:rPr>
        <w:t>PUB-A1</w:t>
      </w:r>
      <w:r>
        <w:rPr>
          <w:rFonts w:hint="eastAsia"/>
        </w:rPr>
        <w:t>，并将它与历史密钥</w:t>
      </w:r>
      <w:r>
        <w:t xml:space="preserve"> </w:t>
      </w:r>
      <w:r>
        <w:rPr>
          <w:rStyle w:val="VerbatimChar"/>
        </w:rPr>
        <w:t>PUB-B1</w:t>
      </w:r>
      <w:r>
        <w:t xml:space="preserve"> </w:t>
      </w:r>
      <w:r>
        <w:rPr>
          <w:rFonts w:hint="eastAsia"/>
        </w:rPr>
        <w:t>的模数进行比较。</w:t>
      </w:r>
    </w:p>
    <w:p w14:paraId="7142326D" w14:textId="77777777" w:rsidR="007961AC" w:rsidRDefault="00000000">
      <w:pPr>
        <w:pStyle w:val="a0"/>
      </w:pPr>
      <w:r>
        <w:rPr>
          <w:rFonts w:hint="eastAsia"/>
        </w:rPr>
        <w:t>执行：</w:t>
      </w:r>
    </w:p>
    <w:p w14:paraId="13957CBB" w14:textId="77777777" w:rsidR="007961AC" w:rsidRDefault="00000000">
      <w:pPr>
        <w:pStyle w:val="SourceCode"/>
      </w:pPr>
      <w:r>
        <w:rPr>
          <w:rStyle w:val="VerbatimChar"/>
        </w:rPr>
        <w:t>import json</w:t>
      </w:r>
      <w:r>
        <w:br/>
      </w:r>
      <w:r>
        <w:rPr>
          <w:rStyle w:val="VerbatimChar"/>
        </w:rPr>
        <w:t>import math</w:t>
      </w:r>
      <w:r>
        <w:br/>
      </w:r>
      <w:r>
        <w:br/>
      </w:r>
      <w:r>
        <w:rPr>
          <w:rStyle w:val="VerbatimChar"/>
        </w:rPr>
        <w:t>with open("firmware_manifest.json", "r", encoding="utf-8") as f:</w:t>
      </w:r>
      <w:r>
        <w:br/>
      </w:r>
      <w:r>
        <w:rPr>
          <w:rStyle w:val="VerbatimChar"/>
        </w:rPr>
        <w:t xml:space="preserve">    data = json.load(f)</w:t>
      </w:r>
      <w:r>
        <w:br/>
      </w:r>
      <w:r>
        <w:br/>
      </w:r>
      <w:r>
        <w:rPr>
          <w:rStyle w:val="VerbatimChar"/>
        </w:rPr>
        <w:t>keys = {</w:t>
      </w:r>
      <w:r>
        <w:br/>
      </w:r>
      <w:r>
        <w:rPr>
          <w:rStyle w:val="VerbatimChar"/>
        </w:rPr>
        <w:t xml:space="preserve">    item["key_id"]: int(item["n"], 16)</w:t>
      </w:r>
      <w:r>
        <w:br/>
      </w:r>
      <w:r>
        <w:rPr>
          <w:rStyle w:val="VerbatimChar"/>
        </w:rPr>
        <w:t xml:space="preserve">    for item in data["public_keys"]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n_a1 = keys["PUB-A1"]</w:t>
      </w:r>
      <w:r>
        <w:br/>
      </w:r>
      <w:r>
        <w:rPr>
          <w:rStyle w:val="VerbatimChar"/>
        </w:rPr>
        <w:t>n_b1 = keys["PUB-B1"]</w:t>
      </w:r>
      <w:r>
        <w:br/>
      </w:r>
      <w:r>
        <w:br/>
      </w:r>
      <w:r>
        <w:rPr>
          <w:rStyle w:val="VerbatimChar"/>
        </w:rPr>
        <w:t>g = math.gcd(n_a1, n_b1)</w:t>
      </w:r>
      <w:r>
        <w:br/>
      </w:r>
      <w:r>
        <w:br/>
      </w:r>
      <w:r>
        <w:rPr>
          <w:rStyle w:val="VerbatimChar"/>
        </w:rPr>
        <w:lastRenderedPageBreak/>
        <w:t>print("GCD =", hex(g))</w:t>
      </w:r>
      <w:r>
        <w:br/>
      </w:r>
      <w:r>
        <w:rPr>
          <w:rStyle w:val="VerbatimChar"/>
          <w:rFonts w:hint="eastAsia"/>
        </w:rPr>
        <w:t>print("</w:t>
      </w:r>
      <w:r>
        <w:rPr>
          <w:rStyle w:val="VerbatimChar"/>
          <w:rFonts w:hint="eastAsia"/>
        </w:rPr>
        <w:t>是否成功分解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PUB-A1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1 &lt; g &lt; n_a1)</w:t>
      </w:r>
    </w:p>
    <w:p w14:paraId="68DED298" w14:textId="77777777" w:rsidR="007961AC" w:rsidRDefault="00000000">
      <w:pPr>
        <w:pStyle w:val="FirstParagraph"/>
      </w:pPr>
      <w:r>
        <w:rPr>
          <w:rFonts w:hint="eastAsia"/>
        </w:rPr>
        <w:t>运行结果表明：</w:t>
      </w:r>
    </w:p>
    <w:p w14:paraId="4742080E" w14:textId="77777777" w:rsidR="007961AC" w:rsidRDefault="00000000">
      <w:pPr>
        <w:pStyle w:val="SourceCode"/>
      </w:pPr>
      <w:r>
        <w:rPr>
          <w:rStyle w:val="VerbatimChar"/>
        </w:rPr>
        <w:t>1&lt;\gcd(n_{\text{A1}},n_{\text{B1}})&lt;n_{\text{A1}}</w:t>
      </w:r>
    </w:p>
    <w:p w14:paraId="4B3BDE12" w14:textId="77777777" w:rsidR="007961AC" w:rsidRDefault="00000000">
      <w:pPr>
        <w:pStyle w:val="FirstParagraph"/>
      </w:pPr>
      <w:r>
        <w:rPr>
          <w:rFonts w:hint="eastAsia"/>
        </w:rPr>
        <w:t>因此，两个模数存在非平凡公因子，</w:t>
      </w:r>
      <w:r>
        <w:rPr>
          <w:rStyle w:val="VerbatimChar"/>
        </w:rPr>
        <w:t>PUB-A1</w:t>
      </w:r>
      <w:r>
        <w:t xml:space="preserve"> </w:t>
      </w:r>
      <w:r>
        <w:rPr>
          <w:rFonts w:hint="eastAsia"/>
        </w:rPr>
        <w:t>的</w:t>
      </w:r>
      <w:r>
        <w:t xml:space="preserve"> RSA </w:t>
      </w:r>
      <w:r>
        <w:rPr>
          <w:rFonts w:hint="eastAsia"/>
        </w:rPr>
        <w:t>模数可以被分解。</w:t>
      </w:r>
    </w:p>
    <w:p w14:paraId="52C34256" w14:textId="77777777" w:rsidR="007961AC" w:rsidRDefault="00000000">
      <w:pPr>
        <w:pStyle w:val="a0"/>
      </w:pPr>
      <w:r>
        <w:rPr>
          <w:rFonts w:hint="eastAsia"/>
        </w:rPr>
        <w:t>这里使用的是已经吊销的历史密钥</w:t>
      </w:r>
      <w:r>
        <w:t xml:space="preserve"> </w:t>
      </w:r>
      <w:r>
        <w:rPr>
          <w:rStyle w:val="VerbatimChar"/>
        </w:rPr>
        <w:t>PUB-B1</w:t>
      </w:r>
      <w:r>
        <w:rPr>
          <w:rFonts w:hint="eastAsia"/>
        </w:rPr>
        <w:t>，但吊销密钥并不会消除其模数泄露的数学影响。</w:t>
      </w:r>
    </w:p>
    <w:p w14:paraId="27D4C95E" w14:textId="77777777" w:rsidR="007961AC" w:rsidRDefault="00000000">
      <w:pPr>
        <w:pStyle w:val="3"/>
      </w:pPr>
      <w:bookmarkStart w:id="7" w:name="X60485cab466aba3e694ca5b2ab7f5551f3de640"/>
      <w:bookmarkEnd w:id="6"/>
      <w:r>
        <w:t xml:space="preserve">3.3 </w:t>
      </w:r>
      <w:r>
        <w:rPr>
          <w:rFonts w:hint="eastAsia"/>
        </w:rPr>
        <w:t>恢复私钥并解密</w:t>
      </w:r>
    </w:p>
    <w:p w14:paraId="293DD2BF" w14:textId="77777777" w:rsidR="007961AC" w:rsidRDefault="00000000">
      <w:pPr>
        <w:pStyle w:val="FirstParagraph"/>
      </w:pPr>
      <w:r>
        <w:rPr>
          <w:rFonts w:hint="eastAsia"/>
        </w:rPr>
        <w:t>设：</w:t>
      </w:r>
    </w:p>
    <w:p w14:paraId="43CABAAF" w14:textId="77777777" w:rsidR="007961AC" w:rsidRDefault="00000000">
      <w:pPr>
        <w:pStyle w:val="SourceCode"/>
      </w:pPr>
      <w:r>
        <w:rPr>
          <w:rStyle w:val="VerbatimChar"/>
        </w:rPr>
        <w:t>p=\gcd(n_{\text{A1}},n_{\text{B1}})</w:t>
      </w:r>
    </w:p>
    <w:p w14:paraId="5368A87C" w14:textId="77777777" w:rsidR="007961AC" w:rsidRDefault="00000000">
      <w:pPr>
        <w:pStyle w:val="FirstParagraph"/>
      </w:pPr>
      <w:r>
        <w:rPr>
          <w:rFonts w:hint="eastAsia"/>
        </w:rPr>
        <w:t>则：</w:t>
      </w:r>
    </w:p>
    <w:p w14:paraId="71147FE0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A1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3A7AA49E" w14:textId="77777777" w:rsidR="007961AC" w:rsidRDefault="00000000">
      <w:pPr>
        <w:pStyle w:val="FirstParagraph"/>
      </w:pPr>
      <w:r>
        <w:rPr>
          <w:rFonts w:hint="eastAsia"/>
        </w:rPr>
        <w:t>计算欧拉函数：</w:t>
      </w:r>
    </w:p>
    <w:p w14:paraId="0E0A1F23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A1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)=(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5593E1C" w14:textId="77777777" w:rsidR="007961AC" w:rsidRDefault="00000000">
      <w:pPr>
        <w:pStyle w:val="FirstParagraph"/>
      </w:pPr>
      <w:r>
        <w:rPr>
          <w:rFonts w:hint="eastAsia"/>
        </w:rPr>
        <w:t>由于</w:t>
      </w:r>
      <w:r>
        <w:t xml:space="preserve"> </w:t>
      </w:r>
      <w:r>
        <w:rPr>
          <w:rStyle w:val="VerbatimChar"/>
        </w:rPr>
        <w:t>PUB-A1</w:t>
      </w:r>
      <w:r>
        <w:t xml:space="preserve"> </w:t>
      </w:r>
      <w:r>
        <w:rPr>
          <w:rFonts w:hint="eastAsia"/>
        </w:rPr>
        <w:t>的公钥指数为</w:t>
      </w:r>
      <w:r>
        <w:t xml:space="preserve"> </w:t>
      </w:r>
      <w:r>
        <w:rPr>
          <w:rFonts w:hint="eastAsia"/>
        </w:rPr>
        <w:t>(e=3)</w:t>
      </w:r>
      <w:r>
        <w:rPr>
          <w:rFonts w:hint="eastAsia"/>
        </w:rPr>
        <w:t>，可计算：</w:t>
      </w:r>
    </w:p>
    <w:p w14:paraId="3BB07B15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 φ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A1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C6EB655" w14:textId="77777777" w:rsidR="007961AC" w:rsidRDefault="00000000">
      <w:pPr>
        <w:pStyle w:val="FirstParagraph"/>
      </w:pPr>
      <w:r>
        <w:rPr>
          <w:rFonts w:hint="eastAsia"/>
        </w:rPr>
        <w:t>然后对密文</w:t>
      </w:r>
      <w:r>
        <w:t xml:space="preserve"> (c) </w:t>
      </w:r>
      <w:r>
        <w:rPr>
          <w:rFonts w:hint="eastAsia"/>
        </w:rPr>
        <w:t>执行</w:t>
      </w:r>
      <w:r>
        <w:t xml:space="preserve"> RSA </w:t>
      </w:r>
      <w:r>
        <w:rPr>
          <w:rFonts w:hint="eastAsia"/>
        </w:rPr>
        <w:t>解密：</w:t>
      </w:r>
    </w:p>
    <w:p w14:paraId="3E55D5B0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nor/>
                </m:rPr>
                <m:t>A1</m:t>
              </m:r>
            </m:sub>
          </m:sSub>
        </m:oMath>
      </m:oMathPara>
    </w:p>
    <w:p w14:paraId="7DF38FAF" w14:textId="77777777" w:rsidR="007961AC" w:rsidRDefault="00000000">
      <w:pPr>
        <w:pStyle w:val="FirstParagraph"/>
      </w:pPr>
      <w:r>
        <w:rPr>
          <w:rFonts w:hint="eastAsia"/>
        </w:rPr>
        <w:t>将整数</w:t>
      </w:r>
      <w:r>
        <w:t xml:space="preserve"> (m) </w:t>
      </w:r>
      <w:r>
        <w:rPr>
          <w:rFonts w:hint="eastAsia"/>
        </w:rPr>
        <w:t>转换为字节即可得到原始许可载荷。</w:t>
      </w:r>
    </w:p>
    <w:p w14:paraId="03DC291C" w14:textId="77777777" w:rsidR="007961AC" w:rsidRDefault="00000000">
      <w:pPr>
        <w:pStyle w:val="a0"/>
      </w:pPr>
      <w:r>
        <w:rPr>
          <w:rFonts w:hint="eastAsia"/>
        </w:rPr>
        <w:t>实际运行恢复出的明文为：</w:t>
      </w:r>
    </w:p>
    <w:p w14:paraId="3021C674" w14:textId="77777777" w:rsidR="007961AC" w:rsidRDefault="00000000">
      <w:pPr>
        <w:pStyle w:val="SourceCode"/>
      </w:pPr>
      <w:r>
        <w:rPr>
          <w:rStyle w:val="VerbatimChar"/>
        </w:rPr>
        <w:t>NRWF-OTA-LIC/FW-2026Q3-A#flag{Sh4r3d_Pr1m3_0v3r_0TA_26}</w:t>
      </w:r>
    </w:p>
    <w:p w14:paraId="1AC71B39" w14:textId="77777777" w:rsidR="007961AC" w:rsidRDefault="00000000">
      <w:pPr>
        <w:pStyle w:val="FirstParagraph"/>
      </w:pPr>
      <w:r>
        <w:rPr>
          <w:rFonts w:hint="eastAsia"/>
        </w:rPr>
        <w:t>第一条攻击路径成功。</w:t>
      </w:r>
    </w:p>
    <w:p w14:paraId="636C0D55" w14:textId="77777777" w:rsidR="007961AC" w:rsidRDefault="00000000">
      <w:pPr>
        <w:pStyle w:val="2"/>
      </w:pPr>
      <w:bookmarkStart w:id="8" w:name="四攻击路径二håstad-广播攻击"/>
      <w:bookmarkEnd w:id="4"/>
      <w:bookmarkEnd w:id="7"/>
      <w:r>
        <w:rPr>
          <w:rFonts w:hint="eastAsia"/>
        </w:rPr>
        <w:t>四、攻击路径二：</w:t>
      </w:r>
      <w:r>
        <w:rPr>
          <w:rFonts w:hint="eastAsia"/>
        </w:rPr>
        <w:t>Håstad</w:t>
      </w:r>
      <w:r>
        <w:t xml:space="preserve"> </w:t>
      </w:r>
      <w:r>
        <w:rPr>
          <w:rFonts w:hint="eastAsia"/>
        </w:rPr>
        <w:t>广播攻击</w:t>
      </w:r>
    </w:p>
    <w:p w14:paraId="4348557D" w14:textId="77777777" w:rsidR="007961AC" w:rsidRDefault="00000000">
      <w:pPr>
        <w:pStyle w:val="3"/>
      </w:pPr>
      <w:bookmarkStart w:id="9" w:name="X259612b0ad39ce51f4c5dafbda968c2af46bc91"/>
      <w:r>
        <w:t xml:space="preserve">4.1 </w:t>
      </w:r>
      <w:r>
        <w:rPr>
          <w:rFonts w:hint="eastAsia"/>
        </w:rPr>
        <w:t>原理分析</w:t>
      </w:r>
    </w:p>
    <w:p w14:paraId="49046D8F" w14:textId="77777777" w:rsidR="007961AC" w:rsidRDefault="00000000">
      <w:pPr>
        <w:pStyle w:val="FirstParagraph"/>
      </w:pPr>
      <w:r>
        <w:rPr>
          <w:rFonts w:hint="eastAsia"/>
        </w:rPr>
        <w:t>查看</w:t>
      </w:r>
      <w:r>
        <w:t xml:space="preserve"> </w:t>
      </w:r>
      <w:r>
        <w:rPr>
          <w:rStyle w:val="VerbatimChar"/>
        </w:rPr>
        <w:t>firmware_manifest.json</w:t>
      </w:r>
      <w:r>
        <w:t xml:space="preserve"> </w:t>
      </w:r>
      <w:r>
        <w:rPr>
          <w:rFonts w:hint="eastAsia"/>
        </w:rPr>
        <w:t>中的当前批次密钥：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5"/>
      </w:tblGrid>
      <w:tr w:rsidR="007961AC" w14:paraId="777AA9CE" w14:textId="77777777" w:rsidTr="007961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EBD5EC" w14:textId="77777777" w:rsidR="007961AC" w:rsidRDefault="00000000">
            <w:pPr>
              <w:pStyle w:val="Compact"/>
            </w:pPr>
            <w:r>
              <w:rPr>
                <w:rFonts w:hint="eastAsia"/>
              </w:rPr>
              <w:t>密钥</w:t>
            </w:r>
          </w:p>
        </w:tc>
      </w:tr>
      <w:tr w:rsidR="007961AC" w14:paraId="6FAB0224" w14:textId="77777777">
        <w:tc>
          <w:tcPr>
            <w:tcW w:w="0" w:type="auto"/>
          </w:tcPr>
          <w:p w14:paraId="37D13354" w14:textId="77777777" w:rsidR="007961AC" w:rsidRDefault="00000000">
            <w:pPr>
              <w:pStyle w:val="Compact"/>
            </w:pPr>
            <w:r>
              <w:lastRenderedPageBreak/>
              <w:t>PUB-A1</w:t>
            </w:r>
          </w:p>
        </w:tc>
      </w:tr>
      <w:tr w:rsidR="007961AC" w14:paraId="172F82BB" w14:textId="77777777">
        <w:tc>
          <w:tcPr>
            <w:tcW w:w="0" w:type="auto"/>
          </w:tcPr>
          <w:p w14:paraId="0E7E1D1C" w14:textId="77777777" w:rsidR="007961AC" w:rsidRDefault="00000000">
            <w:pPr>
              <w:pStyle w:val="Compact"/>
            </w:pPr>
            <w:r>
              <w:t>PUB-A2</w:t>
            </w:r>
          </w:p>
        </w:tc>
      </w:tr>
      <w:tr w:rsidR="007961AC" w14:paraId="4C53D5E8" w14:textId="77777777">
        <w:tc>
          <w:tcPr>
            <w:tcW w:w="0" w:type="auto"/>
          </w:tcPr>
          <w:p w14:paraId="14B70552" w14:textId="77777777" w:rsidR="007961AC" w:rsidRDefault="00000000">
            <w:pPr>
              <w:pStyle w:val="Compact"/>
            </w:pPr>
            <w:r>
              <w:t>PUB-A3</w:t>
            </w:r>
          </w:p>
        </w:tc>
      </w:tr>
    </w:tbl>
    <w:p w14:paraId="47420B2F" w14:textId="77777777" w:rsidR="007961AC" w:rsidRDefault="00000000">
      <w:pPr>
        <w:pStyle w:val="a0"/>
      </w:pPr>
      <w:r>
        <w:rPr>
          <w:rFonts w:hint="eastAsia"/>
        </w:rPr>
        <w:t>再查看</w:t>
      </w:r>
      <w:r>
        <w:t xml:space="preserve"> </w:t>
      </w:r>
      <w:r>
        <w:rPr>
          <w:rStyle w:val="VerbatimChar"/>
        </w:rPr>
        <w:t>sealed_blobs.json</w:t>
      </w:r>
      <w:r>
        <w:rPr>
          <w:rFonts w:hint="eastAsia"/>
        </w:rPr>
        <w:t>，可以发现这三个密钥对应当前批次的三条封装记录，且题目明确说明同一批次的多条记录承载相同的许可载荷。</w:t>
      </w:r>
    </w:p>
    <w:p w14:paraId="4BB3E51D" w14:textId="77777777" w:rsidR="007961AC" w:rsidRDefault="00000000">
      <w:pPr>
        <w:pStyle w:val="a0"/>
      </w:pPr>
      <w:r>
        <w:rPr>
          <w:rFonts w:hint="eastAsia"/>
        </w:rPr>
        <w:t>因此，三个密文满足：</w:t>
      </w:r>
    </w:p>
    <w:p w14:paraId="4F69579C" w14:textId="77777777" w:rsidR="007961AC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1752DFDB" w14:textId="77777777" w:rsidR="007961AC" w:rsidRDefault="00000000">
      <w:pPr>
        <w:pStyle w:val="FirstParagraph"/>
      </w:pPr>
      <w:r>
        <w:rPr>
          <w:rFonts w:hint="eastAsia"/>
        </w:rPr>
        <w:t>其中</w:t>
      </w:r>
      <w:r>
        <w:t xml:space="preserve"> (m) </w:t>
      </w:r>
      <w:r>
        <w:rPr>
          <w:rFonts w:hint="eastAsia"/>
        </w:rPr>
        <w:t>是相同的明文整数。</w:t>
      </w:r>
    </w:p>
    <w:p w14:paraId="6162826A" w14:textId="77777777" w:rsidR="007961AC" w:rsidRDefault="00000000">
      <w:pPr>
        <w:pStyle w:val="a0"/>
      </w:pPr>
      <w:r>
        <w:rPr>
          <w:rFonts w:hint="eastAsia"/>
        </w:rPr>
        <w:t>由于使用的是无填充</w:t>
      </w:r>
      <w:r>
        <w:t xml:space="preserve"> </w:t>
      </w:r>
      <w:r>
        <w:rPr>
          <w:rFonts w:hint="eastAsia"/>
        </w:rPr>
        <w:t>RSA</w:t>
      </w:r>
      <w:r>
        <w:rPr>
          <w:rFonts w:hint="eastAsia"/>
        </w:rPr>
        <w:t>，且三个模数互不相同，可以尝试</w:t>
      </w:r>
      <w:r>
        <w:t xml:space="preserve"> Håstad </w:t>
      </w:r>
      <w:r>
        <w:rPr>
          <w:rFonts w:hint="eastAsia"/>
        </w:rPr>
        <w:t>广播攻击。</w:t>
      </w:r>
    </w:p>
    <w:p w14:paraId="1B31FCA5" w14:textId="77777777" w:rsidR="007961AC" w:rsidRDefault="00000000">
      <w:pPr>
        <w:pStyle w:val="3"/>
      </w:pPr>
      <w:bookmarkStart w:id="10" w:name="Xca426eeee92cd7478d209c30de0a8a3002cdc3d"/>
      <w:bookmarkEnd w:id="9"/>
      <w:r>
        <w:t xml:space="preserve">4.2 </w:t>
      </w:r>
      <w:r>
        <w:rPr>
          <w:rFonts w:hint="eastAsia"/>
        </w:rPr>
        <w:t>使用中国剩余定理恢复</w:t>
      </w:r>
      <w:r>
        <w:t xml:space="preserve"> (m^3)</w:t>
      </w:r>
    </w:p>
    <w:p w14:paraId="67B5FB23" w14:textId="77777777" w:rsidR="007961AC" w:rsidRDefault="00000000">
      <w:pPr>
        <w:pStyle w:val="FirstParagraph"/>
      </w:pPr>
      <w:r>
        <w:rPr>
          <w:rFonts w:hint="eastAsia"/>
        </w:rPr>
        <w:t>首先计算：</w:t>
      </w:r>
    </w:p>
    <w:p w14:paraId="4B706C91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3301E45F" w14:textId="77777777" w:rsidR="007961AC" w:rsidRDefault="00000000">
      <w:pPr>
        <w:pStyle w:val="FirstParagraph"/>
      </w:pPr>
      <w:r>
        <w:rPr>
          <w:rFonts w:hint="eastAsia"/>
        </w:rPr>
        <w:t>通过中国剩余定理，求出满足以下条件的唯一整数</w:t>
      </w:r>
      <w:r>
        <w:t xml:space="preserve"> </w:t>
      </w:r>
      <w:r>
        <w:rPr>
          <w:rFonts w:hint="eastAsia"/>
        </w:rPr>
        <w:t>(C)</w:t>
      </w:r>
      <w:r>
        <w:rPr>
          <w:rFonts w:hint="eastAsia"/>
        </w:rPr>
        <w:t>，其中</w:t>
      </w:r>
      <w:r>
        <w:t xml:space="preserve"> (0\le </w:t>
      </w:r>
      <w:r>
        <w:rPr>
          <w:rFonts w:hint="eastAsia"/>
        </w:rPr>
        <w:t>C&lt;N)</w:t>
      </w:r>
      <w:r>
        <w:rPr>
          <w:rFonts w:hint="eastAsia"/>
        </w:rPr>
        <w:t>：</w:t>
      </w:r>
    </w:p>
    <w:p w14:paraId="6AA2E75A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(mod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692558B" w14:textId="77777777" w:rsidR="007961AC" w:rsidRDefault="00000000">
      <w:pPr>
        <w:pStyle w:val="FirstParagraph"/>
      </w:pPr>
      <w:r>
        <w:rPr>
          <w:rFonts w:hint="eastAsia"/>
        </w:rPr>
        <w:t>如果：</w:t>
      </w:r>
    </w:p>
    <w:p w14:paraId="36E873EA" w14:textId="77777777" w:rsidR="007961A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N</m:t>
          </m:r>
        </m:oMath>
      </m:oMathPara>
    </w:p>
    <w:p w14:paraId="0EB39740" w14:textId="77777777" w:rsidR="007961AC" w:rsidRDefault="00000000">
      <w:pPr>
        <w:pStyle w:val="FirstParagraph"/>
      </w:pPr>
      <w:r>
        <w:rPr>
          <w:rFonts w:hint="eastAsia"/>
        </w:rPr>
        <w:t>那么可以直接得到：</w:t>
      </w:r>
    </w:p>
    <w:p w14:paraId="1ABE316B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D7A8E12" w14:textId="77777777" w:rsidR="007961AC" w:rsidRDefault="00000000">
      <w:pPr>
        <w:pStyle w:val="FirstParagraph"/>
      </w:pPr>
      <w:r>
        <w:rPr>
          <w:rFonts w:hint="eastAsia"/>
        </w:rPr>
        <w:t>接着对</w:t>
      </w:r>
      <w:r>
        <w:t xml:space="preserve"> (C) </w:t>
      </w:r>
      <w:r>
        <w:rPr>
          <w:rFonts w:hint="eastAsia"/>
        </w:rPr>
        <w:t>求整数立方根，即可恢复明文：</w:t>
      </w:r>
    </w:p>
    <w:p w14:paraId="31A904DC" w14:textId="77777777" w:rsidR="007961AC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</m:deg>
            <m:e>
              <m:r>
                <w:rPr>
                  <w:rFonts w:ascii="Cambria Math" w:hAnsi="Cambria Math"/>
                </w:rPr>
                <m:t>C</m:t>
              </m:r>
            </m:e>
          </m:rad>
        </m:oMath>
      </m:oMathPara>
    </w:p>
    <w:p w14:paraId="3C2C27DD" w14:textId="77777777" w:rsidR="007961AC" w:rsidRDefault="00000000">
      <w:pPr>
        <w:pStyle w:val="FirstParagraph"/>
      </w:pPr>
      <w:r>
        <w:rPr>
          <w:rFonts w:hint="eastAsia"/>
        </w:rPr>
        <w:t>注意这里必须使用</w:t>
      </w:r>
      <w:r>
        <w:rPr>
          <w:rFonts w:hint="eastAsia"/>
          <w:b/>
          <w:bCs/>
        </w:rPr>
        <w:t>整数立方根</w:t>
      </w:r>
      <w:r>
        <w:rPr>
          <w:rFonts w:hint="eastAsia"/>
        </w:rPr>
        <w:t>，不能直接使用浮点数的</w:t>
      </w:r>
      <w:r>
        <w:t xml:space="preserve"> </w:t>
      </w:r>
      <w:r>
        <w:rPr>
          <w:rStyle w:val="VerbatimChar"/>
        </w:rPr>
        <w:t>C ** (1/3)</w:t>
      </w:r>
      <w:r>
        <w:rPr>
          <w:rFonts w:hint="eastAsia"/>
        </w:rPr>
        <w:t>，因为大整数的浮点精度可能不足。</w:t>
      </w:r>
    </w:p>
    <w:p w14:paraId="05022F1E" w14:textId="77777777" w:rsidR="007961AC" w:rsidRDefault="00000000">
      <w:pPr>
        <w:pStyle w:val="3"/>
      </w:pPr>
      <w:bookmarkStart w:id="11" w:name="Xee794bb59f03ec3be3869d5a8822985f01b97ec"/>
      <w:bookmarkEnd w:id="10"/>
      <w:r>
        <w:t xml:space="preserve">4.3 </w:t>
      </w:r>
      <w:r>
        <w:rPr>
          <w:rFonts w:hint="eastAsia"/>
        </w:rPr>
        <w:t>验证结果</w:t>
      </w:r>
    </w:p>
    <w:p w14:paraId="3FD63F9B" w14:textId="77777777" w:rsidR="007961AC" w:rsidRDefault="00000000">
      <w:pPr>
        <w:pStyle w:val="FirstParagraph"/>
      </w:pPr>
      <w:r>
        <w:rPr>
          <w:rFonts w:hint="eastAsia"/>
        </w:rPr>
        <w:t>对</w:t>
      </w:r>
      <w:r>
        <w:t xml:space="preserve"> </w:t>
      </w:r>
      <w:r>
        <w:rPr>
          <w:rStyle w:val="VerbatimChar"/>
        </w:rPr>
        <w:t>PUB-A1</w:t>
      </w:r>
      <w:r>
        <w:t>、</w:t>
      </w:r>
      <w:r>
        <w:rPr>
          <w:rStyle w:val="VerbatimChar"/>
        </w:rPr>
        <w:t>PUB-A2</w:t>
      </w:r>
      <w:r>
        <w:t>、</w:t>
      </w:r>
      <w:r>
        <w:rPr>
          <w:rStyle w:val="VerbatimChar"/>
        </w:rPr>
        <w:t>PUB-A3</w:t>
      </w:r>
      <w:r>
        <w:t xml:space="preserve"> </w:t>
      </w:r>
      <w:r>
        <w:rPr>
          <w:rFonts w:hint="eastAsia"/>
        </w:rPr>
        <w:t>的密文执行中国剩余定理后，得到的结果恰好是一个整数的三次方。</w:t>
      </w:r>
    </w:p>
    <w:p w14:paraId="1952EF82" w14:textId="77777777" w:rsidR="007961AC" w:rsidRDefault="00000000">
      <w:pPr>
        <w:pStyle w:val="a0"/>
      </w:pPr>
      <w:r>
        <w:rPr>
          <w:rFonts w:hint="eastAsia"/>
        </w:rPr>
        <w:t>恢复出的明文同样为：</w:t>
      </w:r>
    </w:p>
    <w:p w14:paraId="1DBB0BAC" w14:textId="77777777" w:rsidR="007961AC" w:rsidRDefault="00000000">
      <w:pPr>
        <w:pStyle w:val="SourceCode"/>
      </w:pPr>
      <w:r>
        <w:rPr>
          <w:rStyle w:val="VerbatimChar"/>
        </w:rPr>
        <w:t>NRWF-OTA-LIC/FW-2026Q3-A#flag{Sh4r3d_Pr1m3_0v3r_0TA_26}</w:t>
      </w:r>
    </w:p>
    <w:p w14:paraId="2BBB76DD" w14:textId="77777777" w:rsidR="007961AC" w:rsidRDefault="00000000">
      <w:pPr>
        <w:pStyle w:val="FirstParagraph"/>
      </w:pPr>
      <w:r>
        <w:rPr>
          <w:rFonts w:hint="eastAsia"/>
        </w:rPr>
        <w:lastRenderedPageBreak/>
        <w:t>并且重新计算：</w:t>
      </w:r>
    </w:p>
    <w:p w14:paraId="51CBCAA9" w14:textId="77777777" w:rsidR="007961AC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w:rPr>
              <w:rFonts w:ascii="Cambria Math" w:hAnsi="Cambria Math"/>
            </w:rPr>
            <m:t>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22A8F16" w14:textId="77777777" w:rsidR="007961AC" w:rsidRDefault="00000000">
      <w:pPr>
        <w:pStyle w:val="FirstParagraph"/>
      </w:pPr>
      <w:r>
        <w:rPr>
          <w:rFonts w:hint="eastAsia"/>
        </w:rPr>
        <w:t>三个结果分别与原始密文一致。</w:t>
      </w:r>
    </w:p>
    <w:p w14:paraId="05C002BB" w14:textId="77777777" w:rsidR="007961AC" w:rsidRDefault="00000000">
      <w:pPr>
        <w:pStyle w:val="a0"/>
      </w:pPr>
      <w:r>
        <w:rPr>
          <w:rFonts w:hint="eastAsia"/>
        </w:rPr>
        <w:t>因此，第二条攻击路径也成功。</w:t>
      </w:r>
    </w:p>
    <w:p w14:paraId="32357B34" w14:textId="77777777" w:rsidR="007961AC" w:rsidRDefault="00000000">
      <w:pPr>
        <w:pStyle w:val="2"/>
      </w:pPr>
      <w:bookmarkStart w:id="12" w:name="五完整自动化解题脚本"/>
      <w:bookmarkEnd w:id="8"/>
      <w:bookmarkEnd w:id="11"/>
      <w:r>
        <w:rPr>
          <w:rFonts w:hint="eastAsia"/>
        </w:rPr>
        <w:t>五、完整自动化解题脚本</w:t>
      </w:r>
    </w:p>
    <w:p w14:paraId="48C4475E" w14:textId="77777777" w:rsidR="007961AC" w:rsidRDefault="00000000">
      <w:pPr>
        <w:pStyle w:val="FirstParagraph"/>
      </w:pPr>
      <w:r>
        <w:rPr>
          <w:rFonts w:hint="eastAsia"/>
        </w:rPr>
        <w:t>将以下脚本保存为</w:t>
      </w:r>
      <w:r>
        <w:t xml:space="preserve"> </w:t>
      </w:r>
      <w:r>
        <w:rPr>
          <w:rStyle w:val="VerbatimChar"/>
        </w:rPr>
        <w:t>solve.py</w:t>
      </w:r>
      <w:r>
        <w:rPr>
          <w:rFonts w:hint="eastAsia"/>
        </w:rPr>
        <w:t>，与</w:t>
      </w:r>
      <w:r>
        <w:t xml:space="preserve"> </w:t>
      </w:r>
      <w:r>
        <w:rPr>
          <w:rStyle w:val="VerbatimChar"/>
        </w:rPr>
        <w:t>firmware_manifest.json</w:t>
      </w:r>
      <w:r>
        <w:t>、</w:t>
      </w:r>
      <w:r>
        <w:rPr>
          <w:rStyle w:val="VerbatimChar"/>
        </w:rPr>
        <w:t>sealed_blobs.json</w:t>
      </w:r>
      <w:r>
        <w:t xml:space="preserve"> </w:t>
      </w:r>
      <w:r>
        <w:rPr>
          <w:rFonts w:hint="eastAsia"/>
        </w:rPr>
        <w:t>放在同一个目录中，使用</w:t>
      </w:r>
      <w:r>
        <w:t xml:space="preserve"> Python 3.8 </w:t>
      </w:r>
      <w:r>
        <w:rPr>
          <w:rFonts w:hint="eastAsia"/>
        </w:rPr>
        <w:t>或更高版本运行。</w:t>
      </w:r>
    </w:p>
    <w:p w14:paraId="2CF2B3F2" w14:textId="77777777" w:rsidR="007961AC" w:rsidRDefault="00000000">
      <w:pPr>
        <w:pStyle w:val="SourceCode"/>
      </w:pPr>
      <w:r>
        <w:rPr>
          <w:rStyle w:val="VerbatimChar"/>
        </w:rPr>
        <w:t xml:space="preserve">import json </w:t>
      </w:r>
      <w:r>
        <w:br/>
      </w:r>
      <w:r>
        <w:rPr>
          <w:rStyle w:val="VerbatimChar"/>
        </w:rPr>
        <w:t xml:space="preserve">import math </w:t>
      </w:r>
      <w:r>
        <w:br/>
      </w:r>
      <w:r>
        <w:rPr>
          <w:rStyle w:val="VerbatimChar"/>
        </w:rPr>
        <w:t xml:space="preserve">from pathlib import Path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BASE = Path(__file__).resolve().parent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读取公钥台账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manifest = json.loads( </w:t>
      </w:r>
      <w:r>
        <w:br/>
      </w:r>
      <w:r>
        <w:rPr>
          <w:rStyle w:val="VerbatimChar"/>
        </w:rPr>
        <w:t xml:space="preserve">    (BASE / "firmware_manifest.json").read_text( </w:t>
      </w:r>
      <w:r>
        <w:br/>
      </w:r>
      <w:r>
        <w:rPr>
          <w:rStyle w:val="VerbatimChar"/>
        </w:rPr>
        <w:t xml:space="preserve">        encoding="utf-8" 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读取密文记录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blob_data = json.loads( </w:t>
      </w:r>
      <w:r>
        <w:br/>
      </w:r>
      <w:r>
        <w:rPr>
          <w:rStyle w:val="VerbatimChar"/>
        </w:rPr>
        <w:t xml:space="preserve">    (BASE / "sealed_blobs.json").read_text( </w:t>
      </w:r>
      <w:r>
        <w:br/>
      </w:r>
      <w:r>
        <w:rPr>
          <w:rStyle w:val="VerbatimChar"/>
        </w:rPr>
        <w:t xml:space="preserve">        encoding="utf-8" 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建立密钥字典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keys = { </w:t>
      </w:r>
      <w:r>
        <w:br/>
      </w:r>
      <w:r>
        <w:rPr>
          <w:rStyle w:val="VerbatimChar"/>
        </w:rPr>
        <w:t xml:space="preserve">    item["key_id"]: { </w:t>
      </w:r>
      <w:r>
        <w:br/>
      </w:r>
      <w:r>
        <w:rPr>
          <w:rStyle w:val="VerbatimChar"/>
        </w:rPr>
        <w:t xml:space="preserve">        "n": int(item["n"], 16), </w:t>
      </w:r>
      <w:r>
        <w:br/>
      </w:r>
      <w:r>
        <w:rPr>
          <w:rStyle w:val="VerbatimChar"/>
        </w:rPr>
        <w:t xml:space="preserve">        "e": int(item["e"]),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   for item in manifest["public_keys"] </w:t>
      </w:r>
      <w:r>
        <w:br/>
      </w:r>
      <w:r>
        <w:rPr>
          <w:rStyle w:val="VerbatimChar"/>
        </w:rPr>
        <w:t xml:space="preserve">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建立密文字典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ciphertexts = { </w:t>
      </w:r>
      <w:r>
        <w:br/>
      </w:r>
      <w:r>
        <w:rPr>
          <w:rStyle w:val="VerbatimChar"/>
        </w:rPr>
        <w:t xml:space="preserve">    item["key_id"]: int(item["sealed"], 16) </w:t>
      </w:r>
      <w:r>
        <w:br/>
      </w:r>
      <w:r>
        <w:rPr>
          <w:rStyle w:val="VerbatimChar"/>
        </w:rPr>
        <w:t xml:space="preserve">    for item in blob_data["records"] </w:t>
      </w:r>
      <w:r>
        <w:br/>
      </w:r>
      <w:r>
        <w:rPr>
          <w:rStyle w:val="VerbatimChar"/>
        </w:rPr>
        <w:t xml:space="preserve">    if item.get("key_id") </w:t>
      </w:r>
      <w:r>
        <w:br/>
      </w:r>
      <w:r>
        <w:rPr>
          <w:rStyle w:val="VerbatimChar"/>
        </w:rPr>
        <w:t xml:space="preserve">} </w:t>
      </w:r>
      <w:r>
        <w:br/>
      </w:r>
      <w:r>
        <w:rPr>
          <w:rStyle w:val="VerbatimChar"/>
        </w:rPr>
        <w:lastRenderedPageBreak/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def int_to_bytes(m):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将非负整数转换为最短大端字节串。</w:t>
      </w:r>
      <w:r>
        <w:rPr>
          <w:rStyle w:val="VerbatimChar"/>
          <w:rFonts w:hint="eastAsia"/>
        </w:rPr>
        <w:t>"""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if m == 0: </w:t>
      </w:r>
      <w:r>
        <w:br/>
      </w:r>
      <w:r>
        <w:rPr>
          <w:rStyle w:val="VerbatimChar"/>
        </w:rPr>
        <w:t xml:space="preserve">        return b"\x00" </w:t>
      </w:r>
      <w:r>
        <w:br/>
      </w:r>
      <w:r>
        <w:rPr>
          <w:rStyle w:val="VerbatimChar"/>
        </w:rPr>
        <w:t xml:space="preserve">    return m.to_bytes((m.bit_length() + 7) // 8, "big")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def integer_nth_root(n, k):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求</w:t>
      </w:r>
      <w:r>
        <w:rPr>
          <w:rStyle w:val="VerbatimChar"/>
        </w:rPr>
        <w:t xml:space="preserve"> floor(n ** </w:t>
      </w:r>
      <w:r>
        <w:rPr>
          <w:rStyle w:val="VerbatimChar"/>
          <w:rFonts w:hint="eastAsia"/>
        </w:rPr>
        <w:t>(1/k))</w:t>
      </w:r>
      <w:r>
        <w:rPr>
          <w:rStyle w:val="VerbatimChar"/>
          <w:rFonts w:hint="eastAsia"/>
        </w:rPr>
        <w:t>，全程使用整数运算。</w:t>
      </w:r>
      <w:r>
        <w:rPr>
          <w:rStyle w:val="VerbatimChar"/>
          <w:rFonts w:hint="eastAsia"/>
        </w:rPr>
        <w:t>"""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if n &lt; 0 or k &lt; 1: </w:t>
      </w:r>
      <w:r>
        <w:br/>
      </w:r>
      <w:r>
        <w:rPr>
          <w:rStyle w:val="VerbatimChar"/>
        </w:rPr>
        <w:t xml:space="preserve">        raise ValueError("invalid input")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lo = 0 </w:t>
      </w:r>
      <w:r>
        <w:br/>
      </w:r>
      <w:r>
        <w:rPr>
          <w:rStyle w:val="VerbatimChar"/>
        </w:rPr>
        <w:t xml:space="preserve">    hi = 1 &lt;&lt; ((n.bit_length() + k - 1) // k)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while lo + 1 &lt; hi: </w:t>
      </w:r>
      <w:r>
        <w:br/>
      </w:r>
      <w:r>
        <w:rPr>
          <w:rStyle w:val="VerbatimChar"/>
        </w:rPr>
        <w:t xml:space="preserve">        mid = (lo + hi) // 2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if mid ** k &lt;= n: </w:t>
      </w:r>
      <w:r>
        <w:br/>
      </w:r>
      <w:r>
        <w:rPr>
          <w:rStyle w:val="VerbatimChar"/>
        </w:rPr>
        <w:t xml:space="preserve">            lo = mid </w:t>
      </w:r>
      <w:r>
        <w:br/>
      </w:r>
      <w:r>
        <w:rPr>
          <w:rStyle w:val="VerbatimChar"/>
        </w:rPr>
        <w:t xml:space="preserve">        else: </w:t>
      </w:r>
      <w:r>
        <w:br/>
      </w:r>
      <w:r>
        <w:rPr>
          <w:rStyle w:val="VerbatimChar"/>
        </w:rPr>
        <w:t xml:space="preserve">            hi = mid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return lo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def shared_prime_attack():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通过</w:t>
      </w:r>
      <w:r>
        <w:rPr>
          <w:rStyle w:val="VerbatimChar"/>
        </w:rPr>
        <w:t xml:space="preserve"> PUB-A1 </w:t>
      </w:r>
      <w:r>
        <w:rPr>
          <w:rStyle w:val="VerbatimChar"/>
          <w:rFonts w:hint="eastAsia"/>
        </w:rPr>
        <w:t>与</w:t>
      </w:r>
      <w:r>
        <w:rPr>
          <w:rStyle w:val="VerbatimChar"/>
        </w:rPr>
        <w:t xml:space="preserve"> PUB-B1 </w:t>
      </w:r>
      <w:r>
        <w:rPr>
          <w:rStyle w:val="VerbatimChar"/>
          <w:rFonts w:hint="eastAsia"/>
        </w:rPr>
        <w:t>的共享素数解密。</w:t>
      </w:r>
      <w:r>
        <w:rPr>
          <w:rStyle w:val="VerbatimChar"/>
          <w:rFonts w:hint="eastAsia"/>
        </w:rPr>
        <w:t>"""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n = keys["PUB-A1"]["n"] </w:t>
      </w:r>
      <w:r>
        <w:br/>
      </w:r>
      <w:r>
        <w:rPr>
          <w:rStyle w:val="VerbatimChar"/>
        </w:rPr>
        <w:t xml:space="preserve">    e = keys["PUB-A1"]["e"] </w:t>
      </w:r>
      <w:r>
        <w:br/>
      </w:r>
      <w:r>
        <w:rPr>
          <w:rStyle w:val="VerbatimChar"/>
        </w:rPr>
        <w:t xml:space="preserve">    c = ciphertexts["PUB-A1"]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other_n = keys["PUB-B1"]["n"] </w:t>
      </w:r>
      <w:r>
        <w:br/>
      </w:r>
      <w:r>
        <w:rPr>
          <w:rStyle w:val="VerbatimChar"/>
        </w:rPr>
        <w:t xml:space="preserve">    p = math.gcd(n, other_n)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assert 1 &lt; p &lt; n,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未发现非平凡公因子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q = n // p </w:t>
      </w:r>
      <w:r>
        <w:br/>
      </w:r>
      <w:r>
        <w:rPr>
          <w:rStyle w:val="VerbatimChar"/>
        </w:rPr>
        <w:t xml:space="preserve">    assert p * q == n,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模数分解失败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phi = (p - 1) * (q - 1) </w:t>
      </w:r>
      <w:r>
        <w:br/>
      </w:r>
      <w:r>
        <w:rPr>
          <w:rStyle w:val="VerbatimChar"/>
        </w:rPr>
        <w:t xml:space="preserve">    d = pow(e, -1, phi)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m = pow(c, d, n) </w:t>
      </w:r>
      <w:r>
        <w:br/>
      </w:r>
      <w:r>
        <w:rPr>
          <w:rStyle w:val="VerbatimChar"/>
        </w:rPr>
        <w:t xml:space="preserve">    plaintext = int_to_bytes(m) </w:t>
      </w:r>
      <w:r>
        <w:br/>
      </w:r>
      <w:r>
        <w:rPr>
          <w:rStyle w:val="VerbatimChar"/>
        </w:rPr>
        <w:lastRenderedPageBreak/>
        <w:t xml:space="preserve">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加密回验，确认恢复正确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assert pow(m, e, n) == c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return plaintext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def hastad_broadcast_attack():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"""</w:t>
      </w:r>
      <w:r>
        <w:rPr>
          <w:rStyle w:val="VerbatimChar"/>
          <w:rFonts w:hint="eastAsia"/>
        </w:rPr>
        <w:t>通过三个</w:t>
      </w:r>
      <w:r>
        <w:rPr>
          <w:rStyle w:val="VerbatimChar"/>
        </w:rPr>
        <w:t xml:space="preserve"> e=3 </w:t>
      </w:r>
      <w:r>
        <w:rPr>
          <w:rStyle w:val="VerbatimChar"/>
          <w:rFonts w:hint="eastAsia"/>
        </w:rPr>
        <w:t>的密文执行</w:t>
      </w:r>
      <w:r>
        <w:rPr>
          <w:rStyle w:val="VerbatimChar"/>
        </w:rPr>
        <w:t xml:space="preserve"> Håstad </w:t>
      </w:r>
      <w:r>
        <w:rPr>
          <w:rStyle w:val="VerbatimChar"/>
          <w:rFonts w:hint="eastAsia"/>
        </w:rPr>
        <w:t>广播攻击。</w:t>
      </w:r>
      <w:r>
        <w:rPr>
          <w:rStyle w:val="VerbatimChar"/>
          <w:rFonts w:hint="eastAsia"/>
        </w:rPr>
        <w:t>"""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ids = ["PUB-A1", "PUB-A2", "PUB-A3"]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N = math.prod(keys[kid]["n"] for kid in ids) </w:t>
      </w:r>
      <w:r>
        <w:br/>
      </w:r>
      <w:r>
        <w:rPr>
          <w:rStyle w:val="VerbatimChar"/>
        </w:rPr>
        <w:t xml:space="preserve">    C = 0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for kid in ids: </w:t>
      </w:r>
      <w:r>
        <w:br/>
      </w:r>
      <w:r>
        <w:rPr>
          <w:rStyle w:val="VerbatimChar"/>
        </w:rPr>
        <w:t xml:space="preserve">        n = keys[kid]["n"] </w:t>
      </w:r>
      <w:r>
        <w:br/>
      </w:r>
      <w:r>
        <w:rPr>
          <w:rStyle w:val="VerbatimChar"/>
        </w:rPr>
        <w:t xml:space="preserve">        c = ciphertexts[kid]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中国剩余定理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Ni = N // n </w:t>
      </w:r>
      <w:r>
        <w:br/>
      </w:r>
      <w:r>
        <w:rPr>
          <w:rStyle w:val="VerbatimChar"/>
        </w:rPr>
        <w:t xml:space="preserve">        inverse = pow(Ni, -1, n)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C += c * Ni * inverse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C %= N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求整数立方根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m = integer_nth_root(C, 3)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必须是精确立方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assert m ** 3 == C, "CRT </w:t>
      </w:r>
      <w:r>
        <w:rPr>
          <w:rStyle w:val="VerbatimChar"/>
          <w:rFonts w:hint="eastAsia"/>
        </w:rPr>
        <w:t>结果不是精确立方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逐个验证原始密文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for kid in ids: </w:t>
      </w:r>
      <w:r>
        <w:br/>
      </w:r>
      <w:r>
        <w:rPr>
          <w:rStyle w:val="VerbatimChar"/>
        </w:rPr>
        <w:t xml:space="preserve">        n = keys[kid]["n"] </w:t>
      </w:r>
      <w:r>
        <w:br/>
      </w:r>
      <w:r>
        <w:rPr>
          <w:rStyle w:val="VerbatimChar"/>
        </w:rPr>
        <w:t xml:space="preserve">        c = ciphertexts[kid]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assert pow(m, 3, n) == c, ( </w:t>
      </w:r>
      <w:r>
        <w:br/>
      </w:r>
      <w:r>
        <w:rPr>
          <w:rStyle w:val="VerbatimChar"/>
        </w:rPr>
        <w:t xml:space="preserve">            f"{kid} </w:t>
      </w:r>
      <w:r>
        <w:rPr>
          <w:rStyle w:val="VerbatimChar"/>
          <w:rFonts w:hint="eastAsia"/>
        </w:rPr>
        <w:t>密文校验失败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return int_to_bytes(m)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if __name__ == "__main__": </w:t>
      </w:r>
      <w:r>
        <w:br/>
      </w:r>
      <w:r>
        <w:rPr>
          <w:rStyle w:val="VerbatimChar"/>
        </w:rPr>
        <w:t xml:space="preserve">    p1 = shared_prime_attack() </w:t>
      </w:r>
      <w:r>
        <w:br/>
      </w:r>
      <w:r>
        <w:rPr>
          <w:rStyle w:val="VerbatimChar"/>
        </w:rPr>
        <w:lastRenderedPageBreak/>
        <w:t xml:space="preserve">    p2 = hastad_broadcast_attack()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print("[+] Shared-prime attack:") </w:t>
      </w:r>
      <w:r>
        <w:br/>
      </w:r>
      <w:r>
        <w:rPr>
          <w:rStyle w:val="VerbatimChar"/>
        </w:rPr>
        <w:t xml:space="preserve">    print(p1.decode("ascii"))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print("[+] Hastad broadcast attack:") </w:t>
      </w:r>
      <w:r>
        <w:br/>
      </w:r>
      <w:r>
        <w:rPr>
          <w:rStyle w:val="VerbatimChar"/>
        </w:rPr>
        <w:t xml:space="preserve">    print(p2.decode("ascii"))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assert p1 == p2,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两条攻击路径恢复的明文不一致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plaintext = p1.decode("ascii") </w:t>
      </w:r>
      <w:r>
        <w:br/>
      </w:r>
      <w:r>
        <w:rPr>
          <w:rStyle w:val="VerbatimChar"/>
        </w:rPr>
        <w:t xml:space="preserve">    assert "FW-2026Q3-A" in plaintext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start = plaintext.index("flag{") </w:t>
      </w:r>
      <w:r>
        <w:br/>
      </w:r>
      <w:r>
        <w:rPr>
          <w:rStyle w:val="VerbatimChar"/>
        </w:rPr>
        <w:t xml:space="preserve">    end = plaintext.index("}", start) + 1 </w:t>
      </w:r>
      <w:r>
        <w:br/>
      </w:r>
      <w:r>
        <w:rPr>
          <w:rStyle w:val="VerbatimChar"/>
        </w:rPr>
        <w:t xml:space="preserve">    flag = plaintext[start:end]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print("[+] Verified Flag:") </w:t>
      </w:r>
      <w:r>
        <w:br/>
      </w:r>
      <w:r>
        <w:rPr>
          <w:rStyle w:val="VerbatimChar"/>
        </w:rPr>
        <w:t xml:space="preserve">    print(flag)</w:t>
      </w:r>
    </w:p>
    <w:p w14:paraId="75EE19BC" w14:textId="77777777" w:rsidR="007961AC" w:rsidRDefault="00000000">
      <w:pPr>
        <w:pStyle w:val="FirstParagraph"/>
      </w:pPr>
      <w:r>
        <w:rPr>
          <w:rFonts w:hint="eastAsia"/>
        </w:rPr>
        <w:t>运行：</w:t>
      </w:r>
    </w:p>
    <w:p w14:paraId="4A5E44CC" w14:textId="77777777" w:rsidR="007961AC" w:rsidRDefault="00000000">
      <w:pPr>
        <w:pStyle w:val="SourceCode"/>
      </w:pPr>
      <w:r>
        <w:rPr>
          <w:rStyle w:val="VerbatimChar"/>
        </w:rPr>
        <w:t>python solve.py</w:t>
      </w:r>
    </w:p>
    <w:p w14:paraId="1D82178F" w14:textId="77777777" w:rsidR="007961AC" w:rsidRDefault="00000000">
      <w:pPr>
        <w:pStyle w:val="FirstParagraph"/>
      </w:pPr>
      <w:r>
        <w:rPr>
          <w:rFonts w:hint="eastAsia"/>
        </w:rPr>
        <w:t>核心输出：</w:t>
      </w:r>
    </w:p>
    <w:p w14:paraId="22CE8D70" w14:textId="77777777" w:rsidR="007961AC" w:rsidRDefault="00000000">
      <w:pPr>
        <w:pStyle w:val="SourceCode"/>
      </w:pPr>
      <w:r>
        <w:rPr>
          <w:rStyle w:val="VerbatimChar"/>
        </w:rPr>
        <w:t xml:space="preserve">[+] Shared-prime attack: </w:t>
      </w:r>
      <w:r>
        <w:br/>
      </w:r>
      <w:r>
        <w:rPr>
          <w:rStyle w:val="VerbatimChar"/>
        </w:rPr>
        <w:t xml:space="preserve">NRWF-OTA-LIC/FW-2026Q3-A#flag{Sh4r3d_Pr1m3_0v3r_0TA_26}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[+] Hastad broadcast attack: </w:t>
      </w:r>
      <w:r>
        <w:br/>
      </w:r>
      <w:r>
        <w:rPr>
          <w:rStyle w:val="VerbatimChar"/>
        </w:rPr>
        <w:t xml:space="preserve">NRWF-OTA-LIC/FW-2026Q3-A#flag{Sh4r3d_Pr1m3_0v3r_0TA_26}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[+] Verified Flag: </w:t>
      </w:r>
      <w:r>
        <w:br/>
      </w:r>
      <w:r>
        <w:rPr>
          <w:rStyle w:val="VerbatimChar"/>
        </w:rPr>
        <w:t>flag{Sh4r3d_Pr1m3_0v3r_0TA_26}</w:t>
      </w:r>
    </w:p>
    <w:p w14:paraId="6914B5E9" w14:textId="77777777" w:rsidR="007961AC" w:rsidRDefault="00000000">
      <w:pPr>
        <w:pStyle w:val="FirstParagraph"/>
      </w:pPr>
      <w:r>
        <w:rPr>
          <w:noProof/>
        </w:rPr>
        <w:drawing>
          <wp:inline distT="0" distB="0" distL="0" distR="0" wp14:anchorId="7BB6B772" wp14:editId="2BA885D4">
            <wp:extent cx="5334000" cy="2168568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CTFF\2026%E5%B7%A5%E4%B8%9A%E4%BA%92%E8%81%94%E7%BD%91%E5%A4%A7%E8%B5%9B\cry\crypto-3\%E4%BB%BB%E5%8A%A1%E4%B8%89writeup.assets\image-2026101710543058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8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939CA3" w14:textId="77777777" w:rsidR="007961AC" w:rsidRDefault="00000000">
      <w:pPr>
        <w:pStyle w:val="a0"/>
      </w:pPr>
      <w:r>
        <w:rPr>
          <w:rFonts w:hint="eastAsia"/>
          <w:b/>
          <w:bCs/>
        </w:rPr>
        <w:lastRenderedPageBreak/>
        <w:t>最终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Flag</w:t>
      </w:r>
      <w:r>
        <w:rPr>
          <w:rFonts w:hint="eastAsia"/>
          <w:b/>
          <w:bCs/>
        </w:rPr>
        <w:t>：</w:t>
      </w:r>
    </w:p>
    <w:p w14:paraId="6BECEFC1" w14:textId="77777777" w:rsidR="007961AC" w:rsidRDefault="00000000">
      <w:pPr>
        <w:pStyle w:val="SourceCode"/>
      </w:pPr>
      <w:r>
        <w:rPr>
          <w:rStyle w:val="VerbatimChar"/>
        </w:rPr>
        <w:t>flag{Sh4r3d_Pr1m3_0v3r_0TA_26}</w:t>
      </w:r>
      <w:bookmarkEnd w:id="1"/>
      <w:bookmarkEnd w:id="12"/>
    </w:p>
    <w:sectPr w:rsidR="007961A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67F72" w14:textId="77777777" w:rsidR="000405E7" w:rsidRDefault="000405E7" w:rsidP="00852A6A">
      <w:pPr>
        <w:spacing w:after="0"/>
      </w:pPr>
      <w:r>
        <w:separator/>
      </w:r>
    </w:p>
  </w:endnote>
  <w:endnote w:type="continuationSeparator" w:id="0">
    <w:p w14:paraId="19629290" w14:textId="77777777" w:rsidR="000405E7" w:rsidRDefault="000405E7" w:rsidP="00852A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CCCA4" w14:textId="77777777" w:rsidR="000405E7" w:rsidRDefault="000405E7" w:rsidP="00852A6A">
      <w:pPr>
        <w:spacing w:after="0"/>
      </w:pPr>
      <w:r>
        <w:separator/>
      </w:r>
    </w:p>
  </w:footnote>
  <w:footnote w:type="continuationSeparator" w:id="0">
    <w:p w14:paraId="0F0DA19E" w14:textId="77777777" w:rsidR="000405E7" w:rsidRDefault="000405E7" w:rsidP="00852A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A857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4497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3F85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0059301">
    <w:abstractNumId w:val="0"/>
  </w:num>
  <w:num w:numId="2" w16cid:durableId="402720752">
    <w:abstractNumId w:val="1"/>
  </w:num>
  <w:num w:numId="3" w16cid:durableId="6073972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61AC"/>
    <w:rsid w:val="000405E7"/>
    <w:rsid w:val="007961AC"/>
    <w:rsid w:val="00821777"/>
    <w:rsid w:val="0085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6F084"/>
  <w15:docId w15:val="{A94456FE-35F4-4AFB-8F42-3ADF83E5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852A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852A6A"/>
    <w:rPr>
      <w:sz w:val="18"/>
      <w:szCs w:val="18"/>
    </w:rPr>
  </w:style>
  <w:style w:type="paragraph" w:styleId="af2">
    <w:name w:val="footer"/>
    <w:basedOn w:val="a"/>
    <w:link w:val="af3"/>
    <w:rsid w:val="00852A6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852A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勇明 李</cp:lastModifiedBy>
  <cp:revision>2</cp:revision>
  <dcterms:created xsi:type="dcterms:W3CDTF">2026-10-17T02:55:00Z</dcterms:created>
  <dcterms:modified xsi:type="dcterms:W3CDTF">2026-10-17T03:28:00Z</dcterms:modified>
</cp:coreProperties>
</file>