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D1" w:rsidRDefault="00DC5C54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center"/>
        <w:rPr>
          <w:color w:val="B01513"/>
          <w:sz w:val="40"/>
          <w:szCs w:val="40"/>
        </w:rPr>
      </w:pPr>
      <w:r>
        <w:rPr>
          <w:color w:val="B01513"/>
          <w:sz w:val="40"/>
          <w:szCs w:val="40"/>
          <w:rtl/>
        </w:rPr>
        <w:t>אתגר המעלית</w:t>
      </w:r>
    </w:p>
    <w:p w:rsidR="009B4AD1" w:rsidRDefault="009B4AD1">
      <w:pPr>
        <w:bidi/>
        <w:spacing w:after="384" w:line="259" w:lineRule="auto"/>
        <w:rPr>
          <w:sz w:val="22"/>
          <w:szCs w:val="22"/>
        </w:rPr>
      </w:pPr>
    </w:p>
    <w:p w:rsidR="009B4AD1" w:rsidRDefault="00DC5C54">
      <w:pPr>
        <w:pStyle w:val="1"/>
        <w:bidi/>
        <w:spacing w:before="0" w:after="384" w:line="259" w:lineRule="auto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t>הסבר כללי</w:t>
      </w:r>
    </w:p>
    <w:p w:rsidR="009B4AD1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יש לתכנן ולבנות מערכת מעליות </w:t>
      </w:r>
      <w:r w:rsidRPr="00951B57">
        <w:rPr>
          <w:bCs/>
          <w:color w:val="000000"/>
          <w:sz w:val="22"/>
          <w:szCs w:val="22"/>
          <w:rtl/>
        </w:rPr>
        <w:t>יעילה</w:t>
      </w:r>
      <w:r>
        <w:rPr>
          <w:color w:val="000000"/>
          <w:sz w:val="22"/>
          <w:szCs w:val="22"/>
          <w:rtl/>
        </w:rPr>
        <w:t xml:space="preserve"> תוך שימוש בשפת </w:t>
      </w:r>
      <w:r>
        <w:rPr>
          <w:color w:val="000000"/>
          <w:sz w:val="22"/>
          <w:szCs w:val="22"/>
        </w:rPr>
        <w:t>python</w:t>
      </w:r>
      <w:r>
        <w:rPr>
          <w:color w:val="000000"/>
          <w:sz w:val="22"/>
          <w:szCs w:val="22"/>
          <w:rtl/>
        </w:rPr>
        <w:t>.</w:t>
      </w:r>
    </w:p>
    <w:p w:rsidR="009B4AD1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לאחר </w:t>
      </w:r>
      <w:r>
        <w:rPr>
          <w:sz w:val="22"/>
          <w:szCs w:val="22"/>
          <w:rtl/>
        </w:rPr>
        <w:t>הרצת הקוד</w:t>
      </w:r>
      <w:r>
        <w:rPr>
          <w:color w:val="000000"/>
          <w:sz w:val="22"/>
          <w:szCs w:val="22"/>
          <w:rtl/>
        </w:rPr>
        <w:t xml:space="preserve"> יראה המשתמש את הבניין שיכלול את הקומות, המעליות ופקדי המעליות.</w:t>
      </w:r>
    </w:p>
    <w:p w:rsidR="009B4AD1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בכל קומה יוצג פקד קריאה למעלית שעליו כתוב מספר הקומה. לחיצה על הכפתור תזמין מעלית לקומה </w:t>
      </w:r>
      <w:r w:rsidRPr="00DC5C54">
        <w:rPr>
          <w:b/>
          <w:bCs/>
          <w:color w:val="000000"/>
          <w:sz w:val="22"/>
          <w:szCs w:val="22"/>
          <w:rtl/>
        </w:rPr>
        <w:t>(</w:t>
      </w:r>
      <w:r w:rsidRPr="00DC5C54">
        <w:rPr>
          <w:b/>
          <w:bCs/>
          <w:color w:val="000000"/>
          <w:sz w:val="22"/>
          <w:szCs w:val="22"/>
          <w:u w:val="single"/>
          <w:rtl/>
        </w:rPr>
        <w:t xml:space="preserve">גם אם </w:t>
      </w:r>
      <w:r w:rsidRPr="00DC5C54">
        <w:rPr>
          <w:b/>
          <w:bCs/>
          <w:color w:val="000000"/>
          <w:sz w:val="22"/>
          <w:szCs w:val="22"/>
          <w:u w:val="single"/>
          <w:rtl/>
        </w:rPr>
        <w:t>אין אף מעלית פנויה כרגע</w:t>
      </w:r>
      <w:r w:rsidRPr="00DC5C54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>(</w:t>
      </w:r>
    </w:p>
    <w:p w:rsidR="009B4AD1" w:rsidRPr="00DC5C54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bCs/>
          <w:color w:val="000000"/>
          <w:sz w:val="22"/>
          <w:szCs w:val="22"/>
        </w:rPr>
      </w:pPr>
      <w:r w:rsidRPr="00DC5C54">
        <w:rPr>
          <w:bCs/>
          <w:color w:val="000000"/>
          <w:sz w:val="22"/>
          <w:szCs w:val="22"/>
          <w:rtl/>
        </w:rPr>
        <w:t>עם הזמנת מעלית לקומה, יוצג ליד כפתור המעלית מספר יורד המייצג את מספר השניות שנותרו עד להגעת המעלית.</w:t>
      </w:r>
    </w:p>
    <w:p w:rsidR="009B4AD1" w:rsidRPr="00DC5C54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rPr>
          <w:bCs/>
          <w:color w:val="000000"/>
          <w:sz w:val="22"/>
          <w:szCs w:val="22"/>
        </w:rPr>
      </w:pPr>
      <w:r w:rsidRPr="00DC5C54">
        <w:rPr>
          <w:bCs/>
          <w:color w:val="000000"/>
          <w:sz w:val="22"/>
          <w:szCs w:val="22"/>
          <w:rtl/>
        </w:rPr>
        <w:t>על אלגוריתם המעליות להביא לזמן ההמתנה המינימלי האפשרי למעלית מבלי להאריך את זמני ההמתנה של אלה שכבר הזמינו מעלית</w:t>
      </w:r>
      <w:r w:rsidRPr="00DC5C54">
        <w:rPr>
          <w:bCs/>
          <w:color w:val="000000"/>
          <w:sz w:val="22"/>
          <w:szCs w:val="22"/>
        </w:rPr>
        <w:t>.</w:t>
      </w:r>
    </w:p>
    <w:p w:rsidR="009B4AD1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>יש לאפשר הגדרה/</w:t>
      </w:r>
      <w:r>
        <w:rPr>
          <w:color w:val="000000"/>
          <w:sz w:val="22"/>
          <w:szCs w:val="22"/>
          <w:rtl/>
        </w:rPr>
        <w:t>שינוי של מספר הקומות ומספר המעליות בבניין באופן פשוט (באמצעות שינוי הגדרות בקוד או קובץ הגדרות).</w:t>
      </w:r>
    </w:p>
    <w:p w:rsidR="009B4AD1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המעליות ינועו במהירות של </w:t>
      </w:r>
      <w:r w:rsidRPr="00DC5C54">
        <w:rPr>
          <w:bCs/>
          <w:color w:val="000000"/>
          <w:sz w:val="22"/>
          <w:szCs w:val="22"/>
          <w:rtl/>
        </w:rPr>
        <w:t>חצי שניה לקומה</w:t>
      </w:r>
      <w:r>
        <w:rPr>
          <w:color w:val="000000"/>
          <w:sz w:val="22"/>
          <w:szCs w:val="22"/>
          <w:rtl/>
        </w:rPr>
        <w:t xml:space="preserve"> (יש להציג את התנועה באנימציה חלקה – ולא למשל קפיצות בין הקומות), וכאשר יגיעו לקומת היעד (אליה הוזמנה המעלית), יתעכבו </w:t>
      </w:r>
      <w:r>
        <w:rPr>
          <w:sz w:val="22"/>
          <w:szCs w:val="22"/>
          <w:rtl/>
        </w:rPr>
        <w:t>במ</w:t>
      </w:r>
      <w:r>
        <w:rPr>
          <w:sz w:val="22"/>
          <w:szCs w:val="22"/>
          <w:rtl/>
        </w:rPr>
        <w:t>שך</w:t>
      </w:r>
      <w:r>
        <w:rPr>
          <w:color w:val="000000"/>
          <w:sz w:val="22"/>
          <w:szCs w:val="22"/>
          <w:rtl/>
        </w:rPr>
        <w:t xml:space="preserve"> שתי שניות.</w:t>
      </w:r>
    </w:p>
    <w:p w:rsidR="009B4AD1" w:rsidRDefault="00DC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סרטוני הדגמה </w:t>
      </w:r>
      <w:hyperlink r:id="rId6">
        <w:r>
          <w:rPr>
            <w:color w:val="000000"/>
            <w:sz w:val="22"/>
            <w:szCs w:val="22"/>
            <w:rtl/>
          </w:rPr>
          <w:t>נמצאים</w:t>
        </w:r>
      </w:hyperlink>
      <w:hyperlink r:id="rId7">
        <w:r>
          <w:rPr>
            <w:color w:val="000000"/>
            <w:sz w:val="22"/>
            <w:szCs w:val="22"/>
            <w:rtl/>
          </w:rPr>
          <w:t xml:space="preserve"> </w:t>
        </w:r>
      </w:hyperlink>
      <w:hyperlink r:id="rId8">
        <w:r>
          <w:rPr>
            <w:color w:val="000000"/>
            <w:sz w:val="22"/>
            <w:szCs w:val="22"/>
            <w:rtl/>
          </w:rPr>
          <w:t>בתיקייה</w:t>
        </w:r>
      </w:hyperlink>
      <w:hyperlink r:id="rId9">
        <w:r>
          <w:rPr>
            <w:color w:val="000000"/>
            <w:sz w:val="22"/>
            <w:szCs w:val="22"/>
            <w:rtl/>
          </w:rPr>
          <w:t xml:space="preserve"> </w:t>
        </w:r>
      </w:hyperlink>
      <w:hyperlink r:id="rId10">
        <w:r>
          <w:rPr>
            <w:color w:val="000000"/>
            <w:sz w:val="22"/>
            <w:szCs w:val="22"/>
            <w:rtl/>
          </w:rPr>
          <w:t>המצורפת</w:t>
        </w:r>
      </w:hyperlink>
      <w:r>
        <w:rPr>
          <w:sz w:val="22"/>
          <w:szCs w:val="22"/>
        </w:rPr>
        <w:t>.</w:t>
      </w:r>
    </w:p>
    <w:p w:rsidR="009B4AD1" w:rsidRDefault="00DC5C54">
      <w:pPr>
        <w:pStyle w:val="1"/>
        <w:bidi/>
        <w:spacing w:before="0" w:after="384" w:line="259" w:lineRule="auto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t>הגדרות ממשק משתמש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כל קומה תוצג עם רקע של לבנים. דוגמא בהמשך מסמך </w:t>
      </w:r>
      <w:r>
        <w:rPr>
          <w:sz w:val="22"/>
          <w:szCs w:val="22"/>
          <w:rtl/>
        </w:rPr>
        <w:t>זה.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בין כל שתי קומות יוצג </w:t>
      </w:r>
      <w:r>
        <w:rPr>
          <w:color w:val="000000"/>
          <w:sz w:val="22"/>
          <w:szCs w:val="22"/>
          <w:rtl/>
        </w:rPr>
        <w:t xml:space="preserve">פס שחור בעובי של </w:t>
      </w:r>
      <w:r>
        <w:rPr>
          <w:b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  <w:rtl/>
        </w:rPr>
        <w:t xml:space="preserve"> פיקסלים שיחושב כחלק מגובה הקומה שמתחתיו.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המעלית תיוצג ע"י שימוש בתמונה נתונה (קובץ </w:t>
      </w:r>
      <w:r>
        <w:rPr>
          <w:b/>
          <w:color w:val="000000"/>
          <w:sz w:val="22"/>
          <w:szCs w:val="22"/>
        </w:rPr>
        <w:t>elv.png</w:t>
      </w:r>
      <w:r>
        <w:rPr>
          <w:color w:val="000000"/>
          <w:sz w:val="22"/>
          <w:szCs w:val="22"/>
        </w:rPr>
        <w:t>)</w:t>
      </w:r>
      <w:bookmarkStart w:id="0" w:name="_GoBack"/>
      <w:bookmarkEnd w:id="0"/>
      <w:r>
        <w:rPr>
          <w:color w:val="000000"/>
          <w:sz w:val="22"/>
          <w:szCs w:val="22"/>
        </w:rPr>
        <w:t>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בעת הגעת מעלית לקומה יש להשמיע קול נתון (קובץ </w:t>
      </w:r>
      <w:r>
        <w:rPr>
          <w:b/>
          <w:color w:val="000000"/>
          <w:sz w:val="22"/>
          <w:szCs w:val="22"/>
        </w:rPr>
        <w:t>ding.mp3</w:t>
      </w:r>
      <w:r>
        <w:rPr>
          <w:color w:val="000000"/>
          <w:sz w:val="22"/>
          <w:szCs w:val="22"/>
        </w:rPr>
        <w:t>).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lastRenderedPageBreak/>
        <w:t>עם הלחיצה עליו, יש לצבוע את טקסט פקד הקריאה למעלית בירוק ולהחזירו לצבעו הרגיל עם הגעת ה</w:t>
      </w:r>
      <w:r>
        <w:rPr>
          <w:color w:val="000000"/>
          <w:sz w:val="22"/>
          <w:szCs w:val="22"/>
          <w:rtl/>
        </w:rPr>
        <w:t>מעלית אליו.</w:t>
      </w:r>
    </w:p>
    <w:p w:rsidR="009B4AD1" w:rsidRDefault="00DC5C54">
      <w:pPr>
        <w:pStyle w:val="1"/>
        <w:bidi/>
        <w:spacing w:before="0" w:after="384" w:line="259" w:lineRule="auto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t>הערות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/>
        </w:rPr>
        <w:t xml:space="preserve">את קובצי העזר ניתן למצוא </w:t>
      </w:r>
      <w:r>
        <w:rPr>
          <w:b/>
          <w:sz w:val="22"/>
          <w:szCs w:val="22"/>
          <w:rtl/>
        </w:rPr>
        <w:t>בתיקיה.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הפתרון צריך לכלול שימוש ב- </w:t>
      </w:r>
      <w:r>
        <w:rPr>
          <w:color w:val="000000"/>
          <w:sz w:val="22"/>
          <w:szCs w:val="22"/>
        </w:rPr>
        <w:t>best practices</w:t>
      </w:r>
      <w:r>
        <w:rPr>
          <w:color w:val="000000"/>
          <w:sz w:val="22"/>
          <w:szCs w:val="22"/>
          <w:rtl/>
        </w:rPr>
        <w:t xml:space="preserve"> הרלוונטיים לפיתוח.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/>
        </w:rPr>
        <w:t xml:space="preserve">חובה להשתמש </w:t>
      </w:r>
      <w:proofErr w:type="spellStart"/>
      <w:r>
        <w:rPr>
          <w:b/>
          <w:color w:val="000000"/>
          <w:sz w:val="22"/>
          <w:szCs w:val="22"/>
          <w:rtl/>
        </w:rPr>
        <w:t>במתודולגיית</w:t>
      </w:r>
      <w:proofErr w:type="spellEnd"/>
      <w:r>
        <w:rPr>
          <w:b/>
          <w:color w:val="000000"/>
          <w:sz w:val="22"/>
          <w:szCs w:val="22"/>
          <w:rtl/>
        </w:rPr>
        <w:t xml:space="preserve"> </w:t>
      </w:r>
      <w:r>
        <w:rPr>
          <w:b/>
          <w:color w:val="000000"/>
          <w:sz w:val="22"/>
          <w:szCs w:val="22"/>
        </w:rPr>
        <w:t>OOP</w:t>
      </w:r>
      <w:r>
        <w:rPr>
          <w:b/>
          <w:color w:val="000000"/>
          <w:sz w:val="22"/>
          <w:szCs w:val="22"/>
          <w:rtl/>
        </w:rPr>
        <w:t xml:space="preserve"> (כל אייטם חייב להיות אובייקט).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/>
        </w:rPr>
        <w:t xml:space="preserve">יש לצרף מסמך קצר </w:t>
      </w:r>
      <w:r>
        <w:rPr>
          <w:b/>
          <w:color w:val="000000"/>
          <w:sz w:val="22"/>
          <w:szCs w:val="22"/>
          <w:rtl/>
        </w:rPr>
        <w:t>באנגלית</w:t>
      </w:r>
      <w:r>
        <w:rPr>
          <w:color w:val="000000"/>
          <w:sz w:val="22"/>
          <w:szCs w:val="22"/>
          <w:rtl/>
        </w:rPr>
        <w:t xml:space="preserve"> המסביר על הארכיטקטורה בפרויקט, והסבר על האלגוריתם הראשי </w:t>
      </w:r>
      <w:r>
        <w:rPr>
          <w:color w:val="000000"/>
          <w:sz w:val="22"/>
          <w:szCs w:val="22"/>
          <w:rtl/>
        </w:rPr>
        <w:t>שפותח עבור הפרויקט.</w:t>
      </w:r>
    </w:p>
    <w:p w:rsidR="009B4AD1" w:rsidRDefault="00DC5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/>
        </w:rPr>
        <w:t>יש להעלות את הפרויקט ל</w:t>
      </w:r>
      <w:r>
        <w:rPr>
          <w:b/>
          <w:color w:val="000000"/>
          <w:sz w:val="22"/>
          <w:szCs w:val="22"/>
        </w:rPr>
        <w:t>GitHub</w:t>
      </w:r>
      <w:r>
        <w:rPr>
          <w:b/>
          <w:color w:val="000000"/>
          <w:sz w:val="22"/>
          <w:szCs w:val="22"/>
          <w:rtl/>
        </w:rPr>
        <w:t xml:space="preserve"> ולהגיש לינק לפרויקט.</w:t>
      </w:r>
    </w:p>
    <w:p w:rsidR="009B4AD1" w:rsidRDefault="009B4AD1">
      <w:pPr>
        <w:pBdr>
          <w:top w:val="nil"/>
          <w:left w:val="nil"/>
          <w:bottom w:val="nil"/>
          <w:right w:val="nil"/>
          <w:between w:val="nil"/>
        </w:pBdr>
        <w:bidi/>
        <w:spacing w:after="120" w:line="360" w:lineRule="auto"/>
        <w:ind w:left="714" w:hanging="357"/>
        <w:rPr>
          <w:b/>
          <w:color w:val="000000"/>
          <w:sz w:val="22"/>
          <w:szCs w:val="22"/>
        </w:rPr>
      </w:pPr>
    </w:p>
    <w:p w:rsidR="009B4AD1" w:rsidRDefault="009B4AD1">
      <w:pPr>
        <w:rPr>
          <w:sz w:val="22"/>
          <w:szCs w:val="22"/>
        </w:rPr>
      </w:pPr>
    </w:p>
    <w:p w:rsidR="009B4AD1" w:rsidRDefault="00DC5C54">
      <w:pPr>
        <w:pStyle w:val="1"/>
        <w:bidi/>
        <w:spacing w:before="0" w:after="384" w:line="259" w:lineRule="auto"/>
        <w:rPr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דוגמה לפריסת ממשק הבניין והמעליות:</w:t>
      </w:r>
    </w:p>
    <w:p w:rsidR="009B4AD1" w:rsidRDefault="00DC5C54">
      <w:pPr>
        <w:bidi/>
        <w:spacing w:after="384" w:line="259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656205" cy="67983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679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4AD1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3B4F"/>
    <w:multiLevelType w:val="multilevel"/>
    <w:tmpl w:val="12BE8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174D99"/>
    <w:multiLevelType w:val="multilevel"/>
    <w:tmpl w:val="6E40F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D1"/>
    <w:rsid w:val="00951B57"/>
    <w:rsid w:val="009B4AD1"/>
    <w:rsid w:val="00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C415"/>
  <w15:docId w15:val="{BD56198A-D069-4ABF-81C2-453E44EF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17"/>
        <w:szCs w:val="17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3D2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EA25BF"/>
    <w:pPr>
      <w:keepNext/>
      <w:keepLines/>
      <w:spacing w:before="400" w:after="40" w:line="240" w:lineRule="auto"/>
      <w:outlineLvl w:val="0"/>
    </w:pPr>
    <w:rPr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BD9"/>
    <w:pPr>
      <w:keepNext/>
      <w:keepLines/>
      <w:spacing w:before="160" w:after="0" w:line="240" w:lineRule="auto"/>
      <w:outlineLvl w:val="1"/>
    </w:pPr>
    <w:rPr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C5BD9"/>
    <w:pPr>
      <w:spacing w:after="0" w:line="240" w:lineRule="auto"/>
      <w:contextualSpacing/>
    </w:pPr>
    <w:rPr>
      <w:spacing w:val="-10"/>
      <w:kern w:val="2"/>
      <w:sz w:val="56"/>
      <w:szCs w:val="56"/>
    </w:rPr>
  </w:style>
  <w:style w:type="character" w:styleId="a5">
    <w:name w:val="Book Title"/>
    <w:basedOn w:val="a0"/>
    <w:uiPriority w:val="33"/>
    <w:qFormat/>
    <w:rsid w:val="007C5BD9"/>
    <w:rPr>
      <w:rFonts w:ascii="Tahoma" w:eastAsia="Tahoma" w:hAnsi="Tahoma" w:cs="Tahoma"/>
      <w:b/>
      <w:bCs/>
      <w:smallCaps/>
      <w:spacing w:val="10"/>
    </w:rPr>
  </w:style>
  <w:style w:type="character" w:styleId="a6">
    <w:name w:val="Emphasis"/>
    <w:basedOn w:val="a0"/>
    <w:uiPriority w:val="20"/>
    <w:qFormat/>
    <w:rsid w:val="007C5BD9"/>
    <w:rPr>
      <w:rFonts w:ascii="Tahoma" w:eastAsia="Tahoma" w:hAnsi="Tahoma" w:cs="Tahoma"/>
      <w:i/>
      <w:iCs/>
      <w:color w:val="000000" w:themeColor="text1"/>
    </w:rPr>
  </w:style>
  <w:style w:type="character" w:customStyle="1" w:styleId="10">
    <w:name w:val="כותרת 1 תו"/>
    <w:basedOn w:val="a0"/>
    <w:link w:val="1"/>
    <w:uiPriority w:val="9"/>
    <w:qFormat/>
    <w:rsid w:val="00EA25BF"/>
    <w:rPr>
      <w:rFonts w:ascii="Tahoma" w:eastAsia="Tahoma" w:hAnsi="Tahoma" w:cs="Tahoma"/>
      <w:color w:val="B01513" w:themeColor="accent1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qFormat/>
    <w:rsid w:val="007C5BD9"/>
    <w:rPr>
      <w:rFonts w:ascii="Tahoma" w:eastAsia="Tahoma" w:hAnsi="Tahoma" w:cs="Tahoma"/>
      <w:color w:val="404040" w:themeColor="text1" w:themeTint="B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כותרת 4 תו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qFormat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כותרת 6 תו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כותרת 7 תו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כותרת 9 תו"/>
    <w:basedOn w:val="a0"/>
    <w:link w:val="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7">
    <w:name w:val="Intense Emphasis"/>
    <w:basedOn w:val="a0"/>
    <w:uiPriority w:val="21"/>
    <w:qFormat/>
    <w:rsid w:val="007C5BD9"/>
    <w:rPr>
      <w:rFonts w:ascii="Tahoma" w:eastAsia="Tahoma" w:hAnsi="Tahoma" w:cs="Tahoma"/>
      <w:b/>
      <w:bCs/>
      <w:i/>
      <w:iCs/>
      <w:color w:val="auto"/>
    </w:rPr>
  </w:style>
  <w:style w:type="character" w:customStyle="1" w:styleId="a8">
    <w:name w:val="ציטוט חזק תו"/>
    <w:basedOn w:val="a0"/>
    <w:link w:val="a9"/>
    <w:uiPriority w:val="30"/>
    <w:qFormat/>
    <w:rsid w:val="007C5BD9"/>
    <w:rPr>
      <w:rFonts w:ascii="Tahoma" w:eastAsia="Tahoma" w:hAnsi="Tahoma" w:cs="Tahoma"/>
      <w:color w:val="B01513" w:themeColor="accent1"/>
      <w:sz w:val="28"/>
      <w:szCs w:val="28"/>
    </w:rPr>
  </w:style>
  <w:style w:type="character" w:styleId="aa">
    <w:name w:val="Intense Reference"/>
    <w:basedOn w:val="a0"/>
    <w:uiPriority w:val="32"/>
    <w:qFormat/>
    <w:rsid w:val="007C5BD9"/>
    <w:rPr>
      <w:rFonts w:ascii="Tahoma" w:eastAsia="Tahoma" w:hAnsi="Tahoma" w:cs="Tahoma"/>
      <w:b/>
      <w:bCs/>
      <w:smallCaps/>
      <w:color w:val="auto"/>
      <w:spacing w:val="5"/>
      <w:u w:val="single"/>
    </w:rPr>
  </w:style>
  <w:style w:type="character" w:customStyle="1" w:styleId="-">
    <w:name w:val="היפר-קישור"/>
    <w:basedOn w:val="a0"/>
    <w:unhideWhenUsed/>
    <w:qFormat/>
    <w:rPr>
      <w:color w:val="4FB8C1" w:themeColor="text2" w:themeTint="99"/>
      <w:u w:val="single"/>
    </w:rPr>
  </w:style>
  <w:style w:type="character" w:customStyle="1" w:styleId="-0">
    <w:name w:val="היפר-קישור שהופעל"/>
    <w:basedOn w:val="a0"/>
    <w:uiPriority w:val="99"/>
    <w:semiHidden/>
    <w:unhideWhenUsed/>
    <w:qFormat/>
    <w:rPr>
      <w:color w:val="9DFFCB" w:themeColor="followedHyperlink"/>
      <w:u w:val="single"/>
    </w:rPr>
  </w:style>
  <w:style w:type="character" w:customStyle="1" w:styleId="ab">
    <w:name w:val="ללא מרווח תו"/>
    <w:basedOn w:val="a0"/>
    <w:link w:val="ac"/>
    <w:uiPriority w:val="1"/>
    <w:qFormat/>
    <w:rsid w:val="007C5BD9"/>
    <w:rPr>
      <w:rFonts w:ascii="Tahoma" w:eastAsia="Tahoma" w:hAnsi="Tahoma" w:cs="Tahoma"/>
    </w:rPr>
  </w:style>
  <w:style w:type="character" w:customStyle="1" w:styleId="ad">
    <w:name w:val="ציטוט תו"/>
    <w:basedOn w:val="a0"/>
    <w:link w:val="ae"/>
    <w:uiPriority w:val="29"/>
    <w:qFormat/>
    <w:rsid w:val="007C5BD9"/>
    <w:rPr>
      <w:rFonts w:ascii="Tahoma" w:eastAsia="Tahoma" w:hAnsi="Tahoma" w:cs="Tahoma"/>
    </w:rPr>
  </w:style>
  <w:style w:type="character" w:styleId="af">
    <w:name w:val="Strong"/>
    <w:basedOn w:val="a0"/>
    <w:uiPriority w:val="22"/>
    <w:qFormat/>
    <w:rsid w:val="007C5BD9"/>
    <w:rPr>
      <w:rFonts w:ascii="Tahoma" w:eastAsia="Tahoma" w:hAnsi="Tahoma" w:cs="Tahoma"/>
      <w:b/>
      <w:bCs/>
    </w:rPr>
  </w:style>
  <w:style w:type="character" w:customStyle="1" w:styleId="af0">
    <w:name w:val="כותרת משנה תו"/>
    <w:basedOn w:val="a0"/>
    <w:link w:val="af1"/>
    <w:uiPriority w:val="11"/>
    <w:qFormat/>
    <w:rsid w:val="007C5BD9"/>
    <w:rPr>
      <w:rFonts w:ascii="Tahoma" w:eastAsia="Tahoma" w:hAnsi="Tahoma" w:cs="Tahoma"/>
      <w:sz w:val="28"/>
      <w:szCs w:val="28"/>
    </w:rPr>
  </w:style>
  <w:style w:type="character" w:styleId="af2">
    <w:name w:val="Subtle Emphasis"/>
    <w:basedOn w:val="a0"/>
    <w:uiPriority w:val="19"/>
    <w:qFormat/>
    <w:rsid w:val="007C5BD9"/>
    <w:rPr>
      <w:rFonts w:ascii="Tahoma" w:eastAsia="Tahoma" w:hAnsi="Tahoma" w:cs="Tahoma"/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7C5BD9"/>
    <w:rPr>
      <w:rFonts w:ascii="Tahoma" w:eastAsia="Tahoma" w:hAnsi="Tahoma" w:cs="Tahoma"/>
      <w:smallCaps/>
      <w:color w:val="404040" w:themeColor="text1" w:themeTint="BF"/>
      <w:u w:val="single" w:color="7F7F7F"/>
    </w:rPr>
  </w:style>
  <w:style w:type="character" w:customStyle="1" w:styleId="af4">
    <w:name w:val="תו כותרת"/>
    <w:basedOn w:val="a0"/>
    <w:link w:val="af5"/>
    <w:uiPriority w:val="10"/>
    <w:qFormat/>
    <w:rsid w:val="00EA25BF"/>
    <w:rPr>
      <w:rFonts w:ascii="Tahoma" w:eastAsia="Tahoma" w:hAnsi="Tahoma" w:cs="Tahoma"/>
      <w:color w:val="B01513" w:themeColor="accent1"/>
      <w:kern w:val="2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qFormat/>
    <w:rsid w:val="007C5BD9"/>
    <w:rPr>
      <w:rFonts w:ascii="Tahoma" w:eastAsia="Tahoma" w:hAnsi="Tahoma" w:cs="Tahoma"/>
      <w:spacing w:val="-10"/>
      <w:kern w:val="2"/>
      <w:sz w:val="56"/>
      <w:szCs w:val="56"/>
    </w:rPr>
  </w:style>
  <w:style w:type="character" w:customStyle="1" w:styleId="af6">
    <w:name w:val="טקסט בלונים תו"/>
    <w:basedOn w:val="a0"/>
    <w:link w:val="af7"/>
    <w:uiPriority w:val="99"/>
    <w:semiHidden/>
    <w:qFormat/>
    <w:rsid w:val="00D21B1F"/>
    <w:rPr>
      <w:rFonts w:ascii="Tahoma" w:eastAsia="Tahoma" w:hAnsi="Tahoma" w:cs="Tahoma"/>
      <w:sz w:val="18"/>
      <w:szCs w:val="18"/>
    </w:rPr>
  </w:style>
  <w:style w:type="character" w:styleId="Hyperlink">
    <w:name w:val="Hyperlink"/>
    <w:basedOn w:val="a0"/>
    <w:unhideWhenUsed/>
    <w:rsid w:val="00430A56"/>
    <w:rPr>
      <w:color w:val="58C1BA" w:themeColor="hyperlink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Intense Quote"/>
    <w:basedOn w:val="a"/>
    <w:next w:val="a"/>
    <w:link w:val="a8"/>
    <w:uiPriority w:val="30"/>
    <w:qFormat/>
    <w:rsid w:val="007C5BD9"/>
    <w:pPr>
      <w:pBdr>
        <w:left w:val="single" w:sz="36" w:space="4" w:color="B01513"/>
      </w:pBdr>
      <w:spacing w:beforeAutospacing="1"/>
      <w:ind w:left="1224" w:right="1224"/>
    </w:pPr>
    <w:rPr>
      <w:color w:val="B01513" w:themeColor="accent1"/>
      <w:sz w:val="28"/>
      <w:szCs w:val="28"/>
    </w:rPr>
  </w:style>
  <w:style w:type="paragraph" w:styleId="ac">
    <w:name w:val="No Spacing"/>
    <w:link w:val="ab"/>
    <w:uiPriority w:val="1"/>
    <w:qFormat/>
    <w:rsid w:val="007C5BD9"/>
    <w:pPr>
      <w:suppressAutoHyphens/>
      <w:spacing w:after="0" w:line="240" w:lineRule="auto"/>
    </w:pPr>
  </w:style>
  <w:style w:type="paragraph" w:styleId="ae">
    <w:name w:val="Quote"/>
    <w:basedOn w:val="a"/>
    <w:next w:val="a"/>
    <w:link w:val="ad"/>
    <w:uiPriority w:val="29"/>
    <w:qFormat/>
    <w:rsid w:val="007C5BD9"/>
    <w:pPr>
      <w:spacing w:before="160"/>
      <w:ind w:left="864" w:right="864"/>
    </w:pPr>
  </w:style>
  <w:style w:type="paragraph" w:styleId="af1">
    <w:name w:val="Subtitle"/>
    <w:basedOn w:val="a"/>
    <w:next w:val="a"/>
    <w:link w:val="af0"/>
    <w:uiPriority w:val="11"/>
    <w:qFormat/>
    <w:rPr>
      <w:sz w:val="28"/>
      <w:szCs w:val="28"/>
    </w:rPr>
  </w:style>
  <w:style w:type="paragraph" w:customStyle="1" w:styleId="af5">
    <w:name w:val="כותרת"/>
    <w:basedOn w:val="a"/>
    <w:next w:val="a"/>
    <w:link w:val="af4"/>
    <w:uiPriority w:val="10"/>
    <w:qFormat/>
    <w:rsid w:val="00EA25BF"/>
    <w:pPr>
      <w:spacing w:after="0" w:line="240" w:lineRule="auto"/>
      <w:contextualSpacing/>
    </w:pPr>
    <w:rPr>
      <w:color w:val="B01513" w:themeColor="accent1"/>
      <w:kern w:val="2"/>
      <w:sz w:val="72"/>
      <w:szCs w:val="72"/>
    </w:rPr>
  </w:style>
  <w:style w:type="paragraph" w:styleId="afb">
    <w:name w:val="List Paragraph"/>
    <w:basedOn w:val="a"/>
    <w:uiPriority w:val="34"/>
    <w:qFormat/>
    <w:rsid w:val="007C5BD9"/>
    <w:pPr>
      <w:ind w:left="720"/>
      <w:contextualSpacing/>
    </w:pPr>
  </w:style>
  <w:style w:type="paragraph" w:styleId="af7">
    <w:name w:val="Balloon Text"/>
    <w:basedOn w:val="a"/>
    <w:link w:val="af6"/>
    <w:uiPriority w:val="99"/>
    <w:semiHidden/>
    <w:unhideWhenUsed/>
    <w:qFormat/>
    <w:rsid w:val="00D21B1F"/>
    <w:pPr>
      <w:spacing w:after="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/../../../%D7%93%D7%95%D7%92%D7%9E%D7%901.mp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../../../../%D7%93%D7%95%D7%92%D7%9E%D7%901.mp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/../../../%D7%93%D7%95%D7%92%D7%9E%D7%901.mp4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../../../../%D7%93%D7%95%D7%92%D7%9E%D7%901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../../../../%D7%93%D7%95%D7%92%D7%9E%D7%901.mp4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WgqOc+FV0adlRIhBZxT8URoKQ==">CgMxLjA4AHIhMTBPcmgxcFBpNHNVTmptLUU1dzhzQ25COUpmZjRockh6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Zamir</dc:creator>
  <cp:lastModifiedBy>לימודים</cp:lastModifiedBy>
  <cp:revision>2</cp:revision>
  <dcterms:created xsi:type="dcterms:W3CDTF">2015-09-20T06:16:00Z</dcterms:created>
  <dcterms:modified xsi:type="dcterms:W3CDTF">2024-05-28T06:49:00Z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