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wZsHrFBb9m9da+iu0sP0OVI5hFJAn7ErWnoX62L7dOfkipcwkOjjrswSE1VO0wPs/Yap1y42buE7Ef6FnTcmPZ+mVcdI4HIwTaenlJIh3FRg8jy2cYARkPsEl0zY5QWviyWG+aSdJg6j7BtPNIvCXISwOJN/boU2gUUJ4h5qNfmezRZhPIarl+YhSw56sw9/d1+lTF6oJul2WuNlG3frLqkizj0ajbtiV3cOp9JoDfsYti6gTnt1F6U7uLGoSTYtfZnJJaUk9paF27F31FhM9YXrlcIxYD30PK5+0NoNltFI3shtvKD57o53sYh23Iq7v9Fev1P3OPCJTr+nsZrfw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