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jc w:val="center"/>
        <w:rPr/>
      </w:pPr>
      <w:r w:rsidDel="00000000" w:rsidR="00000000" w:rsidRPr="00000000">
        <w:rPr>
          <w:rtl w:val="0"/>
        </w:rPr>
        <w:t xml:space="preserve">TRABAJO PRACTICO 3</w:t>
      </w:r>
    </w:p>
    <w:p w:rsidR="00000000" w:rsidDel="00000000" w:rsidP="00000000" w:rsidRDefault="00000000" w:rsidRPr="00000000" w14:paraId="00000002">
      <w:pPr>
        <w:spacing w:line="200" w:lineRule="auto"/>
        <w:jc w:val="center"/>
        <w:rPr/>
      </w:pPr>
      <w:r w:rsidDel="00000000" w:rsidR="00000000" w:rsidRPr="00000000">
        <w:rPr>
          <w:rtl w:val="0"/>
        </w:rPr>
        <w:t xml:space="preserve">Sobre la atención al cliente</w:t>
      </w:r>
    </w:p>
    <w:p w:rsidR="00000000" w:rsidDel="00000000" w:rsidP="00000000" w:rsidRDefault="00000000" w:rsidRPr="00000000" w14:paraId="00000003">
      <w:pPr>
        <w:spacing w:line="20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Excelente trabajo,respuestas claras y concretas.</w:t>
      </w:r>
    </w:p>
    <w:p w:rsidR="00000000" w:rsidDel="00000000" w:rsidP="00000000" w:rsidRDefault="00000000" w:rsidRPr="00000000" w14:paraId="00000004">
      <w:pPr>
        <w:spacing w:line="20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La solución enfocada directamente con el cliente.</w:t>
      </w:r>
    </w:p>
    <w:p w:rsidR="00000000" w:rsidDel="00000000" w:rsidP="00000000" w:rsidRDefault="00000000" w:rsidRPr="00000000" w14:paraId="00000005">
      <w:pPr>
        <w:spacing w:line="20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Nota: 7</w:t>
      </w:r>
    </w:p>
    <w:p w:rsidR="00000000" w:rsidDel="00000000" w:rsidP="00000000" w:rsidRDefault="00000000" w:rsidRPr="00000000" w14:paraId="0000000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jc w:val="center"/>
        <w:rPr/>
      </w:pPr>
      <w:r w:rsidDel="00000000" w:rsidR="00000000" w:rsidRPr="00000000">
        <w:rPr>
          <w:rtl w:val="0"/>
        </w:rPr>
        <w:t xml:space="preserve">Una mala atención al cliente aparece cuando las empresas no cumplen con las</w:t>
      </w:r>
    </w:p>
    <w:p w:rsidR="00000000" w:rsidDel="00000000" w:rsidP="00000000" w:rsidRDefault="00000000" w:rsidRPr="00000000" w14:paraId="00000008">
      <w:pPr>
        <w:spacing w:line="200" w:lineRule="auto"/>
        <w:jc w:val="center"/>
        <w:rPr/>
      </w:pPr>
      <w:r w:rsidDel="00000000" w:rsidR="00000000" w:rsidRPr="00000000">
        <w:rPr>
          <w:rtl w:val="0"/>
        </w:rPr>
        <w:t xml:space="preserve">expectativas del cliente en términos de calidad de servicio, tiempo de respuesta o</w:t>
      </w:r>
    </w:p>
    <w:p w:rsidR="00000000" w:rsidDel="00000000" w:rsidP="00000000" w:rsidRDefault="00000000" w:rsidRPr="00000000" w14:paraId="00000009">
      <w:pPr>
        <w:spacing w:line="200" w:lineRule="auto"/>
        <w:jc w:val="center"/>
        <w:rPr/>
      </w:pPr>
      <w:r w:rsidDel="00000000" w:rsidR="00000000" w:rsidRPr="00000000">
        <w:rPr>
          <w:rtl w:val="0"/>
        </w:rPr>
        <w:t xml:space="preserve">experiencia general del cliente.</w:t>
      </w:r>
    </w:p>
    <w:p w:rsidR="00000000" w:rsidDel="00000000" w:rsidP="00000000" w:rsidRDefault="00000000" w:rsidRPr="00000000" w14:paraId="0000000A">
      <w:pPr>
        <w:spacing w:line="200" w:lineRule="auto"/>
        <w:jc w:val="center"/>
        <w:rPr/>
      </w:pPr>
      <w:r w:rsidDel="00000000" w:rsidR="00000000" w:rsidRPr="00000000">
        <w:rPr>
          <w:rtl w:val="0"/>
        </w:rPr>
        <w:t xml:space="preserve">Busque información respecto al tema seleccionado</w:t>
      </w:r>
    </w:p>
    <w:p w:rsidR="00000000" w:rsidDel="00000000" w:rsidP="00000000" w:rsidRDefault="00000000" w:rsidRPr="00000000" w14:paraId="0000000B">
      <w:pPr>
        <w:spacing w:line="200" w:lineRule="auto"/>
        <w:jc w:val="center"/>
        <w:rPr/>
      </w:pPr>
      <w:r w:rsidDel="00000000" w:rsidR="00000000" w:rsidRPr="00000000">
        <w:rPr>
          <w:rtl w:val="0"/>
        </w:rPr>
        <w:t xml:space="preserve">9- No dar seguimiento a un caso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line="200" w:lineRule="auto"/>
        <w:jc w:val="center"/>
        <w:rPr/>
      </w:pPr>
      <w:r w:rsidDel="00000000" w:rsidR="00000000" w:rsidRPr="00000000">
        <w:rPr>
          <w:rtl w:val="0"/>
        </w:rPr>
        <w:t xml:space="preserve">Mencionar bajo su criterio una solución.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ANALISIS</w:t>
      </w:r>
    </w:p>
    <w:p w:rsidR="00000000" w:rsidDel="00000000" w:rsidP="00000000" w:rsidRDefault="00000000" w:rsidRPr="00000000" w14:paraId="0000000F">
      <w:pPr>
        <w:spacing w:lin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Falta de Resolución: </w:t>
      </w:r>
    </w:p>
    <w:p w:rsidR="00000000" w:rsidDel="00000000" w:rsidP="00000000" w:rsidRDefault="00000000" w:rsidRPr="00000000" w14:paraId="00000010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Si un cliente plantea un problema o pregunta </w:t>
      </w:r>
    </w:p>
    <w:p w:rsidR="00000000" w:rsidDel="00000000" w:rsidP="00000000" w:rsidRDefault="00000000" w:rsidRPr="00000000" w14:paraId="00000011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y la empresa no sigue el caso </w:t>
      </w:r>
    </w:p>
    <w:p w:rsidR="00000000" w:rsidDel="00000000" w:rsidP="00000000" w:rsidRDefault="00000000" w:rsidRPr="00000000" w14:paraId="00000012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es probable que el problema no se resuelva adecuadamente. </w:t>
      </w:r>
    </w:p>
    <w:p w:rsidR="00000000" w:rsidDel="00000000" w:rsidP="00000000" w:rsidRDefault="00000000" w:rsidRPr="00000000" w14:paraId="00000013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Esto puede llevar a </w:t>
      </w:r>
    </w:p>
    <w:p w:rsidR="00000000" w:rsidDel="00000000" w:rsidP="00000000" w:rsidRDefault="00000000" w:rsidRPr="00000000" w14:paraId="00000014">
      <w:pPr>
        <w:spacing w:line="200" w:lineRule="auto"/>
        <w:ind w:left="708" w:firstLine="0"/>
        <w:rPr>
          <w:color w:val="ff0000"/>
        </w:rPr>
      </w:pPr>
      <w:r w:rsidDel="00000000" w:rsidR="00000000" w:rsidRPr="00000000">
        <w:rPr>
          <w:rtl w:val="0"/>
        </w:rPr>
        <w:t xml:space="preserve">    una sensación de falta de atención y cuidado por parte del cliente.</w:t>
      </w:r>
      <w:r w:rsidDel="00000000" w:rsidR="00000000" w:rsidRPr="00000000">
        <w:rPr>
          <w:color w:val="ff0000"/>
          <w:rtl w:val="0"/>
        </w:rPr>
        <w:t xml:space="preserve">✓</w:t>
      </w:r>
    </w:p>
    <w:p w:rsidR="00000000" w:rsidDel="00000000" w:rsidP="00000000" w:rsidRDefault="00000000" w:rsidRPr="00000000" w14:paraId="00000015">
      <w:pPr>
        <w:spacing w:lin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Percepción de Desinterés: </w:t>
      </w:r>
    </w:p>
    <w:p w:rsidR="00000000" w:rsidDel="00000000" w:rsidP="00000000" w:rsidRDefault="00000000" w:rsidRPr="00000000" w14:paraId="00000016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La falta de seguimiento puede hacer que los clientes sientan </w:t>
      </w:r>
    </w:p>
    <w:p w:rsidR="00000000" w:rsidDel="00000000" w:rsidP="00000000" w:rsidRDefault="00000000" w:rsidRPr="00000000" w14:paraId="00000017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    que la empresa no valora su propio negocio </w:t>
      </w:r>
    </w:p>
    <w:p w:rsidR="00000000" w:rsidDel="00000000" w:rsidP="00000000" w:rsidRDefault="00000000" w:rsidRPr="00000000" w14:paraId="00000018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    o que no se ocupa lo suficiente por resolver sus inquietudes. </w:t>
      </w:r>
    </w:p>
    <w:p w:rsidR="00000000" w:rsidDel="00000000" w:rsidP="00000000" w:rsidRDefault="00000000" w:rsidRPr="00000000" w14:paraId="00000019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Esto puede afectar negativamente la percepción general de la Empresa.</w:t>
      </w:r>
      <w:r w:rsidDel="00000000" w:rsidR="00000000" w:rsidRPr="00000000">
        <w:rPr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Aumento de la Frustración: </w:t>
      </w:r>
    </w:p>
    <w:p w:rsidR="00000000" w:rsidDel="00000000" w:rsidP="00000000" w:rsidRDefault="00000000" w:rsidRPr="00000000" w14:paraId="0000001B">
      <w:pPr>
        <w:spacing w:line="20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La falta de seguimiento puede provocar que los clientes se sientan ignorados,</w:t>
      </w:r>
    </w:p>
    <w:p w:rsidR="00000000" w:rsidDel="00000000" w:rsidP="00000000" w:rsidRDefault="00000000" w:rsidRPr="00000000" w14:paraId="0000001C">
      <w:pPr>
        <w:spacing w:line="200" w:lineRule="auto"/>
        <w:rPr/>
      </w:pPr>
      <w:r w:rsidDel="00000000" w:rsidR="00000000" w:rsidRPr="00000000">
        <w:rPr>
          <w:rtl w:val="0"/>
        </w:rPr>
        <w:t xml:space="preserve">        lo que aumenta su nivel de frustración. </w:t>
      </w:r>
      <w:r w:rsidDel="00000000" w:rsidR="00000000" w:rsidRPr="00000000">
        <w:rPr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/>
      </w:pPr>
      <w:r w:rsidDel="00000000" w:rsidR="00000000" w:rsidRPr="00000000">
        <w:rPr>
          <w:rtl w:val="0"/>
        </w:rPr>
        <w:t xml:space="preserve">    Esto puede resultar en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75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críticas negativas,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" w:lineRule="auto"/>
        <w:ind w:left="75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 desfavorables con gente conocida y en redes sociales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00" w:lineRule="auto"/>
        <w:ind w:left="75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disminución en la lealtad del cliente.</w:t>
      </w:r>
      <w:r w:rsidDel="00000000" w:rsidR="00000000" w:rsidRPr="00000000">
        <w:rPr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SOLUCION PLANTEADA</w:t>
      </w:r>
    </w:p>
    <w:p w:rsidR="00000000" w:rsidDel="00000000" w:rsidP="00000000" w:rsidRDefault="00000000" w:rsidRPr="00000000" w14:paraId="00000022">
      <w:pPr>
        <w:spacing w:line="200" w:lineRule="auto"/>
        <w:rPr/>
      </w:pPr>
      <w:r w:rsidDel="00000000" w:rsidR="00000000" w:rsidRPr="00000000">
        <w:rPr>
          <w:rtl w:val="0"/>
        </w:rPr>
        <w:t xml:space="preserve">    Para abordar la falta de seguimiento a un caso </w:t>
      </w:r>
    </w:p>
    <w:p w:rsidR="00000000" w:rsidDel="00000000" w:rsidP="00000000" w:rsidRDefault="00000000" w:rsidRPr="00000000" w14:paraId="00000023">
      <w:pPr>
        <w:spacing w:line="200" w:lineRule="auto"/>
        <w:rPr/>
      </w:pPr>
      <w:r w:rsidDel="00000000" w:rsidR="00000000" w:rsidRPr="00000000">
        <w:rPr>
          <w:rtl w:val="0"/>
        </w:rPr>
        <w:t xml:space="preserve">    y optimizar la atención al cliente, </w:t>
      </w:r>
    </w:p>
    <w:p w:rsidR="00000000" w:rsidDel="00000000" w:rsidP="00000000" w:rsidRDefault="00000000" w:rsidRPr="00000000" w14:paraId="00000024">
      <w:pPr>
        <w:spacing w:line="200" w:lineRule="auto"/>
        <w:rPr/>
      </w:pPr>
      <w:r w:rsidDel="00000000" w:rsidR="00000000" w:rsidRPr="00000000">
        <w:rPr>
          <w:rtl w:val="0"/>
        </w:rPr>
        <w:t xml:space="preserve">    las empresas pueden considerar implementar algunas soluciones:</w:t>
      </w:r>
    </w:p>
    <w:p w:rsidR="00000000" w:rsidDel="00000000" w:rsidP="00000000" w:rsidRDefault="00000000" w:rsidRPr="00000000" w14:paraId="00000025">
      <w:pPr>
        <w:spacing w:line="200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Sistemas de Gestión de Casos Efectivos:</w:t>
      </w:r>
    </w:p>
    <w:p w:rsidR="00000000" w:rsidDel="00000000" w:rsidP="00000000" w:rsidRDefault="00000000" w:rsidRPr="00000000" w14:paraId="00000026">
      <w:pPr>
        <w:spacing w:line="200" w:lineRule="auto"/>
        <w:rPr/>
      </w:pPr>
      <w:r w:rsidDel="00000000" w:rsidR="00000000" w:rsidRPr="00000000">
        <w:rPr>
          <w:rtl w:val="0"/>
        </w:rPr>
        <w:t xml:space="preserve">        Utilizar sistemas de gestión de casos que permitan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0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realizar un seguimiento eficiente de las consultas y problemas de los clientes. </w:t>
      </w:r>
    </w:p>
    <w:p w:rsidR="00000000" w:rsidDel="00000000" w:rsidP="00000000" w:rsidRDefault="00000000" w:rsidRPr="00000000" w14:paraId="00000028">
      <w:pPr>
        <w:spacing w:line="200" w:lineRule="auto"/>
        <w:rPr/>
      </w:pPr>
      <w:r w:rsidDel="00000000" w:rsidR="00000000" w:rsidRPr="00000000">
        <w:rPr>
          <w:rtl w:val="0"/>
        </w:rPr>
        <w:t xml:space="preserve">        Estos sistemas pueden ayudar a </w:t>
      </w:r>
    </w:p>
    <w:p w:rsidR="00000000" w:rsidDel="00000000" w:rsidP="00000000" w:rsidRDefault="00000000" w:rsidRPr="00000000" w14:paraId="00000029">
      <w:pPr>
        <w:spacing w:line="20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asignar responsabilidades </w:t>
      </w:r>
    </w:p>
    <w:p w:rsidR="00000000" w:rsidDel="00000000" w:rsidP="00000000" w:rsidRDefault="00000000" w:rsidRPr="00000000" w14:paraId="0000002A">
      <w:pPr>
        <w:spacing w:line="20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establecer plazos </w:t>
      </w:r>
    </w:p>
    <w:p w:rsidR="00000000" w:rsidDel="00000000" w:rsidP="00000000" w:rsidRDefault="00000000" w:rsidRPr="00000000" w14:paraId="0000002B">
      <w:pPr>
        <w:spacing w:line="20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y garantizar que cada caso se aborde de manera oportuna.</w:t>
      </w:r>
      <w:r w:rsidDel="00000000" w:rsidR="00000000" w:rsidRPr="00000000">
        <w:rPr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0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Comunicación Transparente y asertiva: </w:t>
      </w:r>
    </w:p>
    <w:p w:rsidR="00000000" w:rsidDel="00000000" w:rsidP="00000000" w:rsidRDefault="00000000" w:rsidRPr="00000000" w14:paraId="00000030">
      <w:pPr>
        <w:spacing w:line="20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Informar a los clientes sobre el progreso de sus casos </w:t>
      </w:r>
    </w:p>
    <w:p w:rsidR="00000000" w:rsidDel="00000000" w:rsidP="00000000" w:rsidRDefault="00000000" w:rsidRPr="00000000" w14:paraId="00000031">
      <w:pPr>
        <w:spacing w:line="20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proporcionar actualizaciones periódicas. </w:t>
      </w:r>
    </w:p>
    <w:p w:rsidR="00000000" w:rsidDel="00000000" w:rsidP="00000000" w:rsidRDefault="00000000" w:rsidRPr="00000000" w14:paraId="00000032">
      <w:pPr>
        <w:spacing w:line="200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La transparencia en la comunicación ayuda a </w:t>
      </w:r>
    </w:p>
    <w:p w:rsidR="00000000" w:rsidDel="00000000" w:rsidP="00000000" w:rsidRDefault="00000000" w:rsidRPr="00000000" w14:paraId="00000033">
      <w:pPr>
        <w:spacing w:line="200" w:lineRule="auto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1-Construir la confianza del cliente </w:t>
      </w:r>
    </w:p>
    <w:p w:rsidR="00000000" w:rsidDel="00000000" w:rsidP="00000000" w:rsidRDefault="00000000" w:rsidRPr="00000000" w14:paraId="00000034">
      <w:pPr>
        <w:spacing w:line="200" w:lineRule="auto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2-Demostrar que la empresa está trabajando activamente para resolver sus problemas.</w:t>
      </w:r>
      <w:r w:rsidDel="00000000" w:rsidR="00000000" w:rsidRPr="00000000">
        <w:rPr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Capacitación del Personal: </w:t>
      </w:r>
    </w:p>
    <w:p w:rsidR="00000000" w:rsidDel="00000000" w:rsidP="00000000" w:rsidRDefault="00000000" w:rsidRPr="00000000" w14:paraId="00000036">
      <w:pPr>
        <w:spacing w:line="20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Asegurarse de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que el personal esté capacitado para manejar eficientemente los casos de los clientes </w:t>
      </w:r>
      <w:r w:rsidDel="00000000" w:rsidR="00000000" w:rsidRPr="00000000">
        <w:rPr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y </w:t>
      </w:r>
      <w:r w:rsidDel="00000000" w:rsidR="00000000" w:rsidRPr="00000000">
        <w:rPr>
          <w:u w:val="single"/>
          <w:rtl w:val="0"/>
        </w:rPr>
        <w:t xml:space="preserve">brindar un seguimiento adecuado.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00" w:lineRule="auto"/>
        <w:rPr/>
      </w:pPr>
      <w:r w:rsidDel="00000000" w:rsidR="00000000" w:rsidRPr="00000000">
        <w:rPr>
          <w:rtl w:val="0"/>
        </w:rPr>
        <w:t xml:space="preserve">            Esto incluye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ind w:left="708" w:firstLine="708"/>
        <w:rPr/>
      </w:pPr>
      <w:r w:rsidDel="00000000" w:rsidR="00000000" w:rsidRPr="00000000">
        <w:rPr>
          <w:rtl w:val="0"/>
        </w:rPr>
        <w:t xml:space="preserve">habilidades blandas </w:t>
      </w:r>
    </w:p>
    <w:p w:rsidR="00000000" w:rsidDel="00000000" w:rsidP="00000000" w:rsidRDefault="00000000" w:rsidRPr="00000000" w14:paraId="0000003B">
      <w:pPr>
        <w:spacing w:line="200" w:lineRule="auto"/>
        <w:ind w:left="708" w:firstLine="708"/>
        <w:rPr/>
      </w:pPr>
      <w:r w:rsidDel="00000000" w:rsidR="00000000" w:rsidRPr="00000000">
        <w:rPr>
          <w:rtl w:val="0"/>
        </w:rPr>
        <w:t xml:space="preserve">Comunicación asertiva </w:t>
      </w:r>
    </w:p>
    <w:p w:rsidR="00000000" w:rsidDel="00000000" w:rsidP="00000000" w:rsidRDefault="00000000" w:rsidRPr="00000000" w14:paraId="0000003C">
      <w:pPr>
        <w:spacing w:line="200" w:lineRule="auto"/>
        <w:ind w:left="708" w:firstLine="708"/>
        <w:rPr/>
      </w:pPr>
      <w:r w:rsidDel="00000000" w:rsidR="00000000" w:rsidRPr="00000000">
        <w:rPr>
          <w:rtl w:val="0"/>
        </w:rPr>
        <w:t xml:space="preserve">resolución de problemas </w:t>
      </w:r>
    </w:p>
    <w:p w:rsidR="00000000" w:rsidDel="00000000" w:rsidP="00000000" w:rsidRDefault="00000000" w:rsidRPr="00000000" w14:paraId="0000003D">
      <w:pPr>
        <w:spacing w:line="200" w:lineRule="auto"/>
        <w:ind w:left="708" w:firstLine="708"/>
        <w:rPr/>
      </w:pPr>
      <w:r w:rsidDel="00000000" w:rsidR="00000000" w:rsidRPr="00000000">
        <w:rPr>
          <w:rtl w:val="0"/>
        </w:rPr>
        <w:t xml:space="preserve">empatía</w:t>
      </w:r>
      <w:r w:rsidDel="00000000" w:rsidR="00000000" w:rsidRPr="00000000">
        <w:rPr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Encuestas de Satisfacción del Cliente: </w:t>
      </w:r>
    </w:p>
    <w:p w:rsidR="00000000" w:rsidDel="00000000" w:rsidP="00000000" w:rsidRDefault="00000000" w:rsidRPr="00000000" w14:paraId="0000003F">
      <w:pPr>
        <w:spacing w:line="20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Implementar encuestas de satisfacción del cliente </w:t>
      </w:r>
    </w:p>
    <w:p w:rsidR="00000000" w:rsidDel="00000000" w:rsidP="00000000" w:rsidRDefault="00000000" w:rsidRPr="00000000" w14:paraId="00000040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        para obtener retroalimentación directa sobre </w:t>
      </w:r>
    </w:p>
    <w:p w:rsidR="00000000" w:rsidDel="00000000" w:rsidP="00000000" w:rsidRDefault="00000000" w:rsidRPr="00000000" w14:paraId="00000041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la calidad del servicio </w:t>
      </w:r>
    </w:p>
    <w:p w:rsidR="00000000" w:rsidDel="00000000" w:rsidP="00000000" w:rsidRDefault="00000000" w:rsidRPr="00000000" w14:paraId="00000042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y el manejo de casos. </w:t>
      </w:r>
    </w:p>
    <w:p w:rsidR="00000000" w:rsidDel="00000000" w:rsidP="00000000" w:rsidRDefault="00000000" w:rsidRPr="00000000" w14:paraId="00000043">
      <w:pPr>
        <w:spacing w:line="200" w:lineRule="auto"/>
        <w:ind w:left="708" w:firstLine="0"/>
        <w:rPr/>
      </w:pPr>
      <w:r w:rsidDel="00000000" w:rsidR="00000000" w:rsidRPr="00000000">
        <w:rPr>
          <w:rtl w:val="0"/>
        </w:rPr>
        <w:t xml:space="preserve">        (Esto proporciona a la empresa información valiosa para realizar mejoras continuas.)</w:t>
      </w:r>
      <w:r w:rsidDel="00000000" w:rsidR="00000000" w:rsidRPr="00000000">
        <w:rPr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00" w:lineRule="auto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Análisis de Datos: </w:t>
      </w:r>
    </w:p>
    <w:p w:rsidR="00000000" w:rsidDel="00000000" w:rsidP="00000000" w:rsidRDefault="00000000" w:rsidRPr="00000000" w14:paraId="00000045">
      <w:pPr>
        <w:spacing w:line="200" w:lineRule="auto"/>
        <w:rPr/>
      </w:pPr>
      <w:r w:rsidDel="00000000" w:rsidR="00000000" w:rsidRPr="00000000">
        <w:rPr>
          <w:rtl w:val="0"/>
        </w:rPr>
        <w:t xml:space="preserve">        Utilizar análisis de datos para </w:t>
      </w:r>
      <w:r w:rsidDel="00000000" w:rsidR="00000000" w:rsidRPr="00000000">
        <w:rPr>
          <w:u w:val="single"/>
          <w:rtl w:val="0"/>
        </w:rPr>
        <w:t xml:space="preserve">identificar patrones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00" w:lineRule="auto"/>
        <w:rPr/>
      </w:pPr>
      <w:r w:rsidDel="00000000" w:rsidR="00000000" w:rsidRPr="00000000">
        <w:rPr>
          <w:rtl w:val="0"/>
        </w:rPr>
        <w:t xml:space="preserve">        en los casos de los clientes y anticiparse a problemas recurrentes. </w:t>
      </w:r>
    </w:p>
    <w:p w:rsidR="00000000" w:rsidDel="00000000" w:rsidP="00000000" w:rsidRDefault="00000000" w:rsidRPr="00000000" w14:paraId="00000047">
      <w:pPr>
        <w:spacing w:line="200" w:lineRule="auto"/>
        <w:rPr/>
      </w:pPr>
      <w:r w:rsidDel="00000000" w:rsidR="00000000" w:rsidRPr="00000000">
        <w:rPr>
          <w:rtl w:val="0"/>
        </w:rPr>
        <w:t xml:space="preserve">        Esto permite a la empresa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00" w:lineRule="auto"/>
        <w:ind w:firstLine="708"/>
        <w:rPr/>
      </w:pPr>
      <w:r w:rsidDel="00000000" w:rsidR="00000000" w:rsidRPr="00000000">
        <w:rPr>
          <w:rtl w:val="0"/>
        </w:rPr>
        <w:t xml:space="preserve">tomar medidas preventivas </w:t>
      </w:r>
      <w:r w:rsidDel="00000000" w:rsidR="00000000" w:rsidRPr="00000000">
        <w:rPr>
          <w:color w:val="ff0000"/>
          <w:rtl w:val="0"/>
        </w:rPr>
        <w:t xml:space="preserve">✓Excelente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00" w:lineRule="auto"/>
        <w:ind w:firstLine="708"/>
        <w:rPr/>
      </w:pPr>
      <w:r w:rsidDel="00000000" w:rsidR="00000000" w:rsidRPr="00000000">
        <w:rPr>
          <w:rtl w:val="0"/>
        </w:rPr>
        <w:t xml:space="preserve">y mejorar la experiencia del cliente.</w:t>
      </w:r>
      <w:r w:rsidDel="00000000" w:rsidR="00000000" w:rsidRPr="00000000">
        <w:rPr>
          <w:color w:val="ff0000"/>
          <w:rtl w:val="0"/>
        </w:rPr>
        <w:t xml:space="preserve">✓ Excelente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00" w:lineRule="auto"/>
        <w:rPr/>
      </w:pPr>
      <w:r w:rsidDel="00000000" w:rsidR="00000000" w:rsidRPr="00000000">
        <w:rPr>
          <w:rtl w:val="0"/>
        </w:rPr>
        <w:t xml:space="preserve">    Al abordar la falta de seguimiento a los casos de los clientes, las empresas pueden </w:t>
      </w:r>
    </w:p>
    <w:p w:rsidR="00000000" w:rsidDel="00000000" w:rsidP="00000000" w:rsidRDefault="00000000" w:rsidRPr="00000000" w14:paraId="0000004C">
      <w:pPr>
        <w:spacing w:line="20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1-mejorar significativamente la calidad de su atención al cliente </w:t>
      </w:r>
      <w:r w:rsidDel="00000000" w:rsidR="00000000" w:rsidRPr="00000000">
        <w:rPr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0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2- fortalecer las relaciones con sus clientes.</w:t>
      </w:r>
      <w:r w:rsidDel="00000000" w:rsidR="00000000" w:rsidRPr="00000000">
        <w:rPr>
          <w:color w:val="ff0000"/>
          <w:rtl w:val="0"/>
        </w:rPr>
        <w:t xml:space="preserve">✓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26" w:top="426" w:left="709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56" w:hanging="360.00000000000006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