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4833DC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4833DC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4833DC">
      <w:pPr>
        <w:pStyle w:val="Heading1"/>
        <w:rPr>
          <w:rFonts w:eastAsia="Times New Roman"/>
        </w:rPr>
      </w:pPr>
      <w:r>
        <w:rPr>
          <w:rFonts w:eastAsia="Times New Roman"/>
        </w:rPr>
        <w:t>Percentage Composition, Empirical, and Molecular Formulas</w:t>
      </w:r>
    </w:p>
    <w:p w:rsidR="00000000" w:rsidRDefault="004833DC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4833DC">
      <w:pPr>
        <w:pStyle w:val="NormalWeb"/>
      </w:pPr>
      <w:r>
        <w:t>Percentage composition expresses the relative mass contribution of each element in a compound. The empirical formula represents the simplest whole-number ratio of atoms present.</w:t>
      </w:r>
    </w:p>
    <w:p w:rsidR="00000000" w:rsidRDefault="004833DC">
      <w:pPr>
        <w:pStyle w:val="NormalWeb"/>
      </w:pPr>
      <w:r>
        <w:t>[FORMULA] % Element = (Mass of Element / Molar Mass) x 100% [/FORMULA]</w:t>
      </w:r>
    </w:p>
    <w:p w:rsidR="00000000" w:rsidRDefault="004833DC">
      <w:pPr>
        <w:divId w:val="1714845123"/>
        <w:rPr>
          <w:rFonts w:eastAsia="Times New Roman"/>
        </w:rPr>
      </w:pPr>
      <w:r>
        <w:rPr>
          <w:rStyle w:val="Strong"/>
          <w:rFonts w:eastAsia="Times New Roman"/>
        </w:rPr>
        <w:t>Key Tak</w:t>
      </w:r>
      <w:r>
        <w:rPr>
          <w:rStyle w:val="Strong"/>
          <w:rFonts w:eastAsia="Times New Roman"/>
        </w:rPr>
        <w:t>eaways</w:t>
      </w:r>
      <w:r>
        <w:rPr>
          <w:rFonts w:eastAsia="Times New Roman"/>
        </w:rPr>
        <w:br/>
        <w:t>&gt; Review the key concepts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4833DC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4833DC">
      <w:pPr>
        <w:divId w:val="1785230017"/>
        <w:rPr>
          <w:rFonts w:eastAsia="Times New Roman"/>
        </w:rPr>
      </w:pPr>
      <w:r>
        <w:rPr>
          <w:rStyle w:val="Strong"/>
          <w:rFonts w:eastAsia="Times New Roman"/>
        </w:rPr>
        <w:t>Q.1: What does an empirical formula represent?</w:t>
      </w:r>
      <w:r>
        <w:rPr>
          <w:rFonts w:eastAsia="Times New Roman"/>
        </w:rPr>
        <w:br/>
        <w:t>A) Exact total number of atoms</w:t>
      </w:r>
      <w:r>
        <w:rPr>
          <w:rFonts w:eastAsia="Times New Roman"/>
        </w:rPr>
        <w:br/>
        <w:t>B) Simplest whole-number ratio of atoms</w:t>
      </w:r>
      <w:r>
        <w:rPr>
          <w:rFonts w:eastAsia="Times New Roman"/>
        </w:rPr>
        <w:br/>
        <w:t>C) Total mass percentage</w:t>
      </w:r>
      <w:r>
        <w:rPr>
          <w:rFonts w:eastAsia="Times New Roman"/>
        </w:rPr>
        <w:br/>
        <w:t>D</w:t>
      </w:r>
      <w:r>
        <w:rPr>
          <w:rFonts w:eastAsia="Times New Roman"/>
        </w:rPr>
        <w:t>) Isotopic abundance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It is the simplest ratio.</w:t>
      </w:r>
      <w:r>
        <w:rPr>
          <w:rFonts w:eastAsia="Times New Roman"/>
        </w:rPr>
        <w:t xml:space="preserve"> </w:t>
      </w:r>
    </w:p>
    <w:p w:rsidR="00000000" w:rsidRDefault="004833DC">
      <w:pPr>
        <w:divId w:val="2110733641"/>
        <w:rPr>
          <w:rFonts w:eastAsia="Times New Roman"/>
        </w:rPr>
      </w:pPr>
      <w:r>
        <w:rPr>
          <w:rStyle w:val="Strong"/>
          <w:rFonts w:eastAsia="Times New Roman"/>
        </w:rPr>
        <w:t>Q.2: Percentage composition calculations are based on which ratio?</w:t>
      </w:r>
      <w:r>
        <w:rPr>
          <w:rFonts w:eastAsia="Times New Roman"/>
        </w:rPr>
        <w:br/>
        <w:t>A) Gas volume ratios</w:t>
      </w:r>
      <w:r>
        <w:rPr>
          <w:rFonts w:eastAsia="Times New Roman"/>
        </w:rPr>
        <w:br/>
        <w:t>B) Mass ratios of elements</w:t>
      </w:r>
      <w:r>
        <w:rPr>
          <w:rFonts w:eastAsia="Times New Roman"/>
        </w:rPr>
        <w:br/>
        <w:t>C) Atomic number sequences</w:t>
      </w:r>
      <w:r>
        <w:rPr>
          <w:rFonts w:eastAsia="Times New Roman"/>
        </w:rPr>
        <w:br/>
        <w:t>D) Temperature conditions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</w:t>
      </w:r>
      <w:r>
        <w:rPr>
          <w:rStyle w:val="Emphasis"/>
          <w:rFonts w:eastAsia="Times New Roman"/>
        </w:rPr>
        <w:t>tion: Based on mass ratios.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4833DC"/>
    <w:rsid w:val="0048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4845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0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3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>Hewlett-Packard</Company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2026-10-17T07:27:00Z</dcterms:created>
  <dcterms:modified xsi:type="dcterms:W3CDTF">2026-10-17T07:27:00Z</dcterms:modified>
</cp:coreProperties>
</file>