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18EA6" w14:textId="77777777" w:rsidR="004C14C2" w:rsidRPr="0055627D" w:rsidRDefault="004C14C2" w:rsidP="004C14C2">
      <w:pPr>
        <w:spacing w:line="360" w:lineRule="auto"/>
        <w:jc w:val="center"/>
        <w:rPr>
          <w:rFonts w:ascii="Arial" w:hAnsi="Arial" w:cs="Arial"/>
          <w:u w:val="single"/>
          <w:rtl/>
        </w:rPr>
      </w:pPr>
      <w:r w:rsidRPr="00FC3A0C">
        <w:rPr>
          <w:rFonts w:ascii="Arial" w:hAnsi="Arial" w:cs="Arial" w:hint="cs"/>
          <w:u w:val="single"/>
          <w:rtl/>
        </w:rPr>
        <w:t xml:space="preserve">מבוא להנדסת </w:t>
      </w:r>
      <w:r>
        <w:rPr>
          <w:rFonts w:ascii="Arial" w:hAnsi="Arial" w:cs="Arial" w:hint="cs"/>
          <w:u w:val="single"/>
          <w:rtl/>
        </w:rPr>
        <w:t>מערכות מידע</w:t>
      </w:r>
      <w:r w:rsidRPr="00FC3A0C">
        <w:rPr>
          <w:rFonts w:ascii="Arial" w:hAnsi="Arial" w:cs="Arial" w:hint="cs"/>
          <w:u w:val="single"/>
          <w:rtl/>
        </w:rPr>
        <w:t xml:space="preserve"> </w:t>
      </w:r>
      <w:r w:rsidRPr="00FC3A0C">
        <w:rPr>
          <w:rFonts w:ascii="Arial" w:hAnsi="Arial" w:cs="Arial"/>
          <w:u w:val="single"/>
          <w:rtl/>
        </w:rPr>
        <w:t>–</w:t>
      </w:r>
      <w:r w:rsidRPr="00FC3A0C">
        <w:rPr>
          <w:rFonts w:ascii="Arial" w:hAnsi="Arial" w:cs="Arial" w:hint="cs"/>
          <w:u w:val="single"/>
          <w:rtl/>
        </w:rPr>
        <w:t xml:space="preserve"> </w:t>
      </w:r>
      <w:r>
        <w:rPr>
          <w:rFonts w:ascii="Arial" w:hAnsi="Arial" w:cs="Arial" w:hint="cs"/>
          <w:u w:val="single"/>
          <w:rtl/>
        </w:rPr>
        <w:t xml:space="preserve">תרגיל בית 1 </w:t>
      </w:r>
      <w:r>
        <w:rPr>
          <w:rFonts w:ascii="Arial" w:hAnsi="Arial" w:cs="Arial"/>
          <w:u w:val="single"/>
          <w:rtl/>
        </w:rPr>
        <w:t>–</w:t>
      </w:r>
      <w:r>
        <w:rPr>
          <w:rFonts w:ascii="Arial" w:hAnsi="Arial" w:cs="Arial" w:hint="cs"/>
          <w:u w:val="single"/>
          <w:rtl/>
        </w:rPr>
        <w:t xml:space="preserve"> חורף תשפ"ו</w:t>
      </w:r>
    </w:p>
    <w:p w14:paraId="5A8C7E77" w14:textId="77777777" w:rsidR="004C14C2" w:rsidRPr="004C14C2" w:rsidRDefault="004C14C2" w:rsidP="004C14C2">
      <w:pPr>
        <w:spacing w:before="120"/>
        <w:ind w:right="4"/>
        <w:rPr>
          <w:rFonts w:ascii="Arial" w:eastAsia="Calibri" w:hAnsi="Arial" w:cs="Arial"/>
          <w:sz w:val="22"/>
          <w:szCs w:val="22"/>
          <w:u w:val="single"/>
          <w:rtl/>
          <w:lang w:eastAsia="en-US"/>
        </w:rPr>
      </w:pPr>
      <w:r w:rsidRPr="004C14C2">
        <w:rPr>
          <w:rFonts w:ascii="Arial" w:eastAsia="Calibri" w:hAnsi="Arial" w:cs="Arial" w:hint="cs"/>
          <w:sz w:val="22"/>
          <w:szCs w:val="22"/>
          <w:u w:val="single"/>
          <w:rtl/>
          <w:lang w:eastAsia="en-US"/>
        </w:rPr>
        <w:t>2</w:t>
      </w:r>
      <w:r w:rsidRPr="004C14C2">
        <w:rPr>
          <w:rFonts w:ascii="Arial" w:eastAsia="Calibri" w:hAnsi="Arial" w:cs="Arial"/>
          <w:sz w:val="22"/>
          <w:szCs w:val="22"/>
          <w:u w:val="single"/>
          <w:rtl/>
          <w:lang w:eastAsia="en-US"/>
        </w:rPr>
        <w:t xml:space="preserve">.  </w:t>
      </w:r>
      <w:r w:rsidRPr="004C14C2">
        <w:rPr>
          <w:rFonts w:ascii="Arial" w:eastAsia="Calibri" w:hAnsi="Arial" w:cs="Arial" w:hint="cs"/>
          <w:sz w:val="22"/>
          <w:szCs w:val="22"/>
          <w:u w:val="single"/>
          <w:rtl/>
          <w:lang w:eastAsia="en-US"/>
        </w:rPr>
        <w:t>המנכ"לית</w:t>
      </w:r>
      <w:r w:rsidRPr="004C14C2">
        <w:rPr>
          <w:rFonts w:ascii="Arial" w:eastAsia="Calibri" w:hAnsi="Arial" w:cs="Arial"/>
          <w:sz w:val="22"/>
          <w:szCs w:val="22"/>
          <w:u w:val="single"/>
          <w:rtl/>
          <w:lang w:eastAsia="en-US"/>
        </w:rPr>
        <w:t xml:space="preserve"> שוקל</w:t>
      </w:r>
      <w:r w:rsidRPr="004C14C2">
        <w:rPr>
          <w:rFonts w:ascii="Arial" w:eastAsia="Calibri" w:hAnsi="Arial" w:cs="Arial" w:hint="cs"/>
          <w:sz w:val="22"/>
          <w:szCs w:val="22"/>
          <w:u w:val="single"/>
          <w:rtl/>
          <w:lang w:eastAsia="en-US"/>
        </w:rPr>
        <w:t>ת</w:t>
      </w:r>
      <w:r w:rsidRPr="004C14C2">
        <w:rPr>
          <w:rFonts w:ascii="Arial" w:eastAsia="Calibri" w:hAnsi="Arial" w:cs="Arial"/>
          <w:sz w:val="22"/>
          <w:szCs w:val="22"/>
          <w:u w:val="single"/>
          <w:rtl/>
          <w:lang w:eastAsia="en-US"/>
        </w:rPr>
        <w:t xml:space="preserve"> הכנסת מערכת מידע ממוחשבת ל-"</w:t>
      </w:r>
      <w:r w:rsidRPr="004C14C2">
        <w:rPr>
          <w:rFonts w:ascii="Arial" w:eastAsia="Calibri" w:hAnsi="Arial" w:cs="Arial" w:hint="cs"/>
          <w:sz w:val="22"/>
          <w:szCs w:val="22"/>
          <w:u w:val="single"/>
          <w:rtl/>
          <w:lang w:eastAsia="en-US"/>
        </w:rPr>
        <w:t>נהג זהיר</w:t>
      </w:r>
      <w:r w:rsidRPr="004C14C2">
        <w:rPr>
          <w:rFonts w:ascii="Arial" w:eastAsia="Calibri" w:hAnsi="Arial" w:cs="Arial"/>
          <w:sz w:val="22"/>
          <w:szCs w:val="22"/>
          <w:u w:val="single"/>
          <w:rtl/>
          <w:lang w:eastAsia="en-US"/>
        </w:rPr>
        <w:t>" שתנהל את התהליכים השונים.</w:t>
      </w:r>
      <w:r w:rsidRPr="004C14C2">
        <w:rPr>
          <w:rFonts w:ascii="Arial" w:eastAsia="Calibri" w:hAnsi="Arial" w:cs="Arial" w:hint="cs"/>
          <w:sz w:val="22"/>
          <w:szCs w:val="22"/>
          <w:u w:val="single"/>
          <w:rtl/>
          <w:lang w:eastAsia="en-US"/>
        </w:rPr>
        <w:t xml:space="preserve"> (20 נקודות)</w:t>
      </w:r>
    </w:p>
    <w:p w14:paraId="5ADC851A" w14:textId="77777777" w:rsidR="004C14C2" w:rsidRDefault="004C14C2" w:rsidP="004C14C2">
      <w:pPr>
        <w:spacing w:before="120"/>
        <w:ind w:right="4"/>
        <w:rPr>
          <w:rFonts w:ascii="Arial" w:eastAsia="Calibri" w:hAnsi="Arial" w:cs="Arial"/>
          <w:sz w:val="22"/>
          <w:szCs w:val="22"/>
          <w:rtl/>
          <w:lang w:eastAsia="en-US"/>
        </w:rPr>
      </w:pPr>
      <w:r w:rsidRPr="004C14C2">
        <w:rPr>
          <w:rFonts w:ascii="Arial" w:eastAsia="Calibri" w:hAnsi="Arial" w:cs="Arial"/>
          <w:sz w:val="22"/>
          <w:szCs w:val="22"/>
          <w:u w:val="single"/>
          <w:rtl/>
          <w:lang w:eastAsia="en-US"/>
        </w:rPr>
        <w:t xml:space="preserve">     </w:t>
      </w:r>
      <w:r w:rsidRPr="004C14C2">
        <w:rPr>
          <w:rFonts w:ascii="Arial" w:eastAsia="Calibri" w:hAnsi="Arial" w:cs="Arial" w:hint="cs"/>
          <w:sz w:val="22"/>
          <w:szCs w:val="22"/>
          <w:u w:val="single"/>
          <w:rtl/>
          <w:lang w:eastAsia="en-US"/>
        </w:rPr>
        <w:t>2</w:t>
      </w:r>
      <w:r w:rsidRPr="004C14C2">
        <w:rPr>
          <w:rFonts w:ascii="Arial" w:eastAsia="Calibri" w:hAnsi="Arial" w:cs="Arial"/>
          <w:sz w:val="22"/>
          <w:szCs w:val="22"/>
          <w:u w:val="single"/>
          <w:rtl/>
          <w:lang w:eastAsia="en-US"/>
        </w:rPr>
        <w:t xml:space="preserve">.1   </w:t>
      </w:r>
      <w:r w:rsidRPr="004C14C2">
        <w:rPr>
          <w:rFonts w:ascii="Arial" w:eastAsia="Calibri" w:hAnsi="Arial" w:cs="Arial" w:hint="cs"/>
          <w:sz w:val="22"/>
          <w:szCs w:val="22"/>
          <w:u w:val="single"/>
          <w:rtl/>
          <w:lang w:eastAsia="en-US"/>
        </w:rPr>
        <w:t xml:space="preserve">ציינו 4 </w:t>
      </w:r>
      <w:r w:rsidRPr="004C14C2">
        <w:rPr>
          <w:rFonts w:ascii="Arial" w:eastAsia="Calibri" w:hAnsi="Arial" w:cs="Arial"/>
          <w:sz w:val="22"/>
          <w:szCs w:val="22"/>
          <w:u w:val="single"/>
          <w:rtl/>
          <w:lang w:eastAsia="en-US"/>
        </w:rPr>
        <w:t>תפקודים שונים עבורם נדרשת המערכת</w:t>
      </w:r>
      <w:r w:rsidRPr="004C14C2">
        <w:rPr>
          <w:rFonts w:ascii="Arial" w:eastAsia="Calibri" w:hAnsi="Arial" w:cs="Arial" w:hint="cs"/>
          <w:sz w:val="22"/>
          <w:szCs w:val="22"/>
          <w:u w:val="single"/>
          <w:rtl/>
          <w:lang w:eastAsia="en-US"/>
        </w:rPr>
        <w:t>. (8 נקודות)</w:t>
      </w:r>
    </w:p>
    <w:p w14:paraId="0B257CBA" w14:textId="77777777" w:rsidR="004C14C2" w:rsidRDefault="004C14C2" w:rsidP="004C14C2">
      <w:pPr>
        <w:spacing w:before="120"/>
        <w:ind w:right="4"/>
        <w:rPr>
          <w:rFonts w:ascii="Arial" w:eastAsia="Calibri" w:hAnsi="Arial" w:cs="Arial"/>
          <w:sz w:val="22"/>
          <w:szCs w:val="22"/>
          <w:rtl/>
          <w:lang w:eastAsia="en-US"/>
        </w:rPr>
      </w:pPr>
    </w:p>
    <w:p w14:paraId="6E874D51" w14:textId="4AFFDD86" w:rsidR="004C14C2" w:rsidRDefault="004C14C2" w:rsidP="004C14C2">
      <w:pPr>
        <w:spacing w:before="120"/>
        <w:ind w:right="4"/>
        <w:rPr>
          <w:rFonts w:ascii="Arial" w:eastAsia="Calibri" w:hAnsi="Arial" w:cs="Arial"/>
          <w:sz w:val="22"/>
          <w:szCs w:val="22"/>
          <w:rtl/>
          <w:lang w:eastAsia="en-US"/>
        </w:rPr>
      </w:pPr>
      <w:r>
        <w:rPr>
          <w:rFonts w:ascii="Arial" w:eastAsia="Calibri" w:hAnsi="Arial" w:cs="Arial" w:hint="cs"/>
          <w:sz w:val="22"/>
          <w:szCs w:val="22"/>
          <w:rtl/>
          <w:lang w:eastAsia="en-US"/>
        </w:rPr>
        <w:t>4 תפקודים שונים עבורם נדרשת המערכת הם:</w:t>
      </w:r>
    </w:p>
    <w:p w14:paraId="032E5560" w14:textId="47610856" w:rsidR="004C14C2" w:rsidRDefault="00CD4A10" w:rsidP="004C14C2">
      <w:pPr>
        <w:pStyle w:val="a9"/>
        <w:numPr>
          <w:ilvl w:val="0"/>
          <w:numId w:val="3"/>
        </w:numPr>
        <w:spacing w:before="120"/>
        <w:ind w:right="4"/>
        <w:rPr>
          <w:rFonts w:ascii="Arial" w:eastAsia="Calibri" w:hAnsi="Arial" w:cs="Arial"/>
        </w:rPr>
      </w:pPr>
      <w:r>
        <w:rPr>
          <w:rFonts w:ascii="Arial" w:eastAsia="Calibri" w:hAnsi="Arial" w:cs="Arial" w:hint="cs"/>
          <w:rtl/>
        </w:rPr>
        <w:t xml:space="preserve">התראות על חריגות ברכש </w:t>
      </w:r>
      <w:r>
        <w:rPr>
          <w:rFonts w:ascii="Arial" w:eastAsia="Calibri" w:hAnsi="Arial" w:cs="Arial"/>
          <w:rtl/>
        </w:rPr>
        <w:t>–</w:t>
      </w:r>
      <w:r>
        <w:rPr>
          <w:rFonts w:ascii="Arial" w:eastAsia="Calibri" w:hAnsi="Arial" w:cs="Arial" w:hint="cs"/>
          <w:rtl/>
        </w:rPr>
        <w:t xml:space="preserve"> כיום סחורה מוזמנת על בסיס ניחוש, מה שגורם להזמנות גדולות מהרצוי או חוסרים. מערכת המידע הממוחשבת תתריע כאשר המלאי של רכב מסוים אוזל (ניתן יהיה להגדיר את הסף המינימלי), ותמליץ באופן אוטומטי על הכמות הנדרשת להזמנה.</w:t>
      </w:r>
    </w:p>
    <w:p w14:paraId="595A1E71" w14:textId="1CE593BD" w:rsidR="00CD4A10" w:rsidRDefault="00CD4A10" w:rsidP="004C14C2">
      <w:pPr>
        <w:pStyle w:val="a9"/>
        <w:numPr>
          <w:ilvl w:val="0"/>
          <w:numId w:val="3"/>
        </w:numPr>
        <w:spacing w:before="120"/>
        <w:ind w:right="4"/>
        <w:rPr>
          <w:rFonts w:ascii="Arial" w:eastAsia="Calibri" w:hAnsi="Arial" w:cs="Arial"/>
        </w:rPr>
      </w:pPr>
      <w:r>
        <w:rPr>
          <w:rFonts w:ascii="Arial" w:eastAsia="Calibri" w:hAnsi="Arial" w:cs="Arial" w:hint="cs"/>
          <w:rtl/>
        </w:rPr>
        <w:t xml:space="preserve">הפקת דוחות </w:t>
      </w:r>
      <w:r>
        <w:rPr>
          <w:rFonts w:ascii="Arial" w:eastAsia="Calibri" w:hAnsi="Arial" w:cs="Arial"/>
          <w:rtl/>
        </w:rPr>
        <w:t>–</w:t>
      </w:r>
      <w:r>
        <w:rPr>
          <w:rFonts w:ascii="Arial" w:eastAsia="Calibri" w:hAnsi="Arial" w:cs="Arial" w:hint="cs"/>
          <w:rtl/>
        </w:rPr>
        <w:t xml:space="preserve"> כיום מנהל צריך להפיק פעם בחודש באופן ידני דוח שעות וכמות משמרות לכל עובד לצורך חישוב ה"עובד המצטיין". מערכת המידע הממוחשבת תחשב את הנ"ל באופן אוטומטי בתאריך קבוע בסוף כל חודש, ותפיק רשימה ממוינת של עובדים שעומדים בקריטריון של עובד מצטיין.</w:t>
      </w:r>
    </w:p>
    <w:p w14:paraId="6CFA8E7C" w14:textId="470A6223" w:rsidR="00CD4A10" w:rsidRDefault="00CD4A10" w:rsidP="004C14C2">
      <w:pPr>
        <w:pStyle w:val="a9"/>
        <w:numPr>
          <w:ilvl w:val="0"/>
          <w:numId w:val="3"/>
        </w:numPr>
        <w:spacing w:before="120"/>
        <w:ind w:right="4"/>
        <w:rPr>
          <w:rFonts w:ascii="Arial" w:eastAsia="Calibri" w:hAnsi="Arial" w:cs="Arial"/>
        </w:rPr>
      </w:pPr>
      <w:r>
        <w:rPr>
          <w:rFonts w:ascii="Arial" w:eastAsia="Calibri" w:hAnsi="Arial" w:cs="Arial" w:hint="cs"/>
          <w:rtl/>
        </w:rPr>
        <w:t xml:space="preserve">עדכון מלאי הרכבים בכל רגע נתון </w:t>
      </w:r>
      <w:r>
        <w:rPr>
          <w:rFonts w:ascii="Arial" w:eastAsia="Calibri" w:hAnsi="Arial" w:cs="Arial"/>
          <w:rtl/>
        </w:rPr>
        <w:t>–</w:t>
      </w:r>
      <w:r>
        <w:rPr>
          <w:rFonts w:ascii="Arial" w:eastAsia="Calibri" w:hAnsi="Arial" w:cs="Arial" w:hint="cs"/>
          <w:rtl/>
        </w:rPr>
        <w:t xml:space="preserve"> ספירת המלאי נעשית באופן ידני, פעם בשבוע </w:t>
      </w:r>
      <w:r>
        <w:rPr>
          <w:rFonts w:ascii="Arial" w:eastAsia="Calibri" w:hAnsi="Arial" w:cs="Arial"/>
          <w:rtl/>
        </w:rPr>
        <w:t>–</w:t>
      </w:r>
      <w:r>
        <w:rPr>
          <w:rFonts w:ascii="Arial" w:eastAsia="Calibri" w:hAnsi="Arial" w:cs="Arial" w:hint="cs"/>
          <w:rtl/>
        </w:rPr>
        <w:t xml:space="preserve"> במצב הנוכחי בין הספירות לא יודעים מה המלאי האמיתי, ונוצרים חוסרים, עד ההזמנה הבאה. מערכת המידע הממוחשבת תאפשר גריעה </w:t>
      </w:r>
      <w:r w:rsidR="00311104">
        <w:rPr>
          <w:rFonts w:ascii="Arial" w:eastAsia="Calibri" w:hAnsi="Arial" w:cs="Arial" w:hint="cs"/>
          <w:rtl/>
        </w:rPr>
        <w:t>אוטומטית של רכבים מהמלאי לאחר שבוצעה מכירה, כך המלאי הנוכחי יהיה מעודכן תמידית.</w:t>
      </w:r>
    </w:p>
    <w:p w14:paraId="30723B80" w14:textId="5C7386B4" w:rsidR="00311104" w:rsidRPr="004C14C2" w:rsidRDefault="00311104" w:rsidP="004C14C2">
      <w:pPr>
        <w:pStyle w:val="a9"/>
        <w:numPr>
          <w:ilvl w:val="0"/>
          <w:numId w:val="3"/>
        </w:numPr>
        <w:spacing w:before="120"/>
        <w:ind w:right="4"/>
        <w:rPr>
          <w:rFonts w:ascii="Arial" w:eastAsia="Calibri" w:hAnsi="Arial" w:cs="Arial"/>
          <w:rtl/>
        </w:rPr>
      </w:pPr>
      <w:r>
        <w:rPr>
          <w:rFonts w:ascii="Arial" w:eastAsia="Calibri" w:hAnsi="Arial" w:cs="Arial" w:hint="cs"/>
          <w:rtl/>
        </w:rPr>
        <w:t xml:space="preserve">שיבוץ משמרות </w:t>
      </w:r>
      <w:r>
        <w:rPr>
          <w:rFonts w:ascii="Arial" w:eastAsia="Calibri" w:hAnsi="Arial" w:cs="Arial"/>
          <w:rtl/>
        </w:rPr>
        <w:t>–</w:t>
      </w:r>
      <w:r>
        <w:rPr>
          <w:rFonts w:ascii="Arial" w:eastAsia="Calibri" w:hAnsi="Arial" w:cs="Arial" w:hint="cs"/>
          <w:rtl/>
        </w:rPr>
        <w:t xml:space="preserve"> כיום מס' מנהלים בחנות מקבלים מכל עובד את המשמרות האפשריות מבחינתם לשבוע הקרוב באופן ידני בהודעה לנייד, ואז כל מנהל נדרש לבנות סידור ולהעתיק ידנית לדף את כל האופציות. מערכת המידע הממוחשבת תאפשר קליטת אילוצי עובדים ושיבוץ לפי חוקים קבועים מראש.</w:t>
      </w:r>
    </w:p>
    <w:p w14:paraId="3D6DBCD5" w14:textId="77777777" w:rsidR="004C14C2" w:rsidRPr="00774B10" w:rsidRDefault="004C14C2" w:rsidP="004C14C2">
      <w:pPr>
        <w:spacing w:before="120"/>
        <w:ind w:right="4"/>
        <w:rPr>
          <w:rFonts w:ascii="Arial" w:eastAsia="Calibri" w:hAnsi="Arial" w:cs="Arial"/>
          <w:sz w:val="22"/>
          <w:szCs w:val="22"/>
          <w:rtl/>
          <w:lang w:eastAsia="en-US"/>
        </w:rPr>
      </w:pPr>
    </w:p>
    <w:p w14:paraId="58EB2989" w14:textId="3BB04A5F" w:rsidR="004C14C2" w:rsidRPr="004C14C2" w:rsidRDefault="004C14C2" w:rsidP="004C14C2">
      <w:pPr>
        <w:spacing w:before="120"/>
        <w:ind w:right="4"/>
        <w:rPr>
          <w:rFonts w:ascii="Arial" w:eastAsia="Calibri" w:hAnsi="Arial" w:cs="Arial"/>
          <w:sz w:val="22"/>
          <w:szCs w:val="22"/>
          <w:u w:val="single"/>
          <w:rtl/>
          <w:lang w:eastAsia="en-US"/>
        </w:rPr>
      </w:pPr>
      <w:r w:rsidRPr="00774B10">
        <w:rPr>
          <w:rFonts w:ascii="Arial" w:eastAsia="Calibri" w:hAnsi="Arial" w:cs="Arial"/>
          <w:sz w:val="22"/>
          <w:szCs w:val="22"/>
          <w:rtl/>
          <w:lang w:eastAsia="en-US"/>
        </w:rPr>
        <w:t xml:space="preserve">     </w:t>
      </w:r>
      <w:r w:rsidRPr="004C14C2">
        <w:rPr>
          <w:rFonts w:ascii="Arial" w:eastAsia="Calibri" w:hAnsi="Arial" w:cs="Arial" w:hint="cs"/>
          <w:sz w:val="22"/>
          <w:szCs w:val="22"/>
          <w:u w:val="single"/>
          <w:rtl/>
          <w:lang w:eastAsia="en-US"/>
        </w:rPr>
        <w:t>2</w:t>
      </w:r>
      <w:r w:rsidRPr="004C14C2">
        <w:rPr>
          <w:rFonts w:ascii="Arial" w:eastAsia="Calibri" w:hAnsi="Arial" w:cs="Arial"/>
          <w:sz w:val="22"/>
          <w:szCs w:val="22"/>
          <w:u w:val="single"/>
          <w:rtl/>
          <w:lang w:eastAsia="en-US"/>
        </w:rPr>
        <w:t xml:space="preserve">.2  בהתייחס לצרכי החברה, הביאו דוגמא אחת לפחות לכל אחד מסוגי המערכות הבאים: </w:t>
      </w:r>
      <w:r w:rsidRPr="004C14C2">
        <w:rPr>
          <w:rFonts w:ascii="Arial" w:eastAsia="Calibri" w:hAnsi="Arial" w:cs="Arial"/>
          <w:sz w:val="22"/>
          <w:szCs w:val="22"/>
          <w:u w:val="single"/>
          <w:rtl/>
          <w:lang w:eastAsia="en-US"/>
        </w:rPr>
        <w:br/>
        <w:t xml:space="preserve">מערכות ניהול </w:t>
      </w:r>
      <w:r w:rsidRPr="004C14C2">
        <w:rPr>
          <w:rFonts w:ascii="Arial" w:eastAsia="Calibri" w:hAnsi="Arial" w:cs="Arial" w:hint="cs"/>
          <w:sz w:val="22"/>
          <w:szCs w:val="22"/>
          <w:u w:val="single"/>
          <w:rtl/>
          <w:lang w:eastAsia="en-US"/>
        </w:rPr>
        <w:t xml:space="preserve">ידע </w:t>
      </w:r>
      <w:r w:rsidRPr="004C14C2">
        <w:rPr>
          <w:rFonts w:ascii="Arial" w:eastAsia="Calibri" w:hAnsi="Arial" w:cs="Arial"/>
          <w:sz w:val="22"/>
          <w:szCs w:val="22"/>
          <w:u w:val="single"/>
          <w:rtl/>
          <w:lang w:eastAsia="en-US"/>
        </w:rPr>
        <w:t xml:space="preserve"> (</w:t>
      </w:r>
      <w:r w:rsidRPr="004C14C2">
        <w:rPr>
          <w:rFonts w:ascii="Arial" w:eastAsia="Calibri" w:hAnsi="Arial" w:cs="Arial" w:hint="cs"/>
          <w:sz w:val="22"/>
          <w:szCs w:val="22"/>
          <w:u w:val="single"/>
          <w:lang w:eastAsia="en-US"/>
        </w:rPr>
        <w:t>KWS</w:t>
      </w:r>
      <w:r w:rsidRPr="004C14C2">
        <w:rPr>
          <w:rFonts w:ascii="Arial" w:eastAsia="Calibri" w:hAnsi="Arial" w:cs="Arial"/>
          <w:sz w:val="22"/>
          <w:szCs w:val="22"/>
          <w:u w:val="single"/>
          <w:rtl/>
          <w:lang w:eastAsia="en-US"/>
        </w:rPr>
        <w:t>) ומערכות ניהוליות (</w:t>
      </w:r>
      <w:r w:rsidRPr="004C14C2">
        <w:rPr>
          <w:rFonts w:ascii="Arial" w:eastAsia="Calibri" w:hAnsi="Arial" w:cs="Arial"/>
          <w:sz w:val="22"/>
          <w:szCs w:val="22"/>
          <w:u w:val="single"/>
          <w:lang w:eastAsia="en-US"/>
        </w:rPr>
        <w:t>MIS</w:t>
      </w:r>
      <w:r w:rsidRPr="004C14C2">
        <w:rPr>
          <w:rFonts w:ascii="Arial" w:eastAsia="Calibri" w:hAnsi="Arial" w:cs="Arial"/>
          <w:sz w:val="22"/>
          <w:szCs w:val="22"/>
          <w:u w:val="single"/>
          <w:rtl/>
          <w:lang w:eastAsia="en-US"/>
        </w:rPr>
        <w:t xml:space="preserve">).  פרטו עבור כל מערכת את הקלטים, תהליך העיבוד והפלטים . </w:t>
      </w:r>
      <w:r w:rsidRPr="004C14C2">
        <w:rPr>
          <w:rFonts w:ascii="Arial" w:eastAsia="Calibri" w:hAnsi="Arial" w:cs="Arial" w:hint="cs"/>
          <w:sz w:val="22"/>
          <w:szCs w:val="22"/>
          <w:u w:val="single"/>
          <w:rtl/>
          <w:lang w:eastAsia="en-US"/>
        </w:rPr>
        <w:t xml:space="preserve">(6 נקודות ל </w:t>
      </w:r>
      <w:r w:rsidRPr="004C14C2">
        <w:rPr>
          <w:rFonts w:ascii="Arial" w:eastAsia="Calibri" w:hAnsi="Arial" w:cs="Arial" w:hint="cs"/>
          <w:sz w:val="22"/>
          <w:szCs w:val="22"/>
          <w:u w:val="single"/>
          <w:lang w:eastAsia="en-US"/>
        </w:rPr>
        <w:t>KWS</w:t>
      </w:r>
      <w:r w:rsidRPr="004C14C2">
        <w:rPr>
          <w:rFonts w:ascii="Arial" w:eastAsia="Calibri" w:hAnsi="Arial" w:cs="Arial" w:hint="cs"/>
          <w:sz w:val="22"/>
          <w:szCs w:val="22"/>
          <w:u w:val="single"/>
          <w:rtl/>
          <w:lang w:eastAsia="en-US"/>
        </w:rPr>
        <w:t xml:space="preserve"> ו 6 נקודות ל </w:t>
      </w:r>
      <w:r w:rsidRPr="004C14C2">
        <w:rPr>
          <w:rFonts w:ascii="Arial" w:eastAsia="Calibri" w:hAnsi="Arial" w:cs="Arial" w:hint="cs"/>
          <w:sz w:val="22"/>
          <w:szCs w:val="22"/>
          <w:u w:val="single"/>
          <w:lang w:eastAsia="en-US"/>
        </w:rPr>
        <w:t>MIS</w:t>
      </w:r>
      <w:r w:rsidRPr="004C14C2">
        <w:rPr>
          <w:rFonts w:ascii="Arial" w:eastAsia="Calibri" w:hAnsi="Arial" w:cs="Arial" w:hint="cs"/>
          <w:sz w:val="22"/>
          <w:szCs w:val="22"/>
          <w:u w:val="single"/>
          <w:rtl/>
          <w:lang w:eastAsia="en-US"/>
        </w:rPr>
        <w:t>)</w:t>
      </w:r>
    </w:p>
    <w:p w14:paraId="3A5BC328" w14:textId="77777777" w:rsidR="00EF7EF6" w:rsidRDefault="00EF7EF6">
      <w:pPr>
        <w:rPr>
          <w:rtl/>
        </w:rPr>
      </w:pPr>
    </w:p>
    <w:p w14:paraId="76CD8769" w14:textId="76D15426" w:rsidR="00D473F0" w:rsidRDefault="00D473F0" w:rsidP="00D473F0">
      <w:pPr>
        <w:rPr>
          <w:b/>
          <w:bCs/>
          <w:rtl/>
        </w:rPr>
      </w:pPr>
      <w:r w:rsidRPr="00D473F0">
        <w:rPr>
          <w:rFonts w:ascii="Arial" w:eastAsia="Calibri" w:hAnsi="Arial" w:cs="Arial" w:hint="cs"/>
          <w:b/>
          <w:bCs/>
          <w:rtl/>
        </w:rPr>
        <w:t>מערכת ניהול ידע (</w:t>
      </w:r>
      <w:r w:rsidRPr="00D473F0">
        <w:rPr>
          <w:rFonts w:ascii="Arial" w:eastAsia="Calibri" w:hAnsi="Arial" w:cs="Arial"/>
          <w:b/>
          <w:bCs/>
        </w:rPr>
        <w:t>KWS</w:t>
      </w:r>
      <w:r w:rsidRPr="00D473F0">
        <w:rPr>
          <w:rFonts w:ascii="Arial" w:eastAsia="Calibri" w:hAnsi="Arial" w:cs="Arial" w:hint="cs"/>
          <w:b/>
          <w:bCs/>
          <w:rtl/>
        </w:rPr>
        <w:t>)</w:t>
      </w:r>
    </w:p>
    <w:p w14:paraId="3632F89D" w14:textId="6BCED443" w:rsidR="00D473F0" w:rsidRDefault="00D473F0" w:rsidP="00D473F0">
      <w:pPr>
        <w:rPr>
          <w:rFonts w:asciiTheme="minorBidi" w:hAnsiTheme="minorBidi" w:cstheme="minorBidi"/>
          <w:rtl/>
        </w:rPr>
      </w:pPr>
      <w:r>
        <w:rPr>
          <w:rFonts w:asciiTheme="minorBidi" w:hAnsiTheme="minorBidi" w:cstheme="minorBidi" w:hint="cs"/>
          <w:rtl/>
        </w:rPr>
        <w:t>תשמש את הגורמים המקצועיים בחברה, למשל אנשי השיווק או יעצת האופנה, ליצירת ידע חדש ותכנון מהלכים עתידיים.</w:t>
      </w:r>
    </w:p>
    <w:p w14:paraId="61943FDD" w14:textId="77777777" w:rsidR="00D473F0" w:rsidRDefault="00D473F0" w:rsidP="00D473F0">
      <w:pPr>
        <w:rPr>
          <w:rFonts w:asciiTheme="minorBidi" w:hAnsiTheme="minorBidi" w:cstheme="minorBidi"/>
          <w:rtl/>
        </w:rPr>
      </w:pPr>
    </w:p>
    <w:p w14:paraId="5F85A066" w14:textId="69B2D5A0" w:rsidR="00D473F0" w:rsidRDefault="00D473F0" w:rsidP="00D473F0">
      <w:pPr>
        <w:rPr>
          <w:rFonts w:asciiTheme="minorBidi" w:hAnsiTheme="minorBidi" w:cstheme="minorBidi"/>
          <w:rtl/>
        </w:rPr>
      </w:pPr>
      <w:r w:rsidRPr="00D473F0">
        <w:rPr>
          <w:rFonts w:asciiTheme="minorBidi" w:hAnsiTheme="minorBidi" w:cstheme="minorBidi" w:hint="cs"/>
          <w:b/>
          <w:bCs/>
          <w:rtl/>
        </w:rPr>
        <w:t>רמה</w:t>
      </w:r>
      <w:r w:rsidRPr="00C02BEB">
        <w:rPr>
          <w:rFonts w:asciiTheme="minorBidi" w:hAnsiTheme="minorBidi" w:cstheme="minorBidi" w:hint="cs"/>
          <w:b/>
          <w:bCs/>
          <w:rtl/>
        </w:rPr>
        <w:t>:</w:t>
      </w:r>
      <w:r>
        <w:rPr>
          <w:rFonts w:asciiTheme="minorBidi" w:hAnsiTheme="minorBidi" w:cstheme="minorBidi" w:hint="cs"/>
          <w:rtl/>
        </w:rPr>
        <w:t xml:space="preserve"> מבוססת ידע.</w:t>
      </w:r>
    </w:p>
    <w:p w14:paraId="63D89C7D" w14:textId="38B56DDA" w:rsidR="00D473F0" w:rsidRPr="00505546" w:rsidRDefault="00D473F0" w:rsidP="00D473F0">
      <w:pPr>
        <w:rPr>
          <w:rFonts w:asciiTheme="minorBidi" w:hAnsiTheme="minorBidi" w:cstheme="minorBidi"/>
          <w:rtl/>
        </w:rPr>
      </w:pPr>
      <w:r w:rsidRPr="00D473F0">
        <w:rPr>
          <w:rFonts w:asciiTheme="minorBidi" w:hAnsiTheme="minorBidi" w:cstheme="minorBidi" w:hint="cs"/>
          <w:b/>
          <w:bCs/>
          <w:rtl/>
        </w:rPr>
        <w:t xml:space="preserve">קלט: </w:t>
      </w:r>
      <w:r w:rsidR="00505546">
        <w:rPr>
          <w:rFonts w:asciiTheme="minorBidi" w:hAnsiTheme="minorBidi" w:cstheme="minorBidi" w:hint="cs"/>
          <w:rtl/>
        </w:rPr>
        <w:t>מפרטים, נתונים טכניים: מפרטי עיצוב, ידע חיצוני (למשל, טרנדים בשוק הרכב, מחירונים מתחרים), נתונים פנימיים (למשל, היסטוריית תגובות למ</w:t>
      </w:r>
      <w:r w:rsidR="00221BA5">
        <w:rPr>
          <w:rFonts w:asciiTheme="minorBidi" w:hAnsiTheme="minorBidi" w:cstheme="minorBidi" w:hint="cs"/>
          <w:rtl/>
        </w:rPr>
        <w:t>ב</w:t>
      </w:r>
      <w:r w:rsidR="00505546">
        <w:rPr>
          <w:rFonts w:asciiTheme="minorBidi" w:hAnsiTheme="minorBidi" w:cstheme="minorBidi" w:hint="cs"/>
          <w:rtl/>
        </w:rPr>
        <w:t>צעים ב</w:t>
      </w:r>
      <w:r w:rsidR="00505546">
        <w:rPr>
          <w:rFonts w:asciiTheme="minorBidi" w:hAnsiTheme="minorBidi" w:cstheme="minorBidi"/>
        </w:rPr>
        <w:t>SMS</w:t>
      </w:r>
      <w:r w:rsidR="00505546">
        <w:rPr>
          <w:rFonts w:asciiTheme="minorBidi" w:hAnsiTheme="minorBidi" w:cstheme="minorBidi" w:hint="cs"/>
          <w:rtl/>
        </w:rPr>
        <w:t xml:space="preserve"> מול מקורות אחרים).</w:t>
      </w:r>
    </w:p>
    <w:p w14:paraId="31A0468B" w14:textId="0BCC52A8" w:rsidR="00D473F0" w:rsidRPr="00505546" w:rsidRDefault="00D473F0" w:rsidP="00D473F0">
      <w:pPr>
        <w:rPr>
          <w:rFonts w:asciiTheme="minorBidi" w:hAnsiTheme="minorBidi" w:cstheme="minorBidi"/>
          <w:rtl/>
        </w:rPr>
      </w:pPr>
      <w:r>
        <w:rPr>
          <w:rFonts w:asciiTheme="minorBidi" w:hAnsiTheme="minorBidi" w:cstheme="minorBidi" w:hint="cs"/>
          <w:b/>
          <w:bCs/>
          <w:rtl/>
        </w:rPr>
        <w:t>עיבוד:</w:t>
      </w:r>
      <w:r w:rsidR="00505546">
        <w:rPr>
          <w:rFonts w:asciiTheme="minorBidi" w:hAnsiTheme="minorBidi" w:cstheme="minorBidi" w:hint="cs"/>
          <w:b/>
          <w:bCs/>
          <w:rtl/>
        </w:rPr>
        <w:t xml:space="preserve"> </w:t>
      </w:r>
      <w:r w:rsidR="00505546">
        <w:rPr>
          <w:rFonts w:asciiTheme="minorBidi" w:hAnsiTheme="minorBidi" w:cstheme="minorBidi" w:hint="cs"/>
          <w:rtl/>
        </w:rPr>
        <w:t>מודלים, עיבודים ייעודיי</w:t>
      </w:r>
      <w:r w:rsidR="00505546">
        <w:rPr>
          <w:rFonts w:asciiTheme="minorBidi" w:hAnsiTheme="minorBidi" w:cstheme="minorBidi" w:hint="eastAsia"/>
          <w:rtl/>
        </w:rPr>
        <w:t>ם</w:t>
      </w:r>
      <w:r w:rsidR="00505546">
        <w:rPr>
          <w:rFonts w:asciiTheme="minorBidi" w:hAnsiTheme="minorBidi" w:cstheme="minorBidi" w:hint="cs"/>
          <w:rtl/>
        </w:rPr>
        <w:t>: פילוח אוכלוסיית הלקוחות, התאמת חבילות "שיפורי"</w:t>
      </w:r>
      <w:r w:rsidR="003B1BCE">
        <w:rPr>
          <w:rFonts w:asciiTheme="minorBidi" w:hAnsiTheme="minorBidi" w:cstheme="minorBidi" w:hint="cs"/>
          <w:rtl/>
        </w:rPr>
        <w:t xml:space="preserve"> רכבים לפי פרופילי לקוחות, ניתוח אפקטיביות של קמפיינים שונים. </w:t>
      </w:r>
      <w:r w:rsidR="00505546">
        <w:rPr>
          <w:rFonts w:asciiTheme="minorBidi" w:hAnsiTheme="minorBidi" w:cstheme="minorBidi" w:hint="cs"/>
          <w:rtl/>
        </w:rPr>
        <w:t xml:space="preserve">  </w:t>
      </w:r>
    </w:p>
    <w:p w14:paraId="38254B89" w14:textId="245EAF6F" w:rsidR="00D473F0" w:rsidRPr="00505546" w:rsidRDefault="00D473F0" w:rsidP="00D473F0">
      <w:pPr>
        <w:rPr>
          <w:rFonts w:asciiTheme="minorBidi" w:hAnsiTheme="minorBidi" w:cstheme="minorBidi"/>
          <w:rtl/>
        </w:rPr>
      </w:pPr>
      <w:r>
        <w:rPr>
          <w:rFonts w:asciiTheme="minorBidi" w:hAnsiTheme="minorBidi" w:cstheme="minorBidi" w:hint="cs"/>
          <w:b/>
          <w:bCs/>
          <w:rtl/>
        </w:rPr>
        <w:t>פלט:</w:t>
      </w:r>
      <w:r w:rsidR="00505546">
        <w:rPr>
          <w:rFonts w:asciiTheme="minorBidi" w:hAnsiTheme="minorBidi" w:cstheme="minorBidi" w:hint="cs"/>
          <w:b/>
          <w:bCs/>
          <w:rtl/>
        </w:rPr>
        <w:t xml:space="preserve"> </w:t>
      </w:r>
      <w:r w:rsidR="00505546">
        <w:rPr>
          <w:rFonts w:asciiTheme="minorBidi" w:hAnsiTheme="minorBidi" w:cstheme="minorBidi" w:hint="cs"/>
          <w:rtl/>
        </w:rPr>
        <w:t>נתוני מודלים, ייצוג גרפי: המלצות למבצעים ממוקדים, תוכנית שיווקית לתקופת החגים, מפרט לרכב "משופר" אישית.</w:t>
      </w:r>
    </w:p>
    <w:p w14:paraId="71951E72" w14:textId="5D3DDDA8" w:rsidR="00D473F0" w:rsidRPr="00505546" w:rsidRDefault="00D473F0" w:rsidP="00D473F0">
      <w:pPr>
        <w:rPr>
          <w:rFonts w:asciiTheme="minorBidi" w:hAnsiTheme="minorBidi" w:cstheme="minorBidi"/>
          <w:rtl/>
        </w:rPr>
      </w:pPr>
      <w:r>
        <w:rPr>
          <w:rFonts w:asciiTheme="minorBidi" w:hAnsiTheme="minorBidi" w:cstheme="minorBidi" w:hint="cs"/>
          <w:b/>
          <w:bCs/>
          <w:rtl/>
        </w:rPr>
        <w:t>משתמשים:</w:t>
      </w:r>
      <w:r w:rsidR="00505546">
        <w:rPr>
          <w:rFonts w:asciiTheme="minorBidi" w:hAnsiTheme="minorBidi" w:cstheme="minorBidi" w:hint="cs"/>
          <w:b/>
          <w:bCs/>
          <w:rtl/>
        </w:rPr>
        <w:t xml:space="preserve"> </w:t>
      </w:r>
      <w:r w:rsidR="00505546">
        <w:rPr>
          <w:rFonts w:asciiTheme="minorBidi" w:hAnsiTheme="minorBidi" w:cstheme="minorBidi" w:hint="cs"/>
          <w:rtl/>
        </w:rPr>
        <w:t xml:space="preserve">אנשי מקצוע וצוות טכני, למשל אנשי מוקד השיווק, יועצת האופנה של החנות. </w:t>
      </w:r>
    </w:p>
    <w:p w14:paraId="7BBD9106" w14:textId="77777777" w:rsidR="00D473F0" w:rsidRDefault="00D473F0" w:rsidP="00D473F0">
      <w:pPr>
        <w:rPr>
          <w:rFonts w:asciiTheme="minorBidi" w:hAnsiTheme="minorBidi" w:cstheme="minorBidi" w:hint="cs"/>
          <w:b/>
          <w:bCs/>
          <w:rtl/>
        </w:rPr>
      </w:pPr>
    </w:p>
    <w:p w14:paraId="5EB29673" w14:textId="6A9C2C36" w:rsidR="00C02BEB" w:rsidRDefault="00C02BEB" w:rsidP="00C02BEB">
      <w:pPr>
        <w:rPr>
          <w:b/>
          <w:bCs/>
          <w:rtl/>
        </w:rPr>
      </w:pPr>
      <w:r w:rsidRPr="00D473F0">
        <w:rPr>
          <w:rFonts w:ascii="Arial" w:eastAsia="Calibri" w:hAnsi="Arial" w:cs="Arial" w:hint="cs"/>
          <w:b/>
          <w:bCs/>
          <w:rtl/>
        </w:rPr>
        <w:t xml:space="preserve">מערכת </w:t>
      </w:r>
      <w:r>
        <w:rPr>
          <w:rFonts w:ascii="Arial" w:eastAsia="Calibri" w:hAnsi="Arial" w:cs="Arial" w:hint="cs"/>
          <w:b/>
          <w:bCs/>
          <w:rtl/>
        </w:rPr>
        <w:t>מידע ניהולית</w:t>
      </w:r>
      <w:r w:rsidRPr="00D473F0">
        <w:rPr>
          <w:rFonts w:ascii="Arial" w:eastAsia="Calibri" w:hAnsi="Arial" w:cs="Arial" w:hint="cs"/>
          <w:b/>
          <w:bCs/>
          <w:rtl/>
        </w:rPr>
        <w:t xml:space="preserve"> (</w:t>
      </w:r>
      <w:r>
        <w:rPr>
          <w:rFonts w:ascii="Arial" w:eastAsia="Calibri" w:hAnsi="Arial" w:cs="Arial"/>
          <w:b/>
          <w:bCs/>
        </w:rPr>
        <w:t>MIS</w:t>
      </w:r>
      <w:r w:rsidRPr="00D473F0">
        <w:rPr>
          <w:rFonts w:ascii="Arial" w:eastAsia="Calibri" w:hAnsi="Arial" w:cs="Arial" w:hint="cs"/>
          <w:b/>
          <w:bCs/>
          <w:rtl/>
        </w:rPr>
        <w:t>)</w:t>
      </w:r>
    </w:p>
    <w:p w14:paraId="044293FF" w14:textId="7C81D747" w:rsidR="00C02BEB" w:rsidRDefault="00C02BEB" w:rsidP="00C02BEB">
      <w:pPr>
        <w:rPr>
          <w:rFonts w:asciiTheme="minorBidi" w:hAnsiTheme="minorBidi" w:cstheme="minorBidi"/>
          <w:rtl/>
        </w:rPr>
      </w:pPr>
      <w:r>
        <w:rPr>
          <w:rFonts w:asciiTheme="minorBidi" w:hAnsiTheme="minorBidi" w:cstheme="minorBidi" w:hint="cs"/>
          <w:rtl/>
        </w:rPr>
        <w:t xml:space="preserve">תשמש את </w:t>
      </w:r>
      <w:r>
        <w:rPr>
          <w:rFonts w:asciiTheme="minorBidi" w:hAnsiTheme="minorBidi" w:cstheme="minorBidi" w:hint="cs"/>
          <w:rtl/>
        </w:rPr>
        <w:t>מנהלי החנות לצורך בקרה על ביצועי העובדים וקבלת החלטות בנוגע לקידום וקביעות.</w:t>
      </w:r>
    </w:p>
    <w:p w14:paraId="0934456D" w14:textId="77777777" w:rsidR="00C02BEB" w:rsidRDefault="00C02BEB" w:rsidP="00C02BEB">
      <w:pPr>
        <w:rPr>
          <w:rFonts w:asciiTheme="minorBidi" w:hAnsiTheme="minorBidi" w:cstheme="minorBidi"/>
          <w:rtl/>
        </w:rPr>
      </w:pPr>
    </w:p>
    <w:p w14:paraId="35582B62" w14:textId="54FD71CD" w:rsidR="00C02BEB" w:rsidRDefault="00C02BEB" w:rsidP="00C02BEB">
      <w:pPr>
        <w:rPr>
          <w:rFonts w:asciiTheme="minorBidi" w:hAnsiTheme="minorBidi" w:cstheme="minorBidi"/>
          <w:rtl/>
        </w:rPr>
      </w:pPr>
      <w:r w:rsidRPr="00D473F0">
        <w:rPr>
          <w:rFonts w:asciiTheme="minorBidi" w:hAnsiTheme="minorBidi" w:cstheme="minorBidi" w:hint="cs"/>
          <w:b/>
          <w:bCs/>
          <w:rtl/>
        </w:rPr>
        <w:t>רמה</w:t>
      </w:r>
      <w:r w:rsidRPr="00C02BEB">
        <w:rPr>
          <w:rFonts w:asciiTheme="minorBidi" w:hAnsiTheme="minorBidi" w:cstheme="minorBidi" w:hint="cs"/>
          <w:b/>
          <w:bCs/>
          <w:rtl/>
        </w:rPr>
        <w:t>:</w:t>
      </w:r>
      <w:r>
        <w:rPr>
          <w:rFonts w:asciiTheme="minorBidi" w:hAnsiTheme="minorBidi" w:cstheme="minorBidi" w:hint="cs"/>
          <w:rtl/>
        </w:rPr>
        <w:t xml:space="preserve"> </w:t>
      </w:r>
      <w:r>
        <w:rPr>
          <w:rFonts w:asciiTheme="minorBidi" w:hAnsiTheme="minorBidi" w:cstheme="minorBidi" w:hint="cs"/>
          <w:rtl/>
        </w:rPr>
        <w:t>ניהולית</w:t>
      </w:r>
      <w:r>
        <w:rPr>
          <w:rFonts w:asciiTheme="minorBidi" w:hAnsiTheme="minorBidi" w:cstheme="minorBidi" w:hint="cs"/>
          <w:rtl/>
        </w:rPr>
        <w:t>.</w:t>
      </w:r>
    </w:p>
    <w:p w14:paraId="12851EB4" w14:textId="69642B17" w:rsidR="00C02BEB" w:rsidRPr="00C02BEB" w:rsidRDefault="00C02BEB" w:rsidP="00C02BEB">
      <w:pPr>
        <w:rPr>
          <w:rFonts w:asciiTheme="minorBidi" w:hAnsiTheme="minorBidi" w:cstheme="minorBidi"/>
          <w:rtl/>
        </w:rPr>
      </w:pPr>
      <w:r w:rsidRPr="00D473F0">
        <w:rPr>
          <w:rFonts w:asciiTheme="minorBidi" w:hAnsiTheme="minorBidi" w:cstheme="minorBidi" w:hint="cs"/>
          <w:b/>
          <w:bCs/>
          <w:rtl/>
        </w:rPr>
        <w:t xml:space="preserve">קלט: </w:t>
      </w:r>
      <w:r>
        <w:rPr>
          <w:rFonts w:asciiTheme="minorBidi" w:hAnsiTheme="minorBidi" w:cstheme="minorBidi" w:hint="cs"/>
          <w:rtl/>
        </w:rPr>
        <w:t xml:space="preserve">סיכומי שעות עבודה, דיווחי משמרות, דיווחי היעדרויות. </w:t>
      </w:r>
    </w:p>
    <w:p w14:paraId="17F7998A" w14:textId="116FBE14" w:rsidR="00C02BEB" w:rsidRPr="00C02BEB" w:rsidRDefault="00C02BEB" w:rsidP="00C02BEB">
      <w:pPr>
        <w:rPr>
          <w:rFonts w:asciiTheme="minorBidi" w:hAnsiTheme="minorBidi" w:cstheme="minorBidi"/>
          <w:rtl/>
        </w:rPr>
      </w:pPr>
      <w:r>
        <w:rPr>
          <w:rFonts w:asciiTheme="minorBidi" w:hAnsiTheme="minorBidi" w:cstheme="minorBidi" w:hint="cs"/>
          <w:b/>
          <w:bCs/>
          <w:rtl/>
        </w:rPr>
        <w:lastRenderedPageBreak/>
        <w:t>עיבוד:</w:t>
      </w:r>
      <w:r>
        <w:rPr>
          <w:rFonts w:asciiTheme="minorBidi" w:hAnsiTheme="minorBidi" w:cstheme="minorBidi" w:hint="cs"/>
          <w:b/>
          <w:bCs/>
          <w:rtl/>
        </w:rPr>
        <w:t xml:space="preserve"> </w:t>
      </w:r>
      <w:r>
        <w:rPr>
          <w:rFonts w:asciiTheme="minorBidi" w:hAnsiTheme="minorBidi" w:cstheme="minorBidi" w:hint="cs"/>
          <w:rtl/>
        </w:rPr>
        <w:t>מודלים פשוטים, ניתוח, חישוב: סיכום סך שעות העבודה החודשי לכל עובד, כמות המשמרות לכל עובד, בדיקת עמידה ברף לקבלת אות העובד המצטיין.</w:t>
      </w:r>
    </w:p>
    <w:p w14:paraId="10C9F4D0" w14:textId="626963D0" w:rsidR="00C02BEB" w:rsidRPr="00C02BEB" w:rsidRDefault="00C02BEB" w:rsidP="00C02BEB">
      <w:pPr>
        <w:rPr>
          <w:rFonts w:asciiTheme="minorBidi" w:hAnsiTheme="minorBidi" w:cstheme="minorBidi"/>
          <w:rtl/>
        </w:rPr>
      </w:pPr>
      <w:r>
        <w:rPr>
          <w:rFonts w:asciiTheme="minorBidi" w:hAnsiTheme="minorBidi" w:cstheme="minorBidi" w:hint="cs"/>
          <w:b/>
          <w:bCs/>
          <w:rtl/>
        </w:rPr>
        <w:t>פלט:</w:t>
      </w:r>
      <w:r>
        <w:rPr>
          <w:rFonts w:asciiTheme="minorBidi" w:hAnsiTheme="minorBidi" w:cstheme="minorBidi" w:hint="cs"/>
          <w:b/>
          <w:bCs/>
          <w:rtl/>
        </w:rPr>
        <w:t xml:space="preserve"> </w:t>
      </w:r>
      <w:r>
        <w:rPr>
          <w:rFonts w:asciiTheme="minorBidi" w:hAnsiTheme="minorBidi" w:cstheme="minorBidi" w:hint="cs"/>
          <w:rtl/>
        </w:rPr>
        <w:t>סיכומים, מדדים, חריגות: דוח חודשי לדירוג העובדים, רשימת הזכאים לקבלת אות העובד המצטיין, התראות על העובדים שזכאים לקביעות לאחר שצברו 10 אותות.</w:t>
      </w:r>
    </w:p>
    <w:p w14:paraId="2EC19373" w14:textId="23440B4E" w:rsidR="00C02BEB" w:rsidRPr="00C02BEB" w:rsidRDefault="00C02BEB" w:rsidP="00C02BEB">
      <w:pPr>
        <w:rPr>
          <w:rFonts w:asciiTheme="minorBidi" w:hAnsiTheme="minorBidi" w:cstheme="minorBidi"/>
          <w:rtl/>
        </w:rPr>
      </w:pPr>
      <w:r>
        <w:rPr>
          <w:rFonts w:asciiTheme="minorBidi" w:hAnsiTheme="minorBidi" w:cstheme="minorBidi" w:hint="cs"/>
          <w:b/>
          <w:bCs/>
          <w:rtl/>
        </w:rPr>
        <w:t>משתמשים:</w:t>
      </w:r>
      <w:r>
        <w:rPr>
          <w:rFonts w:asciiTheme="minorBidi" w:hAnsiTheme="minorBidi" w:cstheme="minorBidi" w:hint="cs"/>
          <w:b/>
          <w:bCs/>
          <w:rtl/>
        </w:rPr>
        <w:t xml:space="preserve"> </w:t>
      </w:r>
      <w:r>
        <w:rPr>
          <w:rFonts w:asciiTheme="minorBidi" w:hAnsiTheme="minorBidi" w:cstheme="minorBidi" w:hint="cs"/>
          <w:rtl/>
        </w:rPr>
        <w:t xml:space="preserve">מנהלים (דרגי ביניים ומעלה) </w:t>
      </w:r>
      <w:r>
        <w:rPr>
          <w:rFonts w:asciiTheme="minorBidi" w:hAnsiTheme="minorBidi" w:cstheme="minorBidi"/>
          <w:rtl/>
        </w:rPr>
        <w:t>–</w:t>
      </w:r>
      <w:r>
        <w:rPr>
          <w:rFonts w:asciiTheme="minorBidi" w:hAnsiTheme="minorBidi" w:cstheme="minorBidi" w:hint="cs"/>
          <w:rtl/>
        </w:rPr>
        <w:t xml:space="preserve"> מנהלי חנות</w:t>
      </w:r>
      <w:r w:rsidR="002A0E64">
        <w:rPr>
          <w:rFonts w:asciiTheme="minorBidi" w:hAnsiTheme="minorBidi" w:cstheme="minorBidi" w:hint="cs"/>
          <w:rtl/>
        </w:rPr>
        <w:t xml:space="preserve"> המכוניות</w:t>
      </w:r>
      <w:r>
        <w:rPr>
          <w:rFonts w:asciiTheme="minorBidi" w:hAnsiTheme="minorBidi" w:cstheme="minorBidi" w:hint="cs"/>
          <w:rtl/>
        </w:rPr>
        <w:t xml:space="preserve"> "נהג זהיר" בטאזמניה. </w:t>
      </w:r>
    </w:p>
    <w:p w14:paraId="533977B7" w14:textId="77777777" w:rsidR="00C02BEB" w:rsidRPr="00D473F0" w:rsidRDefault="00C02BEB" w:rsidP="00D473F0">
      <w:pPr>
        <w:rPr>
          <w:rFonts w:asciiTheme="minorBidi" w:hAnsiTheme="minorBidi" w:cstheme="minorBidi"/>
          <w:b/>
          <w:bCs/>
          <w:rtl/>
        </w:rPr>
      </w:pPr>
    </w:p>
    <w:sectPr w:rsidR="00C02BEB" w:rsidRPr="00D473F0" w:rsidSect="007106D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C3C04"/>
    <w:multiLevelType w:val="hybridMultilevel"/>
    <w:tmpl w:val="27B81414"/>
    <w:lvl w:ilvl="0" w:tplc="C1D6E2D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213BD"/>
    <w:multiLevelType w:val="hybridMultilevel"/>
    <w:tmpl w:val="E0828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065326"/>
    <w:multiLevelType w:val="hybridMultilevel"/>
    <w:tmpl w:val="ECEE0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6319241">
    <w:abstractNumId w:val="2"/>
  </w:num>
  <w:num w:numId="2" w16cid:durableId="2048410925">
    <w:abstractNumId w:val="1"/>
  </w:num>
  <w:num w:numId="3" w16cid:durableId="709568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4C2"/>
    <w:rsid w:val="00066886"/>
    <w:rsid w:val="001F090D"/>
    <w:rsid w:val="00221BA5"/>
    <w:rsid w:val="00260E8E"/>
    <w:rsid w:val="002A0E64"/>
    <w:rsid w:val="00311104"/>
    <w:rsid w:val="003B1BCE"/>
    <w:rsid w:val="004C14C2"/>
    <w:rsid w:val="00505546"/>
    <w:rsid w:val="006A119A"/>
    <w:rsid w:val="007106DB"/>
    <w:rsid w:val="00C02BEB"/>
    <w:rsid w:val="00CD4A10"/>
    <w:rsid w:val="00D473F0"/>
    <w:rsid w:val="00D636AF"/>
    <w:rsid w:val="00EF7EF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20625"/>
  <w15:chartTrackingRefBased/>
  <w15:docId w15:val="{C4DB97C5-0DC5-4189-B73B-CB1603B2F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14C2"/>
    <w:pPr>
      <w:bidi/>
      <w:spacing w:after="0" w:line="240" w:lineRule="auto"/>
    </w:pPr>
    <w:rPr>
      <w:rFonts w:ascii="Times New Roman" w:eastAsia="Times New Roman" w:hAnsi="Times New Roman" w:cs="Times New Roman"/>
      <w:sz w:val="24"/>
      <w:szCs w:val="24"/>
      <w:lang w:eastAsia="he-IL"/>
    </w:rPr>
  </w:style>
  <w:style w:type="paragraph" w:styleId="1">
    <w:name w:val="heading 1"/>
    <w:basedOn w:val="a"/>
    <w:next w:val="a"/>
    <w:link w:val="10"/>
    <w:uiPriority w:val="9"/>
    <w:qFormat/>
    <w:rsid w:val="004C14C2"/>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eastAsia="en-US"/>
    </w:rPr>
  </w:style>
  <w:style w:type="paragraph" w:styleId="2">
    <w:name w:val="heading 2"/>
    <w:basedOn w:val="a"/>
    <w:next w:val="a"/>
    <w:link w:val="20"/>
    <w:uiPriority w:val="9"/>
    <w:semiHidden/>
    <w:unhideWhenUsed/>
    <w:qFormat/>
    <w:rsid w:val="004C14C2"/>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eastAsia="en-US"/>
    </w:rPr>
  </w:style>
  <w:style w:type="paragraph" w:styleId="3">
    <w:name w:val="heading 3"/>
    <w:basedOn w:val="a"/>
    <w:next w:val="a"/>
    <w:link w:val="30"/>
    <w:uiPriority w:val="9"/>
    <w:semiHidden/>
    <w:unhideWhenUsed/>
    <w:qFormat/>
    <w:rsid w:val="004C14C2"/>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lang w:eastAsia="en-US"/>
    </w:rPr>
  </w:style>
  <w:style w:type="paragraph" w:styleId="4">
    <w:name w:val="heading 4"/>
    <w:basedOn w:val="a"/>
    <w:next w:val="a"/>
    <w:link w:val="40"/>
    <w:uiPriority w:val="9"/>
    <w:semiHidden/>
    <w:unhideWhenUsed/>
    <w:qFormat/>
    <w:rsid w:val="004C14C2"/>
    <w:pPr>
      <w:keepNext/>
      <w:keepLines/>
      <w:spacing w:before="80" w:after="40" w:line="259" w:lineRule="auto"/>
      <w:outlineLvl w:val="3"/>
    </w:pPr>
    <w:rPr>
      <w:rFonts w:asciiTheme="minorHAnsi" w:eastAsiaTheme="majorEastAsia" w:hAnsiTheme="minorHAnsi" w:cstheme="majorBidi"/>
      <w:i/>
      <w:iCs/>
      <w:color w:val="0F4761" w:themeColor="accent1" w:themeShade="BF"/>
      <w:sz w:val="22"/>
      <w:szCs w:val="22"/>
      <w:lang w:eastAsia="en-US"/>
    </w:rPr>
  </w:style>
  <w:style w:type="paragraph" w:styleId="5">
    <w:name w:val="heading 5"/>
    <w:basedOn w:val="a"/>
    <w:next w:val="a"/>
    <w:link w:val="50"/>
    <w:uiPriority w:val="9"/>
    <w:semiHidden/>
    <w:unhideWhenUsed/>
    <w:qFormat/>
    <w:rsid w:val="004C14C2"/>
    <w:pPr>
      <w:keepNext/>
      <w:keepLines/>
      <w:spacing w:before="80" w:after="40" w:line="259" w:lineRule="auto"/>
      <w:outlineLvl w:val="4"/>
    </w:pPr>
    <w:rPr>
      <w:rFonts w:asciiTheme="minorHAnsi" w:eastAsiaTheme="majorEastAsia" w:hAnsiTheme="minorHAnsi" w:cstheme="majorBidi"/>
      <w:color w:val="0F4761" w:themeColor="accent1" w:themeShade="BF"/>
      <w:sz w:val="22"/>
      <w:szCs w:val="22"/>
      <w:lang w:eastAsia="en-US"/>
    </w:rPr>
  </w:style>
  <w:style w:type="paragraph" w:styleId="6">
    <w:name w:val="heading 6"/>
    <w:basedOn w:val="a"/>
    <w:next w:val="a"/>
    <w:link w:val="60"/>
    <w:uiPriority w:val="9"/>
    <w:semiHidden/>
    <w:unhideWhenUsed/>
    <w:qFormat/>
    <w:rsid w:val="004C14C2"/>
    <w:pPr>
      <w:keepNext/>
      <w:keepLines/>
      <w:spacing w:before="40" w:line="259" w:lineRule="auto"/>
      <w:outlineLvl w:val="5"/>
    </w:pPr>
    <w:rPr>
      <w:rFonts w:asciiTheme="minorHAnsi" w:eastAsiaTheme="majorEastAsia" w:hAnsiTheme="minorHAnsi" w:cstheme="majorBidi"/>
      <w:i/>
      <w:iCs/>
      <w:color w:val="595959" w:themeColor="text1" w:themeTint="A6"/>
      <w:sz w:val="22"/>
      <w:szCs w:val="22"/>
      <w:lang w:eastAsia="en-US"/>
    </w:rPr>
  </w:style>
  <w:style w:type="paragraph" w:styleId="7">
    <w:name w:val="heading 7"/>
    <w:basedOn w:val="a"/>
    <w:next w:val="a"/>
    <w:link w:val="70"/>
    <w:uiPriority w:val="9"/>
    <w:semiHidden/>
    <w:unhideWhenUsed/>
    <w:qFormat/>
    <w:rsid w:val="004C14C2"/>
    <w:pPr>
      <w:keepNext/>
      <w:keepLines/>
      <w:spacing w:before="40" w:line="259" w:lineRule="auto"/>
      <w:outlineLvl w:val="6"/>
    </w:pPr>
    <w:rPr>
      <w:rFonts w:asciiTheme="minorHAnsi" w:eastAsiaTheme="majorEastAsia" w:hAnsiTheme="minorHAnsi" w:cstheme="majorBidi"/>
      <w:color w:val="595959" w:themeColor="text1" w:themeTint="A6"/>
      <w:sz w:val="22"/>
      <w:szCs w:val="22"/>
      <w:lang w:eastAsia="en-US"/>
    </w:rPr>
  </w:style>
  <w:style w:type="paragraph" w:styleId="8">
    <w:name w:val="heading 8"/>
    <w:basedOn w:val="a"/>
    <w:next w:val="a"/>
    <w:link w:val="80"/>
    <w:uiPriority w:val="9"/>
    <w:semiHidden/>
    <w:unhideWhenUsed/>
    <w:qFormat/>
    <w:rsid w:val="004C14C2"/>
    <w:pPr>
      <w:keepNext/>
      <w:keepLines/>
      <w:spacing w:line="259" w:lineRule="auto"/>
      <w:outlineLvl w:val="7"/>
    </w:pPr>
    <w:rPr>
      <w:rFonts w:asciiTheme="minorHAnsi" w:eastAsiaTheme="majorEastAsia" w:hAnsiTheme="minorHAnsi" w:cstheme="majorBidi"/>
      <w:i/>
      <w:iCs/>
      <w:color w:val="272727" w:themeColor="text1" w:themeTint="D8"/>
      <w:sz w:val="22"/>
      <w:szCs w:val="22"/>
      <w:lang w:eastAsia="en-US"/>
    </w:rPr>
  </w:style>
  <w:style w:type="paragraph" w:styleId="9">
    <w:name w:val="heading 9"/>
    <w:basedOn w:val="a"/>
    <w:next w:val="a"/>
    <w:link w:val="90"/>
    <w:uiPriority w:val="9"/>
    <w:semiHidden/>
    <w:unhideWhenUsed/>
    <w:qFormat/>
    <w:rsid w:val="004C14C2"/>
    <w:pPr>
      <w:keepNext/>
      <w:keepLines/>
      <w:spacing w:line="259" w:lineRule="auto"/>
      <w:outlineLvl w:val="8"/>
    </w:pPr>
    <w:rPr>
      <w:rFonts w:asciiTheme="minorHAnsi" w:eastAsiaTheme="majorEastAsia" w:hAnsiTheme="minorHAnsi" w:cstheme="majorBidi"/>
      <w:color w:val="272727" w:themeColor="text1" w:themeTint="D8"/>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C14C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C14C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C14C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C14C2"/>
    <w:rPr>
      <w:rFonts w:eastAsiaTheme="majorEastAsia" w:cstheme="majorBidi"/>
      <w:i/>
      <w:iCs/>
      <w:color w:val="0F4761" w:themeColor="accent1" w:themeShade="BF"/>
    </w:rPr>
  </w:style>
  <w:style w:type="character" w:customStyle="1" w:styleId="50">
    <w:name w:val="כותרת 5 תו"/>
    <w:basedOn w:val="a0"/>
    <w:link w:val="5"/>
    <w:uiPriority w:val="9"/>
    <w:semiHidden/>
    <w:rsid w:val="004C14C2"/>
    <w:rPr>
      <w:rFonts w:eastAsiaTheme="majorEastAsia" w:cstheme="majorBidi"/>
      <w:color w:val="0F4761" w:themeColor="accent1" w:themeShade="BF"/>
    </w:rPr>
  </w:style>
  <w:style w:type="character" w:customStyle="1" w:styleId="60">
    <w:name w:val="כותרת 6 תו"/>
    <w:basedOn w:val="a0"/>
    <w:link w:val="6"/>
    <w:uiPriority w:val="9"/>
    <w:semiHidden/>
    <w:rsid w:val="004C14C2"/>
    <w:rPr>
      <w:rFonts w:eastAsiaTheme="majorEastAsia" w:cstheme="majorBidi"/>
      <w:i/>
      <w:iCs/>
      <w:color w:val="595959" w:themeColor="text1" w:themeTint="A6"/>
    </w:rPr>
  </w:style>
  <w:style w:type="character" w:customStyle="1" w:styleId="70">
    <w:name w:val="כותרת 7 תו"/>
    <w:basedOn w:val="a0"/>
    <w:link w:val="7"/>
    <w:uiPriority w:val="9"/>
    <w:semiHidden/>
    <w:rsid w:val="004C14C2"/>
    <w:rPr>
      <w:rFonts w:eastAsiaTheme="majorEastAsia" w:cstheme="majorBidi"/>
      <w:color w:val="595959" w:themeColor="text1" w:themeTint="A6"/>
    </w:rPr>
  </w:style>
  <w:style w:type="character" w:customStyle="1" w:styleId="80">
    <w:name w:val="כותרת 8 תו"/>
    <w:basedOn w:val="a0"/>
    <w:link w:val="8"/>
    <w:uiPriority w:val="9"/>
    <w:semiHidden/>
    <w:rsid w:val="004C14C2"/>
    <w:rPr>
      <w:rFonts w:eastAsiaTheme="majorEastAsia" w:cstheme="majorBidi"/>
      <w:i/>
      <w:iCs/>
      <w:color w:val="272727" w:themeColor="text1" w:themeTint="D8"/>
    </w:rPr>
  </w:style>
  <w:style w:type="character" w:customStyle="1" w:styleId="90">
    <w:name w:val="כותרת 9 תו"/>
    <w:basedOn w:val="a0"/>
    <w:link w:val="9"/>
    <w:uiPriority w:val="9"/>
    <w:semiHidden/>
    <w:rsid w:val="004C14C2"/>
    <w:rPr>
      <w:rFonts w:eastAsiaTheme="majorEastAsia" w:cstheme="majorBidi"/>
      <w:color w:val="272727" w:themeColor="text1" w:themeTint="D8"/>
    </w:rPr>
  </w:style>
  <w:style w:type="paragraph" w:styleId="a3">
    <w:name w:val="Title"/>
    <w:basedOn w:val="a"/>
    <w:next w:val="a"/>
    <w:link w:val="a4"/>
    <w:uiPriority w:val="10"/>
    <w:qFormat/>
    <w:rsid w:val="004C14C2"/>
    <w:pPr>
      <w:spacing w:after="80"/>
      <w:contextualSpacing/>
    </w:pPr>
    <w:rPr>
      <w:rFonts w:asciiTheme="majorHAnsi" w:eastAsiaTheme="majorEastAsia" w:hAnsiTheme="majorHAnsi" w:cstheme="majorBidi"/>
      <w:spacing w:val="-10"/>
      <w:kern w:val="28"/>
      <w:sz w:val="56"/>
      <w:szCs w:val="56"/>
      <w:lang w:eastAsia="en-US"/>
    </w:rPr>
  </w:style>
  <w:style w:type="character" w:customStyle="1" w:styleId="a4">
    <w:name w:val="כותרת טקסט תו"/>
    <w:basedOn w:val="a0"/>
    <w:link w:val="a3"/>
    <w:uiPriority w:val="10"/>
    <w:rsid w:val="004C14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14C2"/>
    <w:pPr>
      <w:numPr>
        <w:ilvl w:val="1"/>
      </w:numPr>
      <w:spacing w:after="160" w:line="259"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a6">
    <w:name w:val="כותרת משנה תו"/>
    <w:basedOn w:val="a0"/>
    <w:link w:val="a5"/>
    <w:uiPriority w:val="11"/>
    <w:rsid w:val="004C14C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C14C2"/>
    <w:pPr>
      <w:spacing w:before="160" w:after="160" w:line="259" w:lineRule="auto"/>
      <w:jc w:val="center"/>
    </w:pPr>
    <w:rPr>
      <w:rFonts w:asciiTheme="minorHAnsi" w:eastAsiaTheme="minorHAnsi" w:hAnsiTheme="minorHAnsi" w:cstheme="minorBidi"/>
      <w:i/>
      <w:iCs/>
      <w:color w:val="404040" w:themeColor="text1" w:themeTint="BF"/>
      <w:sz w:val="22"/>
      <w:szCs w:val="22"/>
      <w:lang w:eastAsia="en-US"/>
    </w:rPr>
  </w:style>
  <w:style w:type="character" w:customStyle="1" w:styleId="a8">
    <w:name w:val="ציטוט תו"/>
    <w:basedOn w:val="a0"/>
    <w:link w:val="a7"/>
    <w:uiPriority w:val="29"/>
    <w:rsid w:val="004C14C2"/>
    <w:rPr>
      <w:i/>
      <w:iCs/>
      <w:color w:val="404040" w:themeColor="text1" w:themeTint="BF"/>
    </w:rPr>
  </w:style>
  <w:style w:type="paragraph" w:styleId="a9">
    <w:name w:val="List Paragraph"/>
    <w:basedOn w:val="a"/>
    <w:uiPriority w:val="34"/>
    <w:qFormat/>
    <w:rsid w:val="004C14C2"/>
    <w:pPr>
      <w:spacing w:after="160" w:line="259" w:lineRule="auto"/>
      <w:ind w:left="720"/>
      <w:contextualSpacing/>
    </w:pPr>
    <w:rPr>
      <w:rFonts w:asciiTheme="minorHAnsi" w:eastAsiaTheme="minorHAnsi" w:hAnsiTheme="minorHAnsi" w:cstheme="minorBidi"/>
      <w:sz w:val="22"/>
      <w:szCs w:val="22"/>
      <w:lang w:eastAsia="en-US"/>
    </w:rPr>
  </w:style>
  <w:style w:type="character" w:styleId="aa">
    <w:name w:val="Intense Emphasis"/>
    <w:basedOn w:val="a0"/>
    <w:uiPriority w:val="21"/>
    <w:qFormat/>
    <w:rsid w:val="004C14C2"/>
    <w:rPr>
      <w:i/>
      <w:iCs/>
      <w:color w:val="0F4761" w:themeColor="accent1" w:themeShade="BF"/>
    </w:rPr>
  </w:style>
  <w:style w:type="paragraph" w:styleId="ab">
    <w:name w:val="Intense Quote"/>
    <w:basedOn w:val="a"/>
    <w:next w:val="a"/>
    <w:link w:val="ac"/>
    <w:uiPriority w:val="30"/>
    <w:qFormat/>
    <w:rsid w:val="004C14C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sz w:val="22"/>
      <w:szCs w:val="22"/>
      <w:lang w:eastAsia="en-US"/>
    </w:rPr>
  </w:style>
  <w:style w:type="character" w:customStyle="1" w:styleId="ac">
    <w:name w:val="ציטוט חזק תו"/>
    <w:basedOn w:val="a0"/>
    <w:link w:val="ab"/>
    <w:uiPriority w:val="30"/>
    <w:rsid w:val="004C14C2"/>
    <w:rPr>
      <w:i/>
      <w:iCs/>
      <w:color w:val="0F4761" w:themeColor="accent1" w:themeShade="BF"/>
    </w:rPr>
  </w:style>
  <w:style w:type="character" w:styleId="ad">
    <w:name w:val="Intense Reference"/>
    <w:basedOn w:val="a0"/>
    <w:uiPriority w:val="32"/>
    <w:qFormat/>
    <w:rsid w:val="004C14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446</Words>
  <Characters>2233</Characters>
  <Application>Microsoft Office Word</Application>
  <DocSecurity>0</DocSecurity>
  <Lines>18</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‏‏‏‏Matan‏ ‏‏‏‏ ‏‏ ‏</dc:creator>
  <cp:keywords/>
  <dc:description/>
  <cp:lastModifiedBy>‏‏‏‏Matan‏ ‏‏‏‏ ‏‏ ‏</cp:lastModifiedBy>
  <cp:revision>5</cp:revision>
  <dcterms:created xsi:type="dcterms:W3CDTF">2025-11-30T14:42:00Z</dcterms:created>
  <dcterms:modified xsi:type="dcterms:W3CDTF">2025-11-30T15:49:00Z</dcterms:modified>
</cp:coreProperties>
</file>