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DDAF" w14:textId="7EBD904D" w:rsidR="00436DAC" w:rsidRDefault="00337243">
      <w:pPr>
        <w:rPr>
          <w:u w:val="single"/>
          <w:lang w:val="en-US"/>
        </w:rPr>
      </w:pPr>
      <w:r>
        <w:rPr>
          <w:u w:val="single"/>
          <w:lang w:val="en-US"/>
        </w:rPr>
        <w:t>Points</w:t>
      </w:r>
      <w:r w:rsidR="002572B3" w:rsidRPr="002572B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in </w:t>
      </w:r>
      <w:r w:rsidRPr="002572B3">
        <w:rPr>
          <w:u w:val="single"/>
          <w:lang w:val="en-US"/>
        </w:rPr>
        <w:t>“</w:t>
      </w:r>
      <w:r w:rsidR="002572B3" w:rsidRPr="002572B3">
        <w:rPr>
          <w:u w:val="single"/>
          <w:lang w:val="en-US"/>
        </w:rPr>
        <w:t>A Simple Model of Herd Behavior”</w:t>
      </w:r>
    </w:p>
    <w:p w14:paraId="373C44C7" w14:textId="325C7752" w:rsidR="002572B3" w:rsidRPr="002572B3" w:rsidRDefault="002572B3">
      <w:pPr>
        <w:rPr>
          <w:color w:val="808080" w:themeColor="background1" w:themeShade="80"/>
          <w:sz w:val="18"/>
          <w:szCs w:val="18"/>
          <w:lang w:val="en-US"/>
        </w:rPr>
      </w:pPr>
      <w:r w:rsidRPr="002572B3">
        <w:rPr>
          <w:color w:val="808080" w:themeColor="background1" w:themeShade="80"/>
          <w:sz w:val="18"/>
          <w:szCs w:val="18"/>
          <w:lang w:val="en-US"/>
        </w:rPr>
        <w:t xml:space="preserve">URL: </w:t>
      </w:r>
      <w:hyperlink r:id="rId5" w:history="1">
        <w:r w:rsidRPr="002572B3">
          <w:rPr>
            <w:rStyle w:val="Hyperlink"/>
            <w:color w:val="808080" w:themeColor="background1" w:themeShade="80"/>
            <w:sz w:val="18"/>
            <w:szCs w:val="18"/>
            <w:lang w:val="en-US"/>
          </w:rPr>
          <w:t>https://economics.mit.edu/sites/default/files/publications/banerjee92herd.pdf</w:t>
        </w:r>
      </w:hyperlink>
    </w:p>
    <w:p w14:paraId="50E6B880" w14:textId="36EC68E6" w:rsidR="002572B3" w:rsidRDefault="00337243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Herd behavior =</w:t>
      </w:r>
      <w:r w:rsidR="009931B5">
        <w:rPr>
          <w:color w:val="000000" w:themeColor="text1"/>
          <w:lang w:val="en-US"/>
        </w:rPr>
        <w:t xml:space="preserve"> “everyone is doing what everyone else is doing”</w:t>
      </w:r>
    </w:p>
    <w:p w14:paraId="754502E9" w14:textId="037FC727" w:rsidR="00337243" w:rsidRDefault="00337243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lot of people choice &gt;&gt; personal choice with personal information -&gt; inefficient </w:t>
      </w:r>
      <w:r w:rsidRPr="00F4398D">
        <w:rPr>
          <w:color w:val="000000" w:themeColor="text1"/>
          <w:lang w:val="en-US"/>
        </w:rPr>
        <w:t>equilibrium</w:t>
      </w:r>
      <w:r>
        <w:rPr>
          <w:color w:val="000000" w:themeColor="text1"/>
          <w:lang w:val="en-US"/>
        </w:rPr>
        <w:t xml:space="preserve"> -&gt; </w:t>
      </w:r>
      <w:r w:rsidRPr="00337243">
        <w:rPr>
          <w:color w:val="000000" w:themeColor="text1"/>
          <w:highlight w:val="yellow"/>
          <w:lang w:val="en-US"/>
        </w:rPr>
        <w:t>herd behavior in economics is bad?</w:t>
      </w:r>
    </w:p>
    <w:p w14:paraId="3DBCE0E4" w14:textId="51D6B3C8" w:rsidR="00ED6309" w:rsidRDefault="00ED6309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Happens in all sorts of subjects like how many kids to do, what type of research should I investigate (what is “hot” these days), what restaurants should I go to</w:t>
      </w:r>
    </w:p>
    <w:p w14:paraId="28C12A36" w14:textId="5419403A" w:rsidR="00ED6309" w:rsidRDefault="00ED6309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Assumption: Actions are based on an information we have hence they are rational</w:t>
      </w:r>
    </w:p>
    <w:p w14:paraId="148310ED" w14:textId="7C3B5ED2" w:rsidR="00ED6309" w:rsidRDefault="00EE1780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is an effect of the first/few people who are choosing because based on their choice the rest would probably choose as well.</w:t>
      </w:r>
    </w:p>
    <w:p w14:paraId="74577B90" w14:textId="29CEBF4F" w:rsidR="00D25FB0" w:rsidRDefault="00D25FB0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Nash equilibrium = an outcome in a non-cooperative game for 2 or more players in which no player’s expected outcome can be improved by changing his own strategy.</w:t>
      </w:r>
    </w:p>
    <w:p w14:paraId="1226629D" w14:textId="7357B08A" w:rsidR="00D25FB0" w:rsidRDefault="00FC52A4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Bayesian-Nash equilibrium = a strategy profile that maximizes the expected payoff for each player based on their </w:t>
      </w:r>
      <w:r w:rsidRPr="00FC52A4">
        <w:rPr>
          <w:color w:val="000000" w:themeColor="text1"/>
          <w:u w:val="single"/>
          <w:lang w:val="en-US"/>
        </w:rPr>
        <w:t>own beliefs</w:t>
      </w:r>
      <w:r>
        <w:rPr>
          <w:color w:val="000000" w:themeColor="text1"/>
          <w:lang w:val="en-US"/>
        </w:rPr>
        <w:t xml:space="preserve"> and </w:t>
      </w:r>
      <w:r w:rsidRPr="00FC52A4">
        <w:rPr>
          <w:color w:val="000000" w:themeColor="text1"/>
          <w:u w:val="single"/>
          <w:lang w:val="en-US"/>
        </w:rPr>
        <w:t>given strategies of other players</w:t>
      </w:r>
      <w:r>
        <w:rPr>
          <w:color w:val="000000" w:themeColor="text1"/>
          <w:lang w:val="en-US"/>
        </w:rPr>
        <w:t>.</w:t>
      </w:r>
    </w:p>
    <w:p w14:paraId="4C579B37" w14:textId="3C931F76" w:rsidR="00FC52A4" w:rsidRDefault="00E4080B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Ex-ante = future events that are based on forecasts or predictions rather than results</w:t>
      </w:r>
    </w:p>
    <w:p w14:paraId="2D5FA7B8" w14:textId="3FAAFBB0" w:rsidR="00410899" w:rsidRDefault="003E7C0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a(i) = asset i</w:t>
      </w:r>
    </w:p>
    <w:p w14:paraId="4965A0D8" w14:textId="08451FD7" w:rsidR="003E7C05" w:rsidRDefault="003E7C0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z(i) = what person I receives from asset i -&gt; a(i)</w:t>
      </w:r>
    </w:p>
    <w:p w14:paraId="0BC78A8E" w14:textId="62C71A9C" w:rsidR="003E7C05" w:rsidRDefault="00BC040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is an optimal asset i* so z(i*) &gt; z(i) = 0 -&gt; only one asset worth something</w:t>
      </w:r>
    </w:p>
    <w:p w14:paraId="2C0E2350" w14:textId="78083B28" w:rsidR="002010D5" w:rsidRDefault="002010D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alpha = probability of</w:t>
      </w:r>
      <w:r w:rsidR="00001F22">
        <w:rPr>
          <w:color w:val="000000" w:themeColor="text1"/>
          <w:lang w:val="en-US"/>
        </w:rPr>
        <w:t xml:space="preserve"> getting a signal that leads to choose i’ and it turns out that i’ = i*</w:t>
      </w:r>
      <w:r>
        <w:rPr>
          <w:color w:val="000000" w:themeColor="text1"/>
          <w:lang w:val="en-US"/>
        </w:rPr>
        <w:t xml:space="preserve"> </w:t>
      </w:r>
    </w:p>
    <w:p w14:paraId="40DF9C1D" w14:textId="6076494A" w:rsidR="00001F22" w:rsidRDefault="00001F2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1-beta = same scenario as alpha but it turns out that i’ != i*</w:t>
      </w:r>
    </w:p>
    <w:p w14:paraId="093360E4" w14:textId="6B9ABE61" w:rsidR="00001F22" w:rsidRDefault="00001F2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beta = getting a sign that says i’ is not i* but it is actually i*</w:t>
      </w:r>
    </w:p>
    <w:p w14:paraId="2CB7B778" w14:textId="5E78756C" w:rsidR="002010D5" w:rsidRDefault="006B41F1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model the article presents is a sequential (a -&gt; b -&gt; c -&gt; …)</w:t>
      </w:r>
    </w:p>
    <w:p w14:paraId="68F16009" w14:textId="00255187" w:rsidR="00BF14C7" w:rsidRDefault="00BF14C7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each person starting b can see what the prior to him chose, but not to be aware of the signal (the information that led the choosing)</w:t>
      </w:r>
    </w:p>
    <w:p w14:paraId="2CF4A966" w14:textId="1A5F0194" w:rsidR="006B41F1" w:rsidRPr="00A03AA2" w:rsidRDefault="00A03AA2" w:rsidP="00D25FB0">
      <w:pPr>
        <w:pStyle w:val="ListParagraph"/>
        <w:numPr>
          <w:ilvl w:val="0"/>
          <w:numId w:val="1"/>
        </w:numPr>
        <w:rPr>
          <w:color w:val="000000" w:themeColor="text1"/>
          <w:highlight w:val="yellow"/>
          <w:lang w:val="en-US"/>
        </w:rPr>
      </w:pPr>
      <w:r w:rsidRPr="00A03AA2">
        <w:rPr>
          <w:color w:val="000000" w:themeColor="text1"/>
          <w:highlight w:val="yellow"/>
          <w:lang w:val="en-US"/>
        </w:rPr>
        <w:t>stopped at page 11</w:t>
      </w:r>
    </w:p>
    <w:p w14:paraId="5097FB75" w14:textId="77777777" w:rsidR="009A3BA9" w:rsidRDefault="009A3BA9" w:rsidP="009A3BA9">
      <w:p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Questions:</w:t>
      </w:r>
    </w:p>
    <w:p w14:paraId="7A9C13F6" w14:textId="0325F7AB" w:rsidR="00337243" w:rsidRPr="00CD3330" w:rsidRDefault="002D301F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 w:rsidRPr="009A3BA9">
        <w:rPr>
          <w:color w:val="000000" w:themeColor="text1"/>
          <w:lang w:val="en-US"/>
        </w:rPr>
        <w:t>Our research is</w:t>
      </w:r>
      <w:r w:rsidR="00223AE9" w:rsidRPr="009A3BA9">
        <w:rPr>
          <w:color w:val="000000" w:themeColor="text1"/>
          <w:lang w:val="en-US"/>
        </w:rPr>
        <w:t xml:space="preserve"> specifically</w:t>
      </w:r>
      <w:r w:rsidRPr="009A3BA9">
        <w:rPr>
          <w:color w:val="000000" w:themeColor="text1"/>
          <w:lang w:val="en-US"/>
        </w:rPr>
        <w:t xml:space="preserve"> about economics / stock</w:t>
      </w:r>
      <w:r w:rsidR="00223AE9" w:rsidRPr="009A3BA9">
        <w:rPr>
          <w:color w:val="000000" w:themeColor="text1"/>
          <w:lang w:val="en-US"/>
        </w:rPr>
        <w:t>s?</w:t>
      </w:r>
    </w:p>
    <w:p w14:paraId="65996F33" w14:textId="2A131FB8" w:rsidR="004E1DB2" w:rsidRPr="007D67A1" w:rsidRDefault="00CD3330" w:rsidP="007D67A1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 xml:space="preserve">Is herd behavior related to </w:t>
      </w:r>
      <w:r w:rsidR="00EE1780">
        <w:rPr>
          <w:color w:val="000000" w:themeColor="text1"/>
          <w:lang w:val="en-US"/>
        </w:rPr>
        <w:t>strategy proof voting rule?</w:t>
      </w:r>
    </w:p>
    <w:p w14:paraId="062B7BA3" w14:textId="575DF203" w:rsidR="00EE0482" w:rsidRPr="007D7590" w:rsidRDefault="00EE0482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I saw (page 6) that the writer mentioned “correct choice”, but how can we say there is a correct choice? In terms of stocks or restaurants or such</w:t>
      </w:r>
    </w:p>
    <w:p w14:paraId="4758C1B2" w14:textId="25C24564" w:rsidR="007D7590" w:rsidRPr="008F27ED" w:rsidRDefault="007D759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 xml:space="preserve">Clarifications about alpha, beta (is is like mistake level 1 and 2 from </w:t>
      </w:r>
      <w:r>
        <w:rPr>
          <w:rFonts w:hint="cs"/>
          <w:color w:val="000000" w:themeColor="text1"/>
          <w:rtl/>
          <w:lang w:val="en-US"/>
        </w:rPr>
        <w:t>אמידה</w:t>
      </w:r>
      <w:r>
        <w:rPr>
          <w:color w:val="000000" w:themeColor="text1"/>
          <w:lang w:val="en-US"/>
        </w:rPr>
        <w:t>?)</w:t>
      </w:r>
    </w:p>
    <w:p w14:paraId="651D1783" w14:textId="31250098" w:rsidR="008F27ED" w:rsidRPr="00836750" w:rsidRDefault="008F27ED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Isn’t the assumption mentioned on page 10 (prob of 2 people to get the same signal and yet both are wrong is zero) isn’t too much broad?</w:t>
      </w:r>
    </w:p>
    <w:p w14:paraId="20D805AA" w14:textId="736D3D79" w:rsidR="00836750" w:rsidRPr="003F412F" w:rsidRDefault="00836750" w:rsidP="003F412F">
      <w:pPr>
        <w:pStyle w:val="ListParagraph"/>
        <w:numPr>
          <w:ilvl w:val="0"/>
          <w:numId w:val="2"/>
        </w:numPr>
        <w:rPr>
          <w:color w:val="000000" w:themeColor="text1"/>
          <w:u w:val="single"/>
          <w:rtl/>
          <w:lang w:val="en-US"/>
        </w:rPr>
      </w:pPr>
      <w:r>
        <w:rPr>
          <w:color w:val="000000" w:themeColor="text1"/>
          <w:lang w:val="en-US"/>
        </w:rPr>
        <w:t>Lemma 1 proof</w:t>
      </w:r>
    </w:p>
    <w:sectPr w:rsidR="00836750" w:rsidRPr="003F4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F3087"/>
    <w:multiLevelType w:val="hybridMultilevel"/>
    <w:tmpl w:val="2C70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6DE8"/>
    <w:multiLevelType w:val="hybridMultilevel"/>
    <w:tmpl w:val="8CE4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23E1"/>
    <w:multiLevelType w:val="hybridMultilevel"/>
    <w:tmpl w:val="DA9C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D1478"/>
    <w:multiLevelType w:val="hybridMultilevel"/>
    <w:tmpl w:val="3C40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59129">
    <w:abstractNumId w:val="3"/>
  </w:num>
  <w:num w:numId="2" w16cid:durableId="1695887299">
    <w:abstractNumId w:val="0"/>
  </w:num>
  <w:num w:numId="3" w16cid:durableId="1287197135">
    <w:abstractNumId w:val="2"/>
  </w:num>
  <w:num w:numId="4" w16cid:durableId="81757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B3"/>
    <w:rsid w:val="00001F22"/>
    <w:rsid w:val="00031572"/>
    <w:rsid w:val="00075B1F"/>
    <w:rsid w:val="002010D5"/>
    <w:rsid w:val="00223AE9"/>
    <w:rsid w:val="002572B3"/>
    <w:rsid w:val="00262AB1"/>
    <w:rsid w:val="002D301F"/>
    <w:rsid w:val="00337243"/>
    <w:rsid w:val="003E7C05"/>
    <w:rsid w:val="003F412F"/>
    <w:rsid w:val="00410899"/>
    <w:rsid w:val="00436DAC"/>
    <w:rsid w:val="004E1DB2"/>
    <w:rsid w:val="0057272B"/>
    <w:rsid w:val="005E0E69"/>
    <w:rsid w:val="006B41F1"/>
    <w:rsid w:val="007D67A1"/>
    <w:rsid w:val="007D7590"/>
    <w:rsid w:val="00836750"/>
    <w:rsid w:val="008F27ED"/>
    <w:rsid w:val="009931B5"/>
    <w:rsid w:val="009A3BA9"/>
    <w:rsid w:val="00A03AA2"/>
    <w:rsid w:val="00B80A4A"/>
    <w:rsid w:val="00B91718"/>
    <w:rsid w:val="00BC0402"/>
    <w:rsid w:val="00BF14C7"/>
    <w:rsid w:val="00C66363"/>
    <w:rsid w:val="00CD3330"/>
    <w:rsid w:val="00D25FB0"/>
    <w:rsid w:val="00DE4AD3"/>
    <w:rsid w:val="00DF5D03"/>
    <w:rsid w:val="00E4080B"/>
    <w:rsid w:val="00E943FC"/>
    <w:rsid w:val="00EB1A44"/>
    <w:rsid w:val="00ED6309"/>
    <w:rsid w:val="00EE0482"/>
    <w:rsid w:val="00EE1780"/>
    <w:rsid w:val="00F4398D"/>
    <w:rsid w:val="00F70722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D4C4"/>
  <w15:chartTrackingRefBased/>
  <w15:docId w15:val="{5CE18E27-12B9-2042-8F87-8497719F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2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nomics.mit.edu/sites/default/files/publications/banerjee92her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Golan</dc:creator>
  <cp:keywords/>
  <dc:description/>
  <cp:lastModifiedBy>Yonatan Golan</cp:lastModifiedBy>
  <cp:revision>32</cp:revision>
  <dcterms:created xsi:type="dcterms:W3CDTF">2024-11-18T15:38:00Z</dcterms:created>
  <dcterms:modified xsi:type="dcterms:W3CDTF">2024-11-20T17:43:00Z</dcterms:modified>
</cp:coreProperties>
</file>