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Glossary</w:t>
      </w:r>
    </w:p>
    <w:p w:rsidR="00000000" w:rsidDel="00000000" w:rsidP="00000000" w:rsidRDefault="00000000" w:rsidRPr="00000000" w14:paraId="0000000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Market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המסחר</w:t>
      </w:r>
    </w:p>
    <w:p w:rsidR="00000000" w:rsidDel="00000000" w:rsidP="00000000" w:rsidRDefault="00000000" w:rsidRPr="00000000" w14:paraId="0000000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Store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חנות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בשוק</w:t>
      </w:r>
    </w:p>
    <w:p w:rsidR="00000000" w:rsidDel="00000000" w:rsidP="00000000" w:rsidRDefault="00000000" w:rsidRPr="00000000" w14:paraId="0000000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Cart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עגלת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</w:p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Basket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בעגלת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הקניות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Item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בחנות</w:t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Category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קטגוריית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</w:p>
    <w:p w:rsidR="00000000" w:rsidDel="00000000" w:rsidP="00000000" w:rsidRDefault="00000000" w:rsidRPr="00000000" w14:paraId="0000000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External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services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שירותים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ואספקת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\</w:t>
      </w:r>
      <w:r w:rsidDel="00000000" w:rsidR="00000000" w:rsidRPr="00000000">
        <w:rPr>
          <w:rtl w:val="1"/>
        </w:rPr>
        <w:t xml:space="preserve">משלוח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</w:p>
    <w:p w:rsidR="00000000" w:rsidDel="00000000" w:rsidP="00000000" w:rsidRDefault="00000000" w:rsidRPr="00000000" w14:paraId="0000000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Payment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Methods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הדרכים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עגלה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אשראי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paypal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תשלומים</w:t>
      </w:r>
      <w:r w:rsidDel="00000000" w:rsidR="00000000" w:rsidRPr="00000000">
        <w:rPr>
          <w:rtl w:val="1"/>
        </w:rPr>
        <w:t xml:space="preserve">, ...)</w:t>
      </w:r>
    </w:p>
    <w:p w:rsidR="00000000" w:rsidDel="00000000" w:rsidP="00000000" w:rsidRDefault="00000000" w:rsidRPr="00000000" w14:paraId="0000000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Supply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אספקת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קנייה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Notification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וחנויות</w:t>
      </w:r>
    </w:p>
    <w:p w:rsidR="00000000" w:rsidDel="00000000" w:rsidP="00000000" w:rsidRDefault="00000000" w:rsidRPr="00000000" w14:paraId="0000000E">
      <w:pPr>
        <w:keepLines w:val="1"/>
        <w:widowControl w:val="1"/>
        <w:bidi w:val="1"/>
        <w:spacing w:line="276" w:lineRule="auto"/>
        <w:rPr/>
      </w:pPr>
      <w:r w:rsidDel="00000000" w:rsidR="00000000" w:rsidRPr="00000000">
        <w:rPr>
          <w:rtl w:val="0"/>
        </w:rPr>
        <w:t xml:space="preserve">MailBox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הודעות</w:t>
      </w:r>
    </w:p>
    <w:p w:rsidR="00000000" w:rsidDel="00000000" w:rsidP="00000000" w:rsidRDefault="00000000" w:rsidRPr="00000000" w14:paraId="0000000F">
      <w:pPr>
        <w:keepLines w:val="1"/>
        <w:widowControl w:val="1"/>
        <w:bidi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Lines w:val="1"/>
        <w:widowControl w:val="1"/>
        <w:bidi w:val="1"/>
        <w:spacing w:line="276" w:lineRule="auto"/>
        <w:rPr/>
      </w:pP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</w:p>
    <w:p w:rsidR="00000000" w:rsidDel="00000000" w:rsidP="00000000" w:rsidRDefault="00000000" w:rsidRPr="00000000" w14:paraId="00000011">
      <w:pPr>
        <w:keepLines w:val="1"/>
        <w:widowControl w:val="1"/>
        <w:bidi w:val="1"/>
        <w:spacing w:line="276" w:lineRule="auto"/>
        <w:rPr/>
      </w:pPr>
      <w:r w:rsidDel="00000000" w:rsidR="00000000" w:rsidRPr="00000000">
        <w:rPr>
          <w:rtl w:val="0"/>
        </w:rPr>
        <w:t xml:space="preserve">Registered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מנוי</w:t>
      </w:r>
    </w:p>
    <w:p w:rsidR="00000000" w:rsidDel="00000000" w:rsidP="00000000" w:rsidRDefault="00000000" w:rsidRPr="00000000" w14:paraId="00000012">
      <w:pPr>
        <w:keepLines w:val="1"/>
        <w:widowControl w:val="1"/>
        <w:bidi w:val="1"/>
        <w:spacing w:line="276" w:lineRule="auto"/>
        <w:rPr/>
      </w:pPr>
      <w:r w:rsidDel="00000000" w:rsidR="00000000" w:rsidRPr="00000000">
        <w:rPr>
          <w:rtl w:val="0"/>
        </w:rPr>
        <w:t xml:space="preserve">Guest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אורח</w:t>
      </w:r>
    </w:p>
    <w:p w:rsidR="00000000" w:rsidDel="00000000" w:rsidP="00000000" w:rsidRDefault="00000000" w:rsidRPr="00000000" w14:paraId="00000013">
      <w:pPr>
        <w:keepLines w:val="1"/>
        <w:widowControl w:val="1"/>
        <w:bidi w:val="1"/>
        <w:spacing w:line="276" w:lineRule="auto"/>
        <w:rPr/>
      </w:pPr>
      <w:r w:rsidDel="00000000" w:rsidR="00000000" w:rsidRPr="00000000">
        <w:rPr>
          <w:rtl w:val="0"/>
        </w:rPr>
        <w:t xml:space="preserve">Visitor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מבקר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registered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guest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קונה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014">
      <w:pPr>
        <w:keepLines w:val="1"/>
        <w:widowControl w:val="1"/>
        <w:bidi w:val="1"/>
        <w:spacing w:line="276" w:lineRule="auto"/>
        <w:rPr/>
      </w:pPr>
      <w:r w:rsidDel="00000000" w:rsidR="00000000" w:rsidRPr="00000000">
        <w:rPr>
          <w:rtl w:val="0"/>
        </w:rPr>
        <w:t xml:space="preserve">Seller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מוכר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Founder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Store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owner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Store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manager</w:t>
      </w:r>
    </w:p>
    <w:p w:rsidR="00000000" w:rsidDel="00000000" w:rsidP="00000000" w:rsidRDefault="00000000" w:rsidRPr="00000000" w14:paraId="00000015">
      <w:pPr>
        <w:keepLines w:val="1"/>
        <w:bidi w:val="1"/>
        <w:rPr/>
      </w:pPr>
      <w:r w:rsidDel="00000000" w:rsidR="00000000" w:rsidRPr="00000000">
        <w:rPr>
          <w:rtl w:val="0"/>
        </w:rPr>
        <w:t xml:space="preserve">Store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owner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חנות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בעלים</w:t>
      </w:r>
    </w:p>
    <w:p w:rsidR="00000000" w:rsidDel="00000000" w:rsidP="00000000" w:rsidRDefault="00000000" w:rsidRPr="00000000" w14:paraId="00000016">
      <w:pPr>
        <w:keepLines w:val="1"/>
        <w:widowControl w:val="1"/>
        <w:bidi w:val="1"/>
        <w:spacing w:line="276" w:lineRule="auto"/>
        <w:rPr/>
      </w:pPr>
      <w:r w:rsidDel="00000000" w:rsidR="00000000" w:rsidRPr="00000000">
        <w:rPr>
          <w:rtl w:val="0"/>
        </w:rPr>
        <w:t xml:space="preserve">Founder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מייסד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חנות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חנות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7">
      <w:pPr>
        <w:keepLines w:val="1"/>
        <w:widowControl w:val="1"/>
        <w:bidi w:val="1"/>
        <w:spacing w:line="276" w:lineRule="auto"/>
        <w:rPr/>
      </w:pPr>
      <w:r w:rsidDel="00000000" w:rsidR="00000000" w:rsidRPr="00000000">
        <w:rPr>
          <w:rtl w:val="0"/>
        </w:rPr>
        <w:t xml:space="preserve">Store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manager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חנות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</w:t>
      </w:r>
    </w:p>
    <w:p w:rsidR="00000000" w:rsidDel="00000000" w:rsidP="00000000" w:rsidRDefault="00000000" w:rsidRPr="00000000" w14:paraId="00000018">
      <w:pPr>
        <w:keepLines w:val="1"/>
        <w:widowControl w:val="1"/>
        <w:bidi w:val="1"/>
        <w:spacing w:line="276" w:lineRule="auto"/>
        <w:rPr/>
      </w:pP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manager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</w:p>
    <w:p w:rsidR="00000000" w:rsidDel="00000000" w:rsidP="00000000" w:rsidRDefault="00000000" w:rsidRPr="00000000" w14:paraId="00000019">
      <w:pPr>
        <w:keepLines w:val="1"/>
        <w:widowControl w:val="1"/>
        <w:bidi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Lines w:val="1"/>
        <w:widowControl w:val="1"/>
        <w:bidi w:val="1"/>
        <w:spacing w:line="276" w:lineRule="auto"/>
        <w:rPr/>
      </w:pPr>
      <w:r w:rsidDel="00000000" w:rsidR="00000000" w:rsidRPr="00000000">
        <w:rPr>
          <w:rtl w:val="0"/>
        </w:rPr>
        <w:t xml:space="preserve">Store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Status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החנות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פתוחה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סגורה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סגורה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לצמיתות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B">
      <w:pPr>
        <w:keepLines w:val="1"/>
        <w:widowControl w:val="1"/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חנות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</w:p>
    <w:p w:rsidR="00000000" w:rsidDel="00000000" w:rsidP="00000000" w:rsidRDefault="00000000" w:rsidRPr="00000000" w14:paraId="0000001C">
      <w:pPr>
        <w:keepLines w:val="1"/>
        <w:widowControl w:val="1"/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חנות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סגורה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</w:p>
    <w:p w:rsidR="00000000" w:rsidDel="00000000" w:rsidP="00000000" w:rsidRDefault="00000000" w:rsidRPr="00000000" w14:paraId="0000001D">
      <w:pPr>
        <w:keepLines w:val="1"/>
        <w:widowControl w:val="1"/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חנות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לצמיתות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</w:p>
    <w:p w:rsidR="00000000" w:rsidDel="00000000" w:rsidP="00000000" w:rsidRDefault="00000000" w:rsidRPr="00000000" w14:paraId="0000001E">
      <w:pPr>
        <w:keepLines w:val="1"/>
        <w:widowControl w:val="1"/>
        <w:bidi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Lines w:val="1"/>
        <w:widowControl w:val="1"/>
        <w:bidi w:val="1"/>
        <w:spacing w:line="276" w:lineRule="auto"/>
        <w:rPr/>
      </w:pPr>
      <w:r w:rsidDel="00000000" w:rsidR="00000000" w:rsidRPr="00000000">
        <w:rPr>
          <w:rtl w:val="0"/>
        </w:rPr>
        <w:t xml:space="preserve">Receipt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קבלה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קנייה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כהיסטוריית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ולחנות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0">
      <w:pPr>
        <w:keepLines w:val="1"/>
        <w:widowControl w:val="1"/>
        <w:bidi w:val="1"/>
        <w:spacing w:line="276" w:lineRule="auto"/>
        <w:rPr/>
      </w:pPr>
      <w:r w:rsidDel="00000000" w:rsidR="00000000" w:rsidRPr="00000000">
        <w:rPr>
          <w:rtl w:val="0"/>
        </w:rPr>
        <w:t xml:space="preserve">Discount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Policy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הנחות</w:t>
      </w:r>
    </w:p>
    <w:p w:rsidR="00000000" w:rsidDel="00000000" w:rsidP="00000000" w:rsidRDefault="00000000" w:rsidRPr="00000000" w14:paraId="00000021">
      <w:pPr>
        <w:keepLines w:val="1"/>
        <w:widowControl w:val="1"/>
        <w:bidi w:val="1"/>
        <w:spacing w:line="276" w:lineRule="auto"/>
        <w:rPr/>
      </w:pPr>
      <w:r w:rsidDel="00000000" w:rsidR="00000000" w:rsidRPr="00000000">
        <w:rPr>
          <w:rtl w:val="0"/>
        </w:rPr>
        <w:t xml:space="preserve">Purchase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Policy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רכישה</w:t>
      </w:r>
    </w:p>
    <w:p w:rsidR="00000000" w:rsidDel="00000000" w:rsidP="00000000" w:rsidRDefault="00000000" w:rsidRPr="00000000" w14:paraId="00000022">
      <w:pPr>
        <w:keepLines w:val="1"/>
        <w:widowControl w:val="1"/>
        <w:bidi w:val="1"/>
        <w:spacing w:line="276" w:lineRule="auto"/>
        <w:rPr/>
      </w:pPr>
      <w:r w:rsidDel="00000000" w:rsidR="00000000" w:rsidRPr="00000000">
        <w:rPr>
          <w:rtl w:val="0"/>
        </w:rPr>
        <w:t xml:space="preserve">Discount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</w:p>
    <w:p w:rsidR="00000000" w:rsidDel="00000000" w:rsidP="00000000" w:rsidRDefault="00000000" w:rsidRPr="00000000" w14:paraId="00000023">
      <w:pPr>
        <w:keepLines w:val="1"/>
        <w:widowControl w:val="1"/>
        <w:bidi w:val="1"/>
        <w:spacing w:line="276" w:lineRule="auto"/>
        <w:rPr/>
      </w:pPr>
      <w:r w:rsidDel="00000000" w:rsidR="00000000" w:rsidRPr="00000000">
        <w:rPr>
          <w:rtl w:val="0"/>
        </w:rPr>
        <w:t xml:space="preserve">Visible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הקנייה</w:t>
      </w:r>
    </w:p>
    <w:p w:rsidR="00000000" w:rsidDel="00000000" w:rsidP="00000000" w:rsidRDefault="00000000" w:rsidRPr="00000000" w14:paraId="00000024">
      <w:pPr>
        <w:keepLines w:val="1"/>
        <w:widowControl w:val="1"/>
        <w:bidi w:val="1"/>
        <w:spacing w:line="276" w:lineRule="auto"/>
        <w:rPr/>
      </w:pPr>
      <w:r w:rsidDel="00000000" w:rsidR="00000000" w:rsidRPr="00000000">
        <w:rPr>
          <w:rtl w:val="0"/>
        </w:rPr>
        <w:t xml:space="preserve">Conditional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למימוש</w:t>
      </w:r>
    </w:p>
    <w:p w:rsidR="00000000" w:rsidDel="00000000" w:rsidP="00000000" w:rsidRDefault="00000000" w:rsidRPr="00000000" w14:paraId="00000025">
      <w:pPr>
        <w:keepLines w:val="1"/>
        <w:widowControl w:val="1"/>
        <w:bidi w:val="1"/>
        <w:spacing w:line="276" w:lineRule="auto"/>
        <w:rPr/>
      </w:pPr>
      <w:r w:rsidDel="00000000" w:rsidR="00000000" w:rsidRPr="00000000">
        <w:rPr>
          <w:rtl w:val="0"/>
        </w:rPr>
        <w:t xml:space="preserve">Hidden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וכדי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קופון</w:t>
      </w:r>
    </w:p>
    <w:p w:rsidR="00000000" w:rsidDel="00000000" w:rsidP="00000000" w:rsidRDefault="00000000" w:rsidRPr="00000000" w14:paraId="00000026">
      <w:pPr>
        <w:keepLines w:val="1"/>
        <w:widowControl w:val="1"/>
        <w:bidi w:val="1"/>
        <w:spacing w:line="276" w:lineRule="auto"/>
        <w:rPr/>
      </w:pPr>
      <w:r w:rsidDel="00000000" w:rsidR="00000000" w:rsidRPr="00000000">
        <w:rPr>
          <w:rtl w:val="0"/>
        </w:rPr>
        <w:t xml:space="preserve">Discount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scope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קטגוריה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כולה</w:t>
      </w:r>
    </w:p>
    <w:p w:rsidR="00000000" w:rsidDel="00000000" w:rsidP="00000000" w:rsidRDefault="00000000" w:rsidRPr="00000000" w14:paraId="00000027">
      <w:pPr>
        <w:keepLines w:val="1"/>
        <w:widowControl w:val="1"/>
        <w:bidi w:val="1"/>
        <w:spacing w:line="276" w:lineRule="auto"/>
        <w:rPr/>
      </w:pPr>
      <w:r w:rsidDel="00000000" w:rsidR="00000000" w:rsidRPr="00000000">
        <w:rPr>
          <w:rtl w:val="0"/>
        </w:rPr>
        <w:t xml:space="preserve">Rule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המותנית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ורכישה</w:t>
      </w:r>
    </w:p>
    <w:p w:rsidR="00000000" w:rsidDel="00000000" w:rsidP="00000000" w:rsidRDefault="00000000" w:rsidRPr="00000000" w14:paraId="00000028">
      <w:pPr>
        <w:keepLines w:val="1"/>
        <w:widowControl w:val="1"/>
        <w:bidi w:val="1"/>
        <w:spacing w:line="276" w:lineRule="auto"/>
        <w:rPr/>
      </w:pPr>
      <w:r w:rsidDel="00000000" w:rsidR="00000000" w:rsidRPr="00000000">
        <w:rPr>
          <w:rtl w:val="0"/>
        </w:rPr>
        <w:t xml:space="preserve">Logical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composite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Logical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components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Conditioning</w:t>
      </w:r>
    </w:p>
    <w:p w:rsidR="00000000" w:rsidDel="00000000" w:rsidP="00000000" w:rsidRDefault="00000000" w:rsidRPr="00000000" w14:paraId="00000029">
      <w:pPr>
        <w:keepLines w:val="1"/>
        <w:widowControl w:val="1"/>
        <w:bidi w:val="1"/>
        <w:spacing w:line="276" w:lineRule="auto"/>
        <w:rPr/>
      </w:pPr>
      <w:r w:rsidDel="00000000" w:rsidR="00000000" w:rsidRPr="00000000">
        <w:rPr>
          <w:rtl w:val="0"/>
        </w:rPr>
        <w:t xml:space="preserve">Logical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component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Logical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Composite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Rule</w:t>
      </w:r>
    </w:p>
    <w:p w:rsidR="00000000" w:rsidDel="00000000" w:rsidP="00000000" w:rsidRDefault="00000000" w:rsidRPr="00000000" w14:paraId="0000002A">
      <w:pPr>
        <w:keepLines w:val="1"/>
        <w:widowControl w:val="1"/>
        <w:bidi w:val="1"/>
        <w:spacing w:line="276" w:lineRule="auto"/>
        <w:rPr/>
      </w:pPr>
      <w:r w:rsidDel="00000000" w:rsidR="00000000" w:rsidRPr="00000000">
        <w:rPr>
          <w:rtl w:val="0"/>
        </w:rPr>
        <w:t xml:space="preserve">Numeric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composite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Max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Min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Xor</w:t>
      </w:r>
    </w:p>
    <w:p w:rsidR="00000000" w:rsidDel="00000000" w:rsidP="00000000" w:rsidRDefault="00000000" w:rsidRPr="00000000" w14:paraId="0000002B">
      <w:pPr>
        <w:keepLines w:val="1"/>
        <w:widowControl w:val="1"/>
        <w:bidi w:val="1"/>
        <w:spacing w:line="276" w:lineRule="auto"/>
        <w:rPr/>
      </w:pPr>
      <w:r w:rsidDel="00000000" w:rsidR="00000000" w:rsidRPr="00000000">
        <w:rPr>
          <w:rtl w:val="0"/>
        </w:rPr>
        <w:t xml:space="preserve">Immediate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מיידית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לעגלת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הקניות</w:t>
      </w:r>
    </w:p>
    <w:p w:rsidR="00000000" w:rsidDel="00000000" w:rsidP="00000000" w:rsidRDefault="00000000" w:rsidRPr="00000000" w14:paraId="0000002C">
      <w:pPr>
        <w:keepLines w:val="1"/>
        <w:widowControl w:val="1"/>
        <w:bidi w:val="1"/>
        <w:spacing w:line="276" w:lineRule="auto"/>
        <w:rPr/>
      </w:pPr>
      <w:r w:rsidDel="00000000" w:rsidR="00000000" w:rsidRPr="00000000">
        <w:rPr>
          <w:rtl w:val="0"/>
        </w:rPr>
        <w:t xml:space="preserve">Auction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פומבית</w:t>
      </w:r>
    </w:p>
    <w:p w:rsidR="00000000" w:rsidDel="00000000" w:rsidP="00000000" w:rsidRDefault="00000000" w:rsidRPr="00000000" w14:paraId="0000002D">
      <w:pPr>
        <w:keepLines w:val="1"/>
        <w:widowControl w:val="1"/>
        <w:bidi w:val="1"/>
        <w:spacing w:line="276" w:lineRule="auto"/>
        <w:rPr/>
      </w:pPr>
      <w:r w:rsidDel="00000000" w:rsidR="00000000" w:rsidRPr="00000000">
        <w:rPr>
          <w:rtl w:val="0"/>
        </w:rPr>
        <w:t xml:space="preserve">Bid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</w:p>
    <w:p w:rsidR="00000000" w:rsidDel="00000000" w:rsidP="00000000" w:rsidRDefault="00000000" w:rsidRPr="00000000" w14:paraId="0000002E">
      <w:pPr>
        <w:keepLines w:val="1"/>
        <w:widowControl w:val="1"/>
        <w:bidi w:val="1"/>
        <w:spacing w:line="276" w:lineRule="auto"/>
        <w:rPr/>
      </w:pPr>
      <w:r w:rsidDel="00000000" w:rsidR="00000000" w:rsidRPr="00000000">
        <w:rPr>
          <w:rtl w:val="0"/>
        </w:rPr>
        <w:t xml:space="preserve">Lottery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הגרלה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