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8BF8E" w14:textId="170352ED" w:rsidR="00E37E35" w:rsidRPr="00E37E35" w:rsidRDefault="00E37E35">
      <w:pPr>
        <w:rPr>
          <w:b/>
          <w:bCs/>
          <w:u w:val="single"/>
        </w:rPr>
      </w:pPr>
      <w:r w:rsidRPr="00E37E35">
        <w:rPr>
          <w:b/>
          <w:bCs/>
          <w:u w:val="single"/>
        </w:rPr>
        <w:t>Alex, The Planner</w:t>
      </w:r>
    </w:p>
    <w:p w14:paraId="3F827AAE" w14:textId="77777777" w:rsidR="00E37E35" w:rsidRPr="00E37E35" w:rsidRDefault="00E37E35" w:rsidP="00E37E35">
      <w:r w:rsidRPr="00E37E35">
        <w:rPr>
          <w:b/>
          <w:bCs/>
        </w:rPr>
        <w:t>Scenario 1</w:t>
      </w:r>
      <w:r w:rsidRPr="00E37E35">
        <w:t>: Alex checks his financial app at the end of each month to review his spending and saving patterns. He navigates to the monthly summary feature, which displays his spending broken down by categories like groceries, entertainment, and utilities in a pie chart format. This helps him visualize where most of his money went and allows him to adjust his budget allocations for the next month.</w:t>
      </w:r>
    </w:p>
    <w:p w14:paraId="0BA92A00" w14:textId="77777777" w:rsidR="00E37E35" w:rsidRPr="00E37E35" w:rsidRDefault="00E37E35" w:rsidP="00E37E35">
      <w:r w:rsidRPr="00E37E35">
        <w:rPr>
          <w:b/>
          <w:bCs/>
        </w:rPr>
        <w:t>Scenario 2</w:t>
      </w:r>
      <w:r w:rsidRPr="00E37E35">
        <w:t>: Alex faces an unexpected car repair expense. He opens the app to see if he has enough funds in his "emergency savings" category. He appreciates that the app allows him to transfer funds easily between categories without affecting his overall savings goals, giving him peace of mind during unexpected expenses.</w:t>
      </w:r>
    </w:p>
    <w:p w14:paraId="162909BF" w14:textId="40928D15" w:rsidR="00E37E35" w:rsidRDefault="00E37E35">
      <w:r w:rsidRPr="00E37E35">
        <w:rPr>
          <w:b/>
          <w:bCs/>
        </w:rPr>
        <w:t>Scenario 3</w:t>
      </w:r>
      <w:r w:rsidRPr="00E37E35">
        <w:t>: When a new update to the finance app is released, it includes a "financial literacy tips" feature. Alex is notified of new articles and videos within the app that align with his goal of enhancing his financial knowledge. He spends time each week exploring these resources to improve his budgeting skills.</w:t>
      </w:r>
    </w:p>
    <w:p w14:paraId="04900715" w14:textId="77777777" w:rsidR="00E37E35" w:rsidRDefault="00E37E35"/>
    <w:p w14:paraId="56AB7970" w14:textId="0654639E" w:rsidR="00E37E35" w:rsidRDefault="00E37E35">
      <w:pPr>
        <w:rPr>
          <w:b/>
          <w:bCs/>
          <w:u w:val="single"/>
        </w:rPr>
      </w:pPr>
      <w:r w:rsidRPr="00E37E35">
        <w:rPr>
          <w:b/>
          <w:bCs/>
          <w:u w:val="single"/>
        </w:rPr>
        <w:t>Sarah, The Spontaneous Saver</w:t>
      </w:r>
    </w:p>
    <w:p w14:paraId="19DF3764" w14:textId="77777777" w:rsidR="00E37E35" w:rsidRPr="00E37E35" w:rsidRDefault="00E37E35" w:rsidP="00E37E35">
      <w:r w:rsidRPr="00E37E35">
        <w:rPr>
          <w:b/>
          <w:bCs/>
        </w:rPr>
        <w:t>Scenario 1</w:t>
      </w:r>
      <w:r w:rsidRPr="00E37E35">
        <w:t>: Sarah decides she wants to save for a spring break trip. She opens her finance app and sets up a new "Travel Fund" savings goal, specifying her target amount and deadline. The app breaks down how much she needs to save weekly, and she sets up automatic transfers from her checking account to help her meet this goal.</w:t>
      </w:r>
    </w:p>
    <w:p w14:paraId="235CBF7C" w14:textId="77777777" w:rsidR="00E37E35" w:rsidRPr="00E37E35" w:rsidRDefault="00E37E35" w:rsidP="00E37E35">
      <w:r w:rsidRPr="00E37E35">
        <w:rPr>
          <w:b/>
          <w:bCs/>
        </w:rPr>
        <w:t>Scenario 2</w:t>
      </w:r>
      <w:r w:rsidRPr="00E37E35">
        <w:t xml:space="preserve">: Sarah finds herself spending a little more than </w:t>
      </w:r>
      <w:proofErr w:type="gramStart"/>
      <w:r w:rsidRPr="00E37E35">
        <w:t>usual on</w:t>
      </w:r>
      <w:proofErr w:type="gramEnd"/>
      <w:r w:rsidRPr="00E37E35">
        <w:t xml:space="preserve"> dining out. She receives a weekly notification from the app showing her spending in different categories and realizes that she exceeded her dining budget. This notification helps her become more mindful of her expenses, and she decides to cut back on eating out the following week.</w:t>
      </w:r>
    </w:p>
    <w:p w14:paraId="382ACED1" w14:textId="77777777" w:rsidR="00E37E35" w:rsidRPr="00E37E35" w:rsidRDefault="00E37E35" w:rsidP="00E37E35">
      <w:r w:rsidRPr="00E37E35">
        <w:rPr>
          <w:b/>
          <w:bCs/>
        </w:rPr>
        <w:t>Scenario 3</w:t>
      </w:r>
      <w:r w:rsidRPr="00E37E35">
        <w:t>: Sarah participates in a community savings challenge within the app, where she and her friends can motivate each other to reach their goals. She finds this social feature fun and motivating, as she can see her friends’ progress and send encouraging messages, making the savings process more enjoyable.</w:t>
      </w:r>
    </w:p>
    <w:p w14:paraId="40839514" w14:textId="77777777" w:rsidR="00E37E35" w:rsidRPr="00E37E35" w:rsidRDefault="00E37E35"/>
    <w:p w14:paraId="7DD33701" w14:textId="6A03244F" w:rsidR="00E37E35" w:rsidRPr="00E37E35" w:rsidRDefault="00E37E35">
      <w:pPr>
        <w:rPr>
          <w:b/>
          <w:bCs/>
          <w:u w:val="single"/>
        </w:rPr>
      </w:pPr>
      <w:r w:rsidRPr="00E37E35">
        <w:rPr>
          <w:b/>
          <w:bCs/>
          <w:u w:val="single"/>
        </w:rPr>
        <w:t>David, The Dependent Saver</w:t>
      </w:r>
    </w:p>
    <w:p w14:paraId="54BAE4A6" w14:textId="77777777" w:rsidR="00E37E35" w:rsidRPr="00E37E35" w:rsidRDefault="00E37E35" w:rsidP="00E37E35">
      <w:r w:rsidRPr="00E37E35">
        <w:rPr>
          <w:b/>
          <w:bCs/>
        </w:rPr>
        <w:t>Scenario 1</w:t>
      </w:r>
      <w:r w:rsidRPr="00E37E35">
        <w:t xml:space="preserve">: David receives money from his parents in Canadian dollars but often needs to use it in U.S. dollars. He opens the finance app, which offers an integrated currency </w:t>
      </w:r>
      <w:r w:rsidRPr="00E37E35">
        <w:lastRenderedPageBreak/>
        <w:t xml:space="preserve">conversion tool. This helps him understand how much he’ll receive in U.S. dollars and plan his </w:t>
      </w:r>
      <w:proofErr w:type="gramStart"/>
      <w:r w:rsidRPr="00E37E35">
        <w:t>spending</w:t>
      </w:r>
      <w:proofErr w:type="gramEnd"/>
      <w:r w:rsidRPr="00E37E35">
        <w:t xml:space="preserve"> accordingly, allowing him to avoid unnecessary exchange rate surprises.</w:t>
      </w:r>
    </w:p>
    <w:p w14:paraId="20E2A8F8" w14:textId="77777777" w:rsidR="00E37E35" w:rsidRPr="00E37E35" w:rsidRDefault="00E37E35" w:rsidP="00E37E35">
      <w:r w:rsidRPr="00E37E35">
        <w:rPr>
          <w:b/>
          <w:bCs/>
        </w:rPr>
        <w:t>Scenario 2</w:t>
      </w:r>
      <w:r w:rsidRPr="00E37E35">
        <w:t>: David wants to become more independent in managing his finances but isn’t sure where to start. He explores the app’s educational resources and finds a beginner’s guide on budgeting. He learns the basics of tracking expenses and setting small savings goals, which helps him feel more confident in managing his money.</w:t>
      </w:r>
    </w:p>
    <w:p w14:paraId="327904D1" w14:textId="77777777" w:rsidR="00E37E35" w:rsidRPr="00E37E35" w:rsidRDefault="00E37E35" w:rsidP="00E37E35">
      <w:r w:rsidRPr="00E37E35">
        <w:rPr>
          <w:b/>
          <w:bCs/>
        </w:rPr>
        <w:t>Scenario 3</w:t>
      </w:r>
      <w:r w:rsidRPr="00E37E35">
        <w:t>: David receives a notification from the app reminding him to review his weekly spending. He logs in to see a breakdown of his expenses and realizes he spent more on entertainment than planned. He decides to adjust his spending habits the following week to ensure he can cover his essentials.</w:t>
      </w:r>
    </w:p>
    <w:p w14:paraId="5427000F" w14:textId="77777777" w:rsidR="00E37E35" w:rsidRDefault="00E37E35"/>
    <w:p w14:paraId="07E5AC91" w14:textId="4E614680" w:rsidR="00E37E35" w:rsidRPr="00E37E35" w:rsidRDefault="00E37E35">
      <w:pPr>
        <w:rPr>
          <w:b/>
          <w:bCs/>
          <w:u w:val="single"/>
        </w:rPr>
      </w:pPr>
      <w:r w:rsidRPr="00E37E35">
        <w:rPr>
          <w:b/>
          <w:bCs/>
          <w:u w:val="single"/>
        </w:rPr>
        <w:t>Michael, The Independent Wealth Manager</w:t>
      </w:r>
    </w:p>
    <w:p w14:paraId="1D714B9A" w14:textId="77777777" w:rsidR="00E37E35" w:rsidRPr="00E37E35" w:rsidRDefault="00E37E35" w:rsidP="00E37E35">
      <w:r w:rsidRPr="00E37E35">
        <w:rPr>
          <w:b/>
          <w:bCs/>
        </w:rPr>
        <w:t>Scenario 1</w:t>
      </w:r>
      <w:r w:rsidRPr="00E37E35">
        <w:t>: Michael has a large savings account and likes to track his interest income. He logs into the finance app, manually entering his interest earnings each month to monitor his wealth growth. The app allows him to compare his monthly earnings, helping him make informed decisions about his savings strategies.</w:t>
      </w:r>
    </w:p>
    <w:p w14:paraId="1E6E1F26" w14:textId="77777777" w:rsidR="00E37E35" w:rsidRPr="00E37E35" w:rsidRDefault="00E37E35" w:rsidP="00E37E35">
      <w:r w:rsidRPr="00E37E35">
        <w:rPr>
          <w:b/>
          <w:bCs/>
        </w:rPr>
        <w:t>Scenario 2</w:t>
      </w:r>
      <w:r w:rsidRPr="00E37E35">
        <w:t>: Michael plans to buy a new car in the coming year. He sets up a savings goal in the app, specifying his target amount and timeframe. The app provides an overview of his progress and offers suggestions on adjusting his spending to help him reach his goal sooner. Michael finds this feature useful for his long-term planning.</w:t>
      </w:r>
    </w:p>
    <w:p w14:paraId="01ADC43C" w14:textId="77777777" w:rsidR="00E37E35" w:rsidRPr="00E37E35" w:rsidRDefault="00E37E35" w:rsidP="00E37E35">
      <w:r w:rsidRPr="00E37E35">
        <w:rPr>
          <w:b/>
          <w:bCs/>
        </w:rPr>
        <w:t>Scenario 3</w:t>
      </w:r>
      <w:r w:rsidRPr="00E37E35">
        <w:t>: With privacy being a high priority, Michael uses the app’s security settings to ensure that only he has access to sensitive financial data. He sets up two-factor authentication and appreciates the app's focus on privacy, giving him peace of mind as he manages significant amounts of money.</w:t>
      </w:r>
    </w:p>
    <w:p w14:paraId="3F880D85" w14:textId="77777777" w:rsidR="00E37E35" w:rsidRDefault="00E37E35"/>
    <w:p w14:paraId="4CE94E8B" w14:textId="2B88E760" w:rsidR="00E37E35" w:rsidRDefault="00E37E35">
      <w:pPr>
        <w:rPr>
          <w:b/>
          <w:bCs/>
          <w:u w:val="single"/>
        </w:rPr>
      </w:pPr>
      <w:r w:rsidRPr="00E37E35">
        <w:rPr>
          <w:b/>
          <w:bCs/>
          <w:u w:val="single"/>
        </w:rPr>
        <w:t>Taylor, The Transitioning Adult</w:t>
      </w:r>
    </w:p>
    <w:p w14:paraId="5D31D2A1" w14:textId="77777777" w:rsidR="00E37E35" w:rsidRPr="00E37E35" w:rsidRDefault="00E37E35" w:rsidP="00E37E35">
      <w:r w:rsidRPr="00E37E35">
        <w:rPr>
          <w:b/>
          <w:bCs/>
        </w:rPr>
        <w:t>Scenario 1</w:t>
      </w:r>
      <w:r w:rsidRPr="00E37E35">
        <w:t>: Taylor wants to start saving for graduate school but isn’t sure how to approach it. She opens the app and uses the savings goal feature to create a "Grad School Fund." The app suggests an achievable weekly savings amount based on her current income, which Taylor finds helpful in managing her finances as she prepares for her next big life step.</w:t>
      </w:r>
    </w:p>
    <w:p w14:paraId="5B6A515D" w14:textId="77777777" w:rsidR="00E37E35" w:rsidRPr="00E37E35" w:rsidRDefault="00E37E35" w:rsidP="00E37E35">
      <w:r w:rsidRPr="00E37E35">
        <w:rPr>
          <w:b/>
          <w:bCs/>
        </w:rPr>
        <w:t>Scenario 2</w:t>
      </w:r>
      <w:r w:rsidRPr="00E37E35">
        <w:t xml:space="preserve">: Taylor finds herself tempted to buy a new phone on impulse. Before making the purchase, she checks her app and notices her budget for discretionary spending is nearly </w:t>
      </w:r>
      <w:r w:rsidRPr="00E37E35">
        <w:lastRenderedPageBreak/>
        <w:t>maxed out. This prompts her to hold off on the purchase, helping her stick to her financial goals without overextending herself.</w:t>
      </w:r>
    </w:p>
    <w:p w14:paraId="18C045B0" w14:textId="77777777" w:rsidR="00E37E35" w:rsidRPr="00E37E35" w:rsidRDefault="00E37E35" w:rsidP="00E37E35">
      <w:r w:rsidRPr="00E37E35">
        <w:rPr>
          <w:b/>
          <w:bCs/>
        </w:rPr>
        <w:t>Scenario 3</w:t>
      </w:r>
      <w:r w:rsidRPr="00E37E35">
        <w:t>: Taylor’s job pays her in two different currencies. She often has trouble converting these amounts and calculating her monthly income. The app’s integrated currency conversion feature simplifies this process, allowing Taylor to easily manage her finances without relying on external tools.</w:t>
      </w:r>
    </w:p>
    <w:p w14:paraId="1CAFFB95" w14:textId="77777777" w:rsidR="00E37E35" w:rsidRDefault="00E37E35"/>
    <w:p w14:paraId="7A82AE86" w14:textId="78700858" w:rsidR="00E37E35" w:rsidRDefault="00E37E35">
      <w:pPr>
        <w:rPr>
          <w:b/>
          <w:bCs/>
          <w:u w:val="single"/>
        </w:rPr>
      </w:pPr>
      <w:r w:rsidRPr="00E37E35">
        <w:rPr>
          <w:b/>
          <w:bCs/>
          <w:u w:val="single"/>
        </w:rPr>
        <w:t>Jordan, The Social Spender</w:t>
      </w:r>
    </w:p>
    <w:p w14:paraId="154C4C6E" w14:textId="77777777" w:rsidR="00E37E35" w:rsidRPr="00E37E35" w:rsidRDefault="00E37E35" w:rsidP="00E37E35">
      <w:r w:rsidRPr="00E37E35">
        <w:rPr>
          <w:b/>
          <w:bCs/>
        </w:rPr>
        <w:t>Scenario 1</w:t>
      </w:r>
      <w:r w:rsidRPr="00E37E35">
        <w:t>: Jordan is invited to several social events over the weekend, and he knows he tends to overspend on outings. He sets a weekend budget in the app and enables spending alerts. Throughout the weekend, the app sends him notifications as he gets close to his limit, helping him stay within his budget.</w:t>
      </w:r>
    </w:p>
    <w:p w14:paraId="2B1CDED8" w14:textId="77777777" w:rsidR="00E37E35" w:rsidRPr="00E37E35" w:rsidRDefault="00E37E35" w:rsidP="00E37E35">
      <w:r w:rsidRPr="00E37E35">
        <w:rPr>
          <w:b/>
          <w:bCs/>
        </w:rPr>
        <w:t>Scenario 2</w:t>
      </w:r>
      <w:r w:rsidRPr="00E37E35">
        <w:t>: Jordan’s friends often want to split expenses when they go out. He uses the app’s expense-sharing feature to track shared costs with friends, allowing him to easily calculate and split the bill at the end of each event. This keeps things fair and helps him avoid overspending.</w:t>
      </w:r>
    </w:p>
    <w:p w14:paraId="0D9DD7DE" w14:textId="77777777" w:rsidR="00E37E35" w:rsidRPr="00E37E35" w:rsidRDefault="00E37E35" w:rsidP="00E37E35">
      <w:r w:rsidRPr="00E37E35">
        <w:rPr>
          <w:b/>
          <w:bCs/>
        </w:rPr>
        <w:t>Scenario 3</w:t>
      </w:r>
      <w:r w:rsidRPr="00E37E35">
        <w:t>: Jordan receives a weekly spending summary from the app, which shows that he’s spending more on dining out than on groceries. Realizing this, he decides to start cooking more at home and uses the app to set a goal to reduce his dining expenses by 20% over the next month.</w:t>
      </w:r>
    </w:p>
    <w:p w14:paraId="124D9BEA" w14:textId="77777777" w:rsidR="00E37E35" w:rsidRPr="00E37E35" w:rsidRDefault="00E37E35"/>
    <w:sectPr w:rsidR="00E37E35" w:rsidRPr="00E37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35"/>
    <w:rsid w:val="00402E3B"/>
    <w:rsid w:val="009F5F90"/>
    <w:rsid w:val="00DC3AE4"/>
    <w:rsid w:val="00E3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8EBE"/>
  <w15:chartTrackingRefBased/>
  <w15:docId w15:val="{8DA52F18-E43F-483C-A83A-5968A15B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E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E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E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E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E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E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E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E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E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E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E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E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E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E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E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E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E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E35"/>
    <w:rPr>
      <w:rFonts w:eastAsiaTheme="majorEastAsia" w:cstheme="majorBidi"/>
      <w:color w:val="272727" w:themeColor="text1" w:themeTint="D8"/>
    </w:rPr>
  </w:style>
  <w:style w:type="paragraph" w:styleId="Title">
    <w:name w:val="Title"/>
    <w:basedOn w:val="Normal"/>
    <w:next w:val="Normal"/>
    <w:link w:val="TitleChar"/>
    <w:uiPriority w:val="10"/>
    <w:qFormat/>
    <w:rsid w:val="00E37E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E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E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E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E35"/>
    <w:pPr>
      <w:spacing w:before="160"/>
      <w:jc w:val="center"/>
    </w:pPr>
    <w:rPr>
      <w:i/>
      <w:iCs/>
      <w:color w:val="404040" w:themeColor="text1" w:themeTint="BF"/>
    </w:rPr>
  </w:style>
  <w:style w:type="character" w:customStyle="1" w:styleId="QuoteChar">
    <w:name w:val="Quote Char"/>
    <w:basedOn w:val="DefaultParagraphFont"/>
    <w:link w:val="Quote"/>
    <w:uiPriority w:val="29"/>
    <w:rsid w:val="00E37E35"/>
    <w:rPr>
      <w:i/>
      <w:iCs/>
      <w:color w:val="404040" w:themeColor="text1" w:themeTint="BF"/>
    </w:rPr>
  </w:style>
  <w:style w:type="paragraph" w:styleId="ListParagraph">
    <w:name w:val="List Paragraph"/>
    <w:basedOn w:val="Normal"/>
    <w:uiPriority w:val="34"/>
    <w:qFormat/>
    <w:rsid w:val="00E37E35"/>
    <w:pPr>
      <w:ind w:left="720"/>
      <w:contextualSpacing/>
    </w:pPr>
  </w:style>
  <w:style w:type="character" w:styleId="IntenseEmphasis">
    <w:name w:val="Intense Emphasis"/>
    <w:basedOn w:val="DefaultParagraphFont"/>
    <w:uiPriority w:val="21"/>
    <w:qFormat/>
    <w:rsid w:val="00E37E35"/>
    <w:rPr>
      <w:i/>
      <w:iCs/>
      <w:color w:val="0F4761" w:themeColor="accent1" w:themeShade="BF"/>
    </w:rPr>
  </w:style>
  <w:style w:type="paragraph" w:styleId="IntenseQuote">
    <w:name w:val="Intense Quote"/>
    <w:basedOn w:val="Normal"/>
    <w:next w:val="Normal"/>
    <w:link w:val="IntenseQuoteChar"/>
    <w:uiPriority w:val="30"/>
    <w:qFormat/>
    <w:rsid w:val="00E37E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E35"/>
    <w:rPr>
      <w:i/>
      <w:iCs/>
      <w:color w:val="0F4761" w:themeColor="accent1" w:themeShade="BF"/>
    </w:rPr>
  </w:style>
  <w:style w:type="character" w:styleId="IntenseReference">
    <w:name w:val="Intense Reference"/>
    <w:basedOn w:val="DefaultParagraphFont"/>
    <w:uiPriority w:val="32"/>
    <w:qFormat/>
    <w:rsid w:val="00E37E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560000">
      <w:bodyDiv w:val="1"/>
      <w:marLeft w:val="0"/>
      <w:marRight w:val="0"/>
      <w:marTop w:val="0"/>
      <w:marBottom w:val="0"/>
      <w:divBdr>
        <w:top w:val="none" w:sz="0" w:space="0" w:color="auto"/>
        <w:left w:val="none" w:sz="0" w:space="0" w:color="auto"/>
        <w:bottom w:val="none" w:sz="0" w:space="0" w:color="auto"/>
        <w:right w:val="none" w:sz="0" w:space="0" w:color="auto"/>
      </w:divBdr>
    </w:div>
    <w:div w:id="317538760">
      <w:bodyDiv w:val="1"/>
      <w:marLeft w:val="0"/>
      <w:marRight w:val="0"/>
      <w:marTop w:val="0"/>
      <w:marBottom w:val="0"/>
      <w:divBdr>
        <w:top w:val="none" w:sz="0" w:space="0" w:color="auto"/>
        <w:left w:val="none" w:sz="0" w:space="0" w:color="auto"/>
        <w:bottom w:val="none" w:sz="0" w:space="0" w:color="auto"/>
        <w:right w:val="none" w:sz="0" w:space="0" w:color="auto"/>
      </w:divBdr>
    </w:div>
    <w:div w:id="1049761732">
      <w:bodyDiv w:val="1"/>
      <w:marLeft w:val="0"/>
      <w:marRight w:val="0"/>
      <w:marTop w:val="0"/>
      <w:marBottom w:val="0"/>
      <w:divBdr>
        <w:top w:val="none" w:sz="0" w:space="0" w:color="auto"/>
        <w:left w:val="none" w:sz="0" w:space="0" w:color="auto"/>
        <w:bottom w:val="none" w:sz="0" w:space="0" w:color="auto"/>
        <w:right w:val="none" w:sz="0" w:space="0" w:color="auto"/>
      </w:divBdr>
    </w:div>
    <w:div w:id="1374043342">
      <w:bodyDiv w:val="1"/>
      <w:marLeft w:val="0"/>
      <w:marRight w:val="0"/>
      <w:marTop w:val="0"/>
      <w:marBottom w:val="0"/>
      <w:divBdr>
        <w:top w:val="none" w:sz="0" w:space="0" w:color="auto"/>
        <w:left w:val="none" w:sz="0" w:space="0" w:color="auto"/>
        <w:bottom w:val="none" w:sz="0" w:space="0" w:color="auto"/>
        <w:right w:val="none" w:sz="0" w:space="0" w:color="auto"/>
      </w:divBdr>
    </w:div>
    <w:div w:id="1409377427">
      <w:bodyDiv w:val="1"/>
      <w:marLeft w:val="0"/>
      <w:marRight w:val="0"/>
      <w:marTop w:val="0"/>
      <w:marBottom w:val="0"/>
      <w:divBdr>
        <w:top w:val="none" w:sz="0" w:space="0" w:color="auto"/>
        <w:left w:val="none" w:sz="0" w:space="0" w:color="auto"/>
        <w:bottom w:val="none" w:sz="0" w:space="0" w:color="auto"/>
        <w:right w:val="none" w:sz="0" w:space="0" w:color="auto"/>
      </w:divBdr>
    </w:div>
    <w:div w:id="1418400034">
      <w:bodyDiv w:val="1"/>
      <w:marLeft w:val="0"/>
      <w:marRight w:val="0"/>
      <w:marTop w:val="0"/>
      <w:marBottom w:val="0"/>
      <w:divBdr>
        <w:top w:val="none" w:sz="0" w:space="0" w:color="auto"/>
        <w:left w:val="none" w:sz="0" w:space="0" w:color="auto"/>
        <w:bottom w:val="none" w:sz="0" w:space="0" w:color="auto"/>
        <w:right w:val="none" w:sz="0" w:space="0" w:color="auto"/>
      </w:divBdr>
    </w:div>
    <w:div w:id="1662124156">
      <w:bodyDiv w:val="1"/>
      <w:marLeft w:val="0"/>
      <w:marRight w:val="0"/>
      <w:marTop w:val="0"/>
      <w:marBottom w:val="0"/>
      <w:divBdr>
        <w:top w:val="none" w:sz="0" w:space="0" w:color="auto"/>
        <w:left w:val="none" w:sz="0" w:space="0" w:color="auto"/>
        <w:bottom w:val="none" w:sz="0" w:space="0" w:color="auto"/>
        <w:right w:val="none" w:sz="0" w:space="0" w:color="auto"/>
      </w:divBdr>
    </w:div>
    <w:div w:id="1743332745">
      <w:bodyDiv w:val="1"/>
      <w:marLeft w:val="0"/>
      <w:marRight w:val="0"/>
      <w:marTop w:val="0"/>
      <w:marBottom w:val="0"/>
      <w:divBdr>
        <w:top w:val="none" w:sz="0" w:space="0" w:color="auto"/>
        <w:left w:val="none" w:sz="0" w:space="0" w:color="auto"/>
        <w:bottom w:val="none" w:sz="0" w:space="0" w:color="auto"/>
        <w:right w:val="none" w:sz="0" w:space="0" w:color="auto"/>
      </w:divBdr>
    </w:div>
    <w:div w:id="2036420827">
      <w:bodyDiv w:val="1"/>
      <w:marLeft w:val="0"/>
      <w:marRight w:val="0"/>
      <w:marTop w:val="0"/>
      <w:marBottom w:val="0"/>
      <w:divBdr>
        <w:top w:val="none" w:sz="0" w:space="0" w:color="auto"/>
        <w:left w:val="none" w:sz="0" w:space="0" w:color="auto"/>
        <w:bottom w:val="none" w:sz="0" w:space="0" w:color="auto"/>
        <w:right w:val="none" w:sz="0" w:space="0" w:color="auto"/>
      </w:divBdr>
    </w:div>
    <w:div w:id="2063168763">
      <w:bodyDiv w:val="1"/>
      <w:marLeft w:val="0"/>
      <w:marRight w:val="0"/>
      <w:marTop w:val="0"/>
      <w:marBottom w:val="0"/>
      <w:divBdr>
        <w:top w:val="none" w:sz="0" w:space="0" w:color="auto"/>
        <w:left w:val="none" w:sz="0" w:space="0" w:color="auto"/>
        <w:bottom w:val="none" w:sz="0" w:space="0" w:color="auto"/>
        <w:right w:val="none" w:sz="0" w:space="0" w:color="auto"/>
      </w:divBdr>
    </w:div>
    <w:div w:id="2112630077">
      <w:bodyDiv w:val="1"/>
      <w:marLeft w:val="0"/>
      <w:marRight w:val="0"/>
      <w:marTop w:val="0"/>
      <w:marBottom w:val="0"/>
      <w:divBdr>
        <w:top w:val="none" w:sz="0" w:space="0" w:color="auto"/>
        <w:left w:val="none" w:sz="0" w:space="0" w:color="auto"/>
        <w:bottom w:val="none" w:sz="0" w:space="0" w:color="auto"/>
        <w:right w:val="none" w:sz="0" w:space="0" w:color="auto"/>
      </w:divBdr>
    </w:div>
    <w:div w:id="214492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894</Words>
  <Characters>5101</Characters>
  <Application>Microsoft Office Word</Application>
  <DocSecurity>0</DocSecurity>
  <Lines>42</Lines>
  <Paragraphs>11</Paragraphs>
  <ScaleCrop>false</ScaleCrop>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Farese</dc:creator>
  <cp:keywords/>
  <dc:description/>
  <cp:lastModifiedBy>Jim Farese</cp:lastModifiedBy>
  <cp:revision>1</cp:revision>
  <dcterms:created xsi:type="dcterms:W3CDTF">2024-10-27T20:48:00Z</dcterms:created>
  <dcterms:modified xsi:type="dcterms:W3CDTF">2024-10-27T20:55:00Z</dcterms:modified>
</cp:coreProperties>
</file>