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120"/>
      </w:pPr>
      <w:r>
        <w:t>Student Support Insights Tool - Final Assignment Evaluation and Fix List</w:t>
      </w:r>
    </w:p>
    <w:p>
      <w:pPr>
        <w:spacing w:after="120" w:line="259" w:lineRule="auto"/>
      </w:pPr>
      <w:r>
        <w:t>Prepared for Yonela Jongola</w:t>
      </w:r>
    </w:p>
    <w:p>
      <w:pPr>
        <w:spacing w:after="120" w:line="259" w:lineRule="auto"/>
      </w:pPr>
      <w:r>
        <w:t>This review is separate from the final submission report. It is intended to help clean the project before hand-in or live hosting. Do not submit this review unless specifically requested.</w:t>
      </w:r>
    </w:p>
    <w:p>
      <w:pPr>
        <w:pStyle w:val="Heading1"/>
        <w:spacing w:before="200" w:after="120"/>
      </w:pPr>
      <w:r>
        <w:t>Overall Readiness Verdict</w:t>
      </w:r>
    </w:p>
    <w:p>
      <w:pPr>
        <w:spacing w:after="120" w:line="259" w:lineRule="auto"/>
      </w:pPr>
      <w:r>
        <w:t>The assignment is strong in concept, functionality, ethics, visual evidence and report structure. It meets the major assessment requirements: working prototype, integrated report, synthetic dataset, visualisations, insights, recommendations, process models, value model, ethics review, testing log and SFIA evidence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016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Prototype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Strong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Core dashboard, upload, validation, risk scoring and recommendations are present.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Report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Strong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The integrated report now has a polished structure and evidence traceability.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Ethics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Strong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Human review, privacy and non-automation limits are well covered.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Good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Screenshots, test log, bug log and SFIA mapping are present.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Packaging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Needs cleanup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The current ZIP includes dependency/build folders that should not be submitted.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Clean build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Needs fix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Frontend clean install fails because lucide-react is imported but missing from package.json/package-lock.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Hosting readiness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Good for demo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Use synthetic data only unless authentication and endpoint protection are added.</w:t>
            </w:r>
          </w:p>
        </w:tc>
      </w:tr>
    </w:tbl>
    <w:p/>
    <w:p>
      <w:pPr>
        <w:pStyle w:val="Heading1"/>
        <w:spacing w:before="200" w:after="120"/>
      </w:pPr>
      <w:r>
        <w:t>Critical Fixes Before Final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shd w:fill="B91C1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312"/>
            <w:shd w:fill="B91C1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4032"/>
            <w:shd w:fill="B91C1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Exact fix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Unclean ZIP package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The ZIP includes frontend/node_modules, frontend/dist, backend/bin, backend/obj and artifacts build folders. This looks unprofessional and makes the package too large.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Delete those folders before zipping. Use .gitignore and zip exclusions.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lucide-react missing from package.json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Clean npm install/typecheck fails because ActionCluster.tsx and HelpModal.tsx import lucide-react but it is not listed as a dependency.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Run npm install lucide-react and commit package.json + package-lock.json, or remove lucide icons.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HighRiskCount double-counts Critical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DashboardSummaryDto HighRiskCount currently counts High or Critical while CriticalRiskCount is separate. This can make KPI totals confusing.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Change HighRiskCount to count CategoryHigh only. Add InterventionRiskCount for High + Critical.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Report references missing screenshot file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final_submission.md references dashboard-overview-report-clean.png, which is not present in screenshots.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Use dashboard-overview.png or add the missing screenshot file.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Peer review still has placeholder reviewer details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The completed review record still says [Insert real reviewer name before hand-in].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Replace with the real reviewer name and role, or remove the completed review from submission until signed.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.NET 10 target may be risky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Some assessors or hosting services may not have .NET 10 installed.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Use net8.0 LTS if compatible, or provide clear .NET 10 SDK evidence and installation note.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Seed dataset may not publish with 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LearnerDataService does not include AppContext.BaseDirectory/data/Dataset as a seed candidate and csproj does not copy the CSV to publish output.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Add Content Include in .csproj and read from AppContext.BaseDirectory/data/Dataset/synthetic_learners.csv.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Public read endpoints for real hosting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GET learners/dashboard/risk endpoints expose learner support data if real data is used.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Protect data/risk endpoints with authentication/API key before real data use.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Health docs mention live endpoint but code only has health and ready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Some hosting evidence may expect /api/health/live.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Add /api/health/live or update documentation to match implemented endpoints.</w:t>
            </w:r>
          </w:p>
        </w:tc>
      </w:tr>
    </w:tbl>
    <w:p/>
    <w:p>
      <w:pPr>
        <w:pStyle w:val="Heading1"/>
        <w:spacing w:before="200" w:after="120"/>
      </w:pPr>
      <w:r>
        <w:t>Recommended Final Commands</w:t>
      </w:r>
    </w:p>
    <w:p>
      <w:pPr>
        <w:spacing w:after="120" w:line="259" w:lineRule="auto"/>
      </w:pPr>
      <w:r>
        <w:t>After applying the fixes, run these commands and capture screenshots:</w:t>
      </w:r>
    </w:p>
    <w:p>
      <w:pPr>
        <w:spacing w:after="120" w:line="259" w:lineRule="auto"/>
      </w:pPr>
      <w:r>
        <w:t>Frontend: cd frontend &amp;&amp; npm ci &amp;&amp; npm run typecheck &amp;&amp; npm run build</w:t>
      </w:r>
    </w:p>
    <w:p>
      <w:pPr>
        <w:spacing w:after="120" w:line="259" w:lineRule="auto"/>
      </w:pPr>
      <w:r>
        <w:t>Backend: cd backend &amp;&amp; dotnet restore &amp;&amp; dotnet build --configuration Release &amp;&amp; dotnet run</w:t>
      </w:r>
    </w:p>
    <w:p>
      <w:pPr>
        <w:pStyle w:val="Heading1"/>
        <w:spacing w:before="200" w:after="120"/>
      </w:pPr>
      <w:r>
        <w:t>Clean Zip Command</w:t>
      </w:r>
    </w:p>
    <w:p>
      <w:pPr>
        <w:spacing w:after="120" w:line="259" w:lineRule="auto"/>
      </w:pPr>
      <w:r>
        <w:t>zip -r student-support-insights-tool-final.zip student-support-insights-tool-clean -x "*/node_modules/*" "*/dist/*" "*/bin/*" "*/obj/*" "*/artifacts/*" "*.db" "~$*"</w:t>
      </w:r>
    </w:p>
    <w:p>
      <w:pPr>
        <w:pStyle w:val="Heading1"/>
        <w:spacing w:before="200" w:after="120"/>
      </w:pPr>
      <w:r>
        <w:t>Final Submission Advice</w:t>
      </w:r>
    </w:p>
    <w:p>
      <w:pPr>
        <w:spacing w:after="120" w:line="259" w:lineRule="auto"/>
      </w:pPr>
      <w:r>
        <w:t>Submit the polished final report, README, data folder, docs folder, backend/frontend source code, evidence folder and screenshots. Do not submit dependency folders or temporary build output. Keep the assignment positioning clear: the tool is a synthetic-data decision-support prototype for human-reviewed learner support planning.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i/>
      <w:color w:val="475569"/>
      <w:sz w:val="17"/>
    </w:rPr>
  </w:style>
  <w:style w:type="paragraph" w:customStyle="1" w:styleId="PullQuote">
    <w:name w:val="PullQuote"/>
    <w:rPr>
      <w:rFonts w:ascii="Aptos" w:hAnsi="Aptos"/>
      <w:i/>
      <w:color w:val="0F172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Support Insights Tool Assignment Evaluation and Fix List</dc:title>
  <dc:subject/>
  <dc:creator>Yonela Jongola</dc:creator>
  <cp:keywords/>
  <dc:description/>
  <cp:lastModifiedBy>Yonela Jongola</cp:lastModifiedBy>
  <cp:revision>1</cp:revision>
  <dcterms:created xsi:type="dcterms:W3CDTF">2013-12-23T23:15:00Z</dcterms:created>
  <dcterms:modified xsi:type="dcterms:W3CDTF">2013-12-23T23:15:00Z</dcterms:modified>
  <cp:category/>
</cp:coreProperties>
</file>