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F1693" w:rsidRDefault="00040D29">
      <w:pPr>
        <w:jc w:val="center"/>
        <w:rPr>
          <w:rFonts w:ascii="맑은 고딕" w:eastAsia="맑은 고딕" w:hAnsi="맑은 고딕" w:cs="맑은 고딕"/>
          <w:b/>
          <w:sz w:val="42"/>
          <w:szCs w:val="42"/>
        </w:rPr>
      </w:pPr>
      <w:r>
        <w:rPr>
          <w:rFonts w:ascii="맑은 고딕" w:eastAsia="맑은 고딕" w:hAnsi="맑은 고딕" w:cs="맑은 고딕"/>
          <w:b/>
          <w:sz w:val="42"/>
          <w:szCs w:val="42"/>
        </w:rPr>
        <w:t>“MZ 세대 1인가구 식생활 정보 제공 서비스”</w:t>
      </w:r>
    </w:p>
    <w:p w14:paraId="00000002" w14:textId="77777777" w:rsidR="008F1693" w:rsidRDefault="00040D29">
      <w:pPr>
        <w:jc w:val="center"/>
        <w:rPr>
          <w:rFonts w:ascii="맑은 고딕" w:eastAsia="맑은 고딕" w:hAnsi="맑은 고딕" w:cs="맑은 고딕"/>
          <w:b/>
          <w:sz w:val="42"/>
          <w:szCs w:val="42"/>
        </w:rPr>
      </w:pPr>
      <w:r>
        <w:rPr>
          <w:rFonts w:ascii="맑은 고딕" w:eastAsia="맑은 고딕" w:hAnsi="맑은 고딕" w:cs="맑은 고딕"/>
          <w:b/>
          <w:sz w:val="42"/>
          <w:szCs w:val="42"/>
        </w:rPr>
        <w:t>요구사항 분석서</w:t>
      </w:r>
    </w:p>
    <w:p w14:paraId="00000003" w14:textId="77777777" w:rsidR="008F1693" w:rsidRDefault="008F1693">
      <w:pPr>
        <w:jc w:val="center"/>
        <w:rPr>
          <w:rFonts w:ascii="맑은 고딕" w:eastAsia="맑은 고딕" w:hAnsi="맑은 고딕" w:cs="맑은 고딕"/>
        </w:rPr>
      </w:pPr>
    </w:p>
    <w:p w14:paraId="00000004" w14:textId="77777777" w:rsidR="008F1693" w:rsidRDefault="008F1693">
      <w:pPr>
        <w:jc w:val="center"/>
        <w:rPr>
          <w:rFonts w:ascii="맑은 고딕" w:eastAsia="맑은 고딕" w:hAnsi="맑은 고딕" w:cs="맑은 고딕"/>
        </w:rPr>
      </w:pPr>
    </w:p>
    <w:p w14:paraId="00000005" w14:textId="77777777" w:rsidR="008F1693" w:rsidRDefault="008F1693">
      <w:pPr>
        <w:jc w:val="center"/>
        <w:rPr>
          <w:rFonts w:ascii="맑은 고딕" w:eastAsia="맑은 고딕" w:hAnsi="맑은 고딕" w:cs="맑은 고딕"/>
        </w:rPr>
      </w:pPr>
    </w:p>
    <w:p w14:paraId="00000006" w14:textId="77777777" w:rsidR="008F1693" w:rsidRDefault="00040D29">
      <w:pPr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>목   차</w:t>
      </w:r>
    </w:p>
    <w:p w14:paraId="00000007" w14:textId="77777777" w:rsidR="008F1693" w:rsidRDefault="008F1693">
      <w:pPr>
        <w:jc w:val="center"/>
        <w:rPr>
          <w:rFonts w:ascii="맑은 고딕" w:eastAsia="맑은 고딕" w:hAnsi="맑은 고딕" w:cs="맑은 고딕"/>
          <w:b/>
          <w:sz w:val="36"/>
          <w:szCs w:val="36"/>
        </w:rPr>
      </w:pPr>
    </w:p>
    <w:p w14:paraId="00000008" w14:textId="77777777" w:rsidR="008F1693" w:rsidRDefault="00040D29">
      <w:pPr>
        <w:pStyle w:val="1"/>
        <w:numPr>
          <w:ilvl w:val="0"/>
          <w:numId w:val="6"/>
        </w:numPr>
        <w:rPr>
          <w:b/>
          <w:sz w:val="30"/>
          <w:szCs w:val="30"/>
        </w:rPr>
      </w:pPr>
      <w:bookmarkStart w:id="0" w:name="_dvs5ectpur1e" w:colFirst="0" w:colLast="0"/>
      <w:bookmarkEnd w:id="0"/>
      <w:r>
        <w:rPr>
          <w:b/>
          <w:sz w:val="30"/>
          <w:szCs w:val="30"/>
        </w:rPr>
        <w:t>기능적 요구사항</w:t>
      </w:r>
    </w:p>
    <w:p w14:paraId="00000009" w14:textId="77777777" w:rsidR="008F1693" w:rsidRDefault="00040D29">
      <w:pPr>
        <w:numPr>
          <w:ilvl w:val="1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메인 페이지 기능</w:t>
      </w:r>
    </w:p>
    <w:p w14:paraId="0000000A" w14:textId="5169767E" w:rsidR="008F1693" w:rsidRDefault="00040D29">
      <w:pPr>
        <w:numPr>
          <w:ilvl w:val="2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HMR 식품 시장 분석 </w:t>
      </w:r>
      <w:r w:rsidR="001436A3">
        <w:rPr>
          <w:rFonts w:ascii="맑은 고딕" w:eastAsia="맑은 고딕" w:hAnsi="맑은 고딕" w:cs="맑은 고딕" w:hint="eastAsia"/>
          <w:sz w:val="24"/>
          <w:szCs w:val="24"/>
        </w:rPr>
        <w:t>(공통)</w:t>
      </w:r>
    </w:p>
    <w:p w14:paraId="0000000B" w14:textId="2895BCB3" w:rsidR="008F1693" w:rsidRDefault="00040D29">
      <w:pPr>
        <w:numPr>
          <w:ilvl w:val="3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온라인</w:t>
      </w:r>
      <w:r>
        <w:rPr>
          <w:rFonts w:ascii="맑은 고딕" w:eastAsia="맑은 고딕" w:hAnsi="맑은 고딕" w:cs="맑은 고딕"/>
          <w:sz w:val="24"/>
          <w:szCs w:val="24"/>
        </w:rPr>
        <w:t xml:space="preserve"> 구매 동향 분석</w:t>
      </w:r>
      <w:r w:rsidR="001436A3">
        <w:rPr>
          <w:rFonts w:ascii="맑은 고딕" w:eastAsia="맑은 고딕" w:hAnsi="맑은 고딕" w:cs="맑은 고딕" w:hint="eastAsia"/>
          <w:sz w:val="24"/>
          <w:szCs w:val="24"/>
        </w:rPr>
        <w:t xml:space="preserve"> (노은비)</w:t>
      </w:r>
    </w:p>
    <w:p w14:paraId="0000000C" w14:textId="72A0E56C" w:rsidR="008F1693" w:rsidRDefault="00040D29">
      <w:pPr>
        <w:numPr>
          <w:ilvl w:val="3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오프라인</w:t>
      </w:r>
      <w:r>
        <w:rPr>
          <w:rFonts w:ascii="맑은 고딕" w:eastAsia="맑은 고딕" w:hAnsi="맑은 고딕" w:cs="맑은 고딕"/>
          <w:sz w:val="24"/>
          <w:szCs w:val="24"/>
        </w:rPr>
        <w:t xml:space="preserve"> 구매 동향 분석</w:t>
      </w:r>
      <w:r w:rsidR="001436A3">
        <w:rPr>
          <w:rFonts w:ascii="맑은 고딕" w:eastAsia="맑은 고딕" w:hAnsi="맑은 고딕" w:cs="맑은 고딕" w:hint="eastAsia"/>
          <w:sz w:val="24"/>
          <w:szCs w:val="24"/>
        </w:rPr>
        <w:t xml:space="preserve"> (노은비)</w:t>
      </w:r>
    </w:p>
    <w:p w14:paraId="0000000D" w14:textId="77777777" w:rsidR="008F1693" w:rsidRDefault="00040D29">
      <w:pPr>
        <w:numPr>
          <w:ilvl w:val="2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1인가구 식생활 및 트렌드 분석</w:t>
      </w:r>
    </w:p>
    <w:p w14:paraId="0000000E" w14:textId="77777777" w:rsidR="008F1693" w:rsidRDefault="00040D29">
      <w:pPr>
        <w:numPr>
          <w:ilvl w:val="3"/>
          <w:numId w:val="6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  <w:szCs w:val="24"/>
        </w:rPr>
        <w:t>키워드 상관성 비교 및 분석, 연관 키워드 분류</w:t>
      </w:r>
    </w:p>
    <w:p w14:paraId="0000000F" w14:textId="77777777" w:rsidR="008F1693" w:rsidRDefault="00040D29">
      <w:pPr>
        <w:numPr>
          <w:ilvl w:val="3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검색어 분석을 통한 트렌드 확인</w:t>
      </w:r>
    </w:p>
    <w:p w14:paraId="00000010" w14:textId="77777777" w:rsidR="008F1693" w:rsidRDefault="00040D29">
      <w:pPr>
        <w:numPr>
          <w:ilvl w:val="1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회원가입 기능</w:t>
      </w:r>
    </w:p>
    <w:p w14:paraId="00000011" w14:textId="77777777" w:rsidR="008F1693" w:rsidRDefault="00040D29">
      <w:pPr>
        <w:numPr>
          <w:ilvl w:val="1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로그인 기능</w:t>
      </w:r>
      <w:r>
        <w:rPr>
          <w:rFonts w:ascii="맑은 고딕" w:eastAsia="맑은 고딕" w:hAnsi="맑은 고딕" w:cs="맑은 고딕"/>
          <w:sz w:val="24"/>
          <w:szCs w:val="24"/>
        </w:rPr>
        <w:tab/>
      </w:r>
    </w:p>
    <w:p w14:paraId="00000012" w14:textId="77777777" w:rsidR="008F1693" w:rsidRDefault="00040D29">
      <w:pPr>
        <w:numPr>
          <w:ilvl w:val="2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내 정보 조회 및 수정</w:t>
      </w:r>
    </w:p>
    <w:p w14:paraId="00000013" w14:textId="600DE3A9" w:rsidR="008F1693" w:rsidRDefault="00040D29">
      <w:pPr>
        <w:numPr>
          <w:ilvl w:val="1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커뮤니티 기능</w:t>
      </w:r>
    </w:p>
    <w:p w14:paraId="0FE3B339" w14:textId="7F0C9004" w:rsidR="00205A96" w:rsidRDefault="00205A96">
      <w:pPr>
        <w:numPr>
          <w:ilvl w:val="1"/>
          <w:numId w:val="6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홈페이지 사용가이드</w:t>
      </w:r>
    </w:p>
    <w:p w14:paraId="00000014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5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6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7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8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9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A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1B" w14:textId="77777777" w:rsidR="008F1693" w:rsidRDefault="00040D29">
      <w:pPr>
        <w:jc w:val="center"/>
        <w:rPr>
          <w:rFonts w:ascii="맑은 고딕" w:eastAsia="맑은 고딕" w:hAnsi="맑은 고딕" w:cs="맑은 고딕"/>
          <w:b/>
          <w:sz w:val="44"/>
          <w:szCs w:val="44"/>
        </w:rPr>
      </w:pPr>
      <w:r>
        <w:rPr>
          <w:rFonts w:ascii="맑은 고딕" w:eastAsia="맑은 고딕" w:hAnsi="맑은 고딕" w:cs="맑은 고딕"/>
          <w:b/>
          <w:sz w:val="44"/>
          <w:szCs w:val="44"/>
        </w:rPr>
        <w:t>기능적 요구사항</w:t>
      </w:r>
    </w:p>
    <w:p w14:paraId="0000001C" w14:textId="77777777" w:rsidR="008F1693" w:rsidRDefault="00040D29">
      <w:pPr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메인 페이지 기능</w:t>
      </w:r>
    </w:p>
    <w:p w14:paraId="0000001D" w14:textId="77777777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 xml:space="preserve">1.1.1 HMR 분석 </w:t>
      </w:r>
    </w:p>
    <w:p w14:paraId="0000001E" w14:textId="77777777" w:rsidR="008F1693" w:rsidRDefault="00040D29">
      <w:pPr>
        <w:numPr>
          <w:ilvl w:val="0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즉석 식품군의 만족도와 이용 빈도, 구매 장소 등을 분석하고 간편식 소비 증가의 원인과 상관관계를 가진 변수를 파악하여 제시할 수 있어야 한다.  </w:t>
      </w:r>
      <w:r>
        <w:rPr>
          <w:rFonts w:ascii="맑은 고딕" w:eastAsia="맑은 고딕" w:hAnsi="맑은 고딕" w:cs="맑은 고딕"/>
        </w:rPr>
        <w:br/>
      </w:r>
    </w:p>
    <w:p w14:paraId="0000001F" w14:textId="77777777" w:rsidR="008F1693" w:rsidRDefault="00040D29">
      <w:pPr>
        <w:numPr>
          <w:ilvl w:val="0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공공 빅데이터의 시계열 자료로 HMR 식품시장의 최근 N년간 변화를 분석하고 변화의 요인을 찾아 제공할 수 있어야 한다. </w:t>
      </w:r>
    </w:p>
    <w:p w14:paraId="00000020" w14:textId="77777777" w:rsidR="008F1693" w:rsidRDefault="008F1693">
      <w:pPr>
        <w:rPr>
          <w:rFonts w:ascii="맑은 고딕" w:eastAsia="맑은 고딕" w:hAnsi="맑은 고딕" w:cs="맑은 고딕"/>
        </w:rPr>
      </w:pPr>
    </w:p>
    <w:p w14:paraId="00000021" w14:textId="77777777" w:rsidR="008F1693" w:rsidRDefault="00040D29">
      <w:pPr>
        <w:numPr>
          <w:ilvl w:val="0"/>
          <w:numId w:val="11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위 데이터로 각종 변수들과의 관계를 다중 산점도와 회귀분석 등을 통해 관찰할 수 있어야 한다. </w:t>
      </w:r>
    </w:p>
    <w:p w14:paraId="0000002F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30" w14:textId="77777777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1.1.2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b/>
          <w:sz w:val="26"/>
          <w:szCs w:val="26"/>
        </w:rPr>
        <w:t>1인가구 식생활 및 트렌드 분석</w:t>
      </w:r>
    </w:p>
    <w:p w14:paraId="00000031" w14:textId="77777777" w:rsidR="008F1693" w:rsidRDefault="00040D29">
      <w:pPr>
        <w:numPr>
          <w:ilvl w:val="0"/>
          <w:numId w:val="9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비정형 데이터를 취합해 분석 및 시각화하여 MZ세대의 식생활 관련 현재 이슈와 트렌드 정보를 제공할 수 있어야 한다.</w:t>
      </w:r>
    </w:p>
    <w:p w14:paraId="00000032" w14:textId="77777777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33" w14:textId="77777777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tab/>
      </w:r>
      <w:r>
        <w:rPr>
          <w:rFonts w:ascii="맑은 고딕" w:eastAsia="맑은 고딕" w:hAnsi="맑은 고딕" w:cs="맑은 고딕"/>
          <w:b/>
          <w:sz w:val="26"/>
          <w:szCs w:val="26"/>
        </w:rPr>
        <w:t>1.1.2.1 키워드 상관성 비교 및 분석, 연관 키워드 분류</w:t>
      </w:r>
    </w:p>
    <w:p w14:paraId="00000034" w14:textId="77777777" w:rsidR="008F1693" w:rsidRDefault="00040D29">
      <w:pPr>
        <w:numPr>
          <w:ilvl w:val="0"/>
          <w:numId w:val="3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다양한 식생활 관련 키워드의 검색량 추이를 파악해 검색량이 감소한 키워드와, 증가한 키워드를 시각화하여 보일 수 있도록 한다.</w:t>
      </w:r>
      <w:r>
        <w:rPr>
          <w:rFonts w:ascii="맑은 고딕" w:eastAsia="맑은 고딕" w:hAnsi="맑은 고딕" w:cs="맑은 고딕"/>
          <w:sz w:val="24"/>
          <w:szCs w:val="24"/>
        </w:rPr>
        <w:br/>
      </w:r>
    </w:p>
    <w:p w14:paraId="00000035" w14:textId="77777777" w:rsidR="008F1693" w:rsidRDefault="00040D29">
      <w:pPr>
        <w:numPr>
          <w:ilvl w:val="0"/>
          <w:numId w:val="4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키워드들의 데이터와 텍스트마이닝을 통해 n가지의 키워드 사이의 연관성을 벤다이어그램, 산점도 등을 통해 한 눈에 확인 및 비교 할 수 있어야 한다.</w:t>
      </w:r>
    </w:p>
    <w:p w14:paraId="00000036" w14:textId="43882C5D" w:rsidR="008F1693" w:rsidRDefault="008F1693">
      <w:pPr>
        <w:rPr>
          <w:rFonts w:ascii="맑은 고딕" w:eastAsia="맑은 고딕" w:hAnsi="맑은 고딕" w:cs="맑은 고딕"/>
          <w:sz w:val="24"/>
          <w:szCs w:val="24"/>
        </w:rPr>
      </w:pPr>
    </w:p>
    <w:p w14:paraId="5A1AC805" w14:textId="377C4AA6" w:rsidR="00205A96" w:rsidRDefault="00205A96">
      <w:pPr>
        <w:rPr>
          <w:rFonts w:ascii="맑은 고딕" w:eastAsia="맑은 고딕" w:hAnsi="맑은 고딕" w:cs="맑은 고딕"/>
          <w:sz w:val="24"/>
          <w:szCs w:val="24"/>
        </w:rPr>
      </w:pPr>
    </w:p>
    <w:p w14:paraId="36489C38" w14:textId="3396CF61" w:rsidR="00205A96" w:rsidRDefault="00205A96">
      <w:pPr>
        <w:rPr>
          <w:rFonts w:ascii="맑은 고딕" w:eastAsia="맑은 고딕" w:hAnsi="맑은 고딕" w:cs="맑은 고딕"/>
          <w:sz w:val="24"/>
          <w:szCs w:val="24"/>
        </w:rPr>
      </w:pPr>
    </w:p>
    <w:p w14:paraId="3B9E7855" w14:textId="77777777" w:rsidR="00205A96" w:rsidRDefault="00205A96">
      <w:pPr>
        <w:rPr>
          <w:rFonts w:ascii="맑은 고딕" w:eastAsia="맑은 고딕" w:hAnsi="맑은 고딕" w:cs="맑은 고딕"/>
          <w:sz w:val="24"/>
          <w:szCs w:val="24"/>
        </w:rPr>
      </w:pPr>
    </w:p>
    <w:p w14:paraId="00000037" w14:textId="77777777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sz w:val="26"/>
          <w:szCs w:val="26"/>
        </w:rPr>
        <w:lastRenderedPageBreak/>
        <w:tab/>
      </w:r>
      <w:r>
        <w:rPr>
          <w:rFonts w:ascii="맑은 고딕" w:eastAsia="맑은 고딕" w:hAnsi="맑은 고딕" w:cs="맑은 고딕"/>
          <w:b/>
          <w:sz w:val="26"/>
          <w:szCs w:val="26"/>
        </w:rPr>
        <w:t>1.1.2.2 검색어 분석을 통한 트렌드 확인</w:t>
      </w:r>
    </w:p>
    <w:p w14:paraId="00000038" w14:textId="77777777" w:rsidR="008F1693" w:rsidRDefault="00040D29">
      <w:pPr>
        <w:numPr>
          <w:ilvl w:val="0"/>
          <w:numId w:val="10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네이버 데이터랩, 구글 트렌드 등 검색어 관련 페이지 정보 취합 및 크롤링, 데이터 분석을 통해 다양한 식생활 관련 키워드를 조합해 분석할 수 있는 데이터를 제공할 수 있어야 한다.</w:t>
      </w:r>
    </w:p>
    <w:p w14:paraId="76C404D4" w14:textId="77777777" w:rsidR="006B3C15" w:rsidRDefault="006B3C15" w:rsidP="006B3C15">
      <w:pPr>
        <w:ind w:firstLine="720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 w:hint="eastAsia"/>
          <w:b/>
          <w:sz w:val="26"/>
          <w:szCs w:val="26"/>
        </w:rPr>
        <w:t>1.1.2.3 온라인 쇼핑몰 인기 상품 확인</w:t>
      </w:r>
    </w:p>
    <w:p w14:paraId="58FA33D2" w14:textId="77777777" w:rsidR="006B3C15" w:rsidRDefault="006B3C15" w:rsidP="006B3C15">
      <w:pPr>
        <w:numPr>
          <w:ilvl w:val="0"/>
          <w:numId w:val="13"/>
        </w:numPr>
        <w:rPr>
          <w:rFonts w:ascii="맑은 고딕" w:eastAsia="맑은 고딕" w:hAnsi="맑은 고딕" w:cs="맑은 고딕" w:hint="eastAsia"/>
          <w:b/>
          <w:sz w:val="26"/>
          <w:szCs w:val="26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쿠팡, 마켓컬리 등 HMR 식품군의 상위 ~100 개 군 상품을 크롤링 및 분석하여 제품군의 음식 종류를 파악해 수치와 그래프로 표현할 수 있어야 한다.</w:t>
      </w:r>
    </w:p>
    <w:p w14:paraId="0DB6AD54" w14:textId="208F6765" w:rsidR="00205A96" w:rsidRDefault="00205A96">
      <w:pPr>
        <w:rPr>
          <w:rFonts w:ascii="맑은 고딕" w:eastAsia="맑은 고딕" w:hAnsi="맑은 고딕" w:cs="맑은 고딕"/>
          <w:b/>
          <w:sz w:val="26"/>
          <w:szCs w:val="26"/>
        </w:rPr>
      </w:pPr>
    </w:p>
    <w:p w14:paraId="387E3E52" w14:textId="77777777" w:rsidR="00453AB6" w:rsidRDefault="00453AB6">
      <w:pPr>
        <w:rPr>
          <w:rFonts w:ascii="맑은 고딕" w:eastAsia="맑은 고딕" w:hAnsi="맑은 고딕" w:cs="맑은 고딕"/>
          <w:b/>
          <w:sz w:val="26"/>
          <w:szCs w:val="26"/>
        </w:rPr>
      </w:pPr>
    </w:p>
    <w:p w14:paraId="17414B24" w14:textId="77777777" w:rsidR="00205A96" w:rsidRDefault="00205A96">
      <w:pPr>
        <w:rPr>
          <w:rFonts w:ascii="맑은 고딕" w:eastAsia="맑은 고딕" w:hAnsi="맑은 고딕" w:cs="맑은 고딕"/>
          <w:b/>
          <w:sz w:val="26"/>
          <w:szCs w:val="26"/>
        </w:rPr>
      </w:pPr>
      <w:bookmarkStart w:id="1" w:name="_GoBack"/>
      <w:bookmarkEnd w:id="1"/>
    </w:p>
    <w:p w14:paraId="00000043" w14:textId="1F3A3649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1.2 회원가입 기능</w:t>
      </w:r>
    </w:p>
    <w:p w14:paraId="00000044" w14:textId="77777777" w:rsidR="008F1693" w:rsidRDefault="00040D29">
      <w:pPr>
        <w:numPr>
          <w:ilvl w:val="0"/>
          <w:numId w:val="12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사용자가 개인정보를 등록해 회원이 될 수 있다.</w:t>
      </w:r>
    </w:p>
    <w:p w14:paraId="00000045" w14:textId="77777777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1.3 로그인 기능</w:t>
      </w:r>
    </w:p>
    <w:p w14:paraId="00000046" w14:textId="77777777" w:rsidR="008F1693" w:rsidRDefault="00040D29">
      <w:pPr>
        <w:numPr>
          <w:ilvl w:val="0"/>
          <w:numId w:val="2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회원가입 한 사용자가 아이디, 비밀번호를 통해 로그인한다.</w:t>
      </w:r>
    </w:p>
    <w:p w14:paraId="00000047" w14:textId="77777777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ab/>
        <w:t>1.3.1 내 정보 조회 및 수정</w:t>
      </w:r>
    </w:p>
    <w:p w14:paraId="00000048" w14:textId="77777777" w:rsidR="008F1693" w:rsidRDefault="00040D29">
      <w:pPr>
        <w:numPr>
          <w:ilvl w:val="0"/>
          <w:numId w:val="1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사용자가 원하는 대로 자신의 정보를 수정할 수 있다.</w:t>
      </w:r>
    </w:p>
    <w:p w14:paraId="00000049" w14:textId="77777777" w:rsidR="008F1693" w:rsidRDefault="00040D29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1.4 커뮤니티 기능</w:t>
      </w:r>
    </w:p>
    <w:p w14:paraId="0000004A" w14:textId="13444658" w:rsidR="008F1693" w:rsidRDefault="00040D29">
      <w:pPr>
        <w:numPr>
          <w:ilvl w:val="0"/>
          <w:numId w:val="5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로그인 한 회원들 끼리 서로 정보를 공유할 수 있는 장소를 마련한다.</w:t>
      </w:r>
    </w:p>
    <w:p w14:paraId="1D0076E2" w14:textId="77777777" w:rsidR="00205A96" w:rsidRDefault="00205A96" w:rsidP="00205A96">
      <w:pPr>
        <w:rPr>
          <w:rFonts w:ascii="맑은 고딕" w:eastAsia="맑은 고딕" w:hAnsi="맑은 고딕" w:cs="맑은 고딕"/>
          <w:b/>
          <w:sz w:val="26"/>
          <w:szCs w:val="26"/>
        </w:rPr>
      </w:pPr>
    </w:p>
    <w:p w14:paraId="074E947D" w14:textId="72824914" w:rsidR="00205A96" w:rsidRDefault="00205A96" w:rsidP="00205A96">
      <w:pPr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 w:hint="eastAsia"/>
          <w:b/>
          <w:sz w:val="26"/>
          <w:szCs w:val="26"/>
        </w:rPr>
        <w:t>1</w:t>
      </w:r>
      <w:r>
        <w:rPr>
          <w:rFonts w:ascii="맑은 고딕" w:eastAsia="맑은 고딕" w:hAnsi="맑은 고딕" w:cs="맑은 고딕"/>
          <w:b/>
          <w:sz w:val="26"/>
          <w:szCs w:val="26"/>
        </w:rPr>
        <w:t>.5</w:t>
      </w:r>
      <w:r w:rsidRPr="00205A96"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>
        <w:rPr>
          <w:rFonts w:ascii="맑은 고딕" w:eastAsia="맑은 고딕" w:hAnsi="맑은 고딕" w:cs="맑은 고딕" w:hint="eastAsia"/>
          <w:b/>
          <w:sz w:val="26"/>
          <w:szCs w:val="26"/>
        </w:rPr>
        <w:t>홈페이지 사용가이드</w:t>
      </w:r>
    </w:p>
    <w:p w14:paraId="75AB3E51" w14:textId="641E8C5F" w:rsidR="00205A96" w:rsidRDefault="00205A96" w:rsidP="00205A96">
      <w:pPr>
        <w:numPr>
          <w:ilvl w:val="0"/>
          <w:numId w:val="5"/>
        </w:numPr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 w:hint="eastAsia"/>
          <w:sz w:val="24"/>
          <w:szCs w:val="24"/>
        </w:rPr>
        <w:t>홈페이지를 사용하는 방법을 제공한다.</w:t>
      </w:r>
    </w:p>
    <w:p w14:paraId="0B3A7BC8" w14:textId="77777777" w:rsidR="00205A96" w:rsidRPr="00205A96" w:rsidRDefault="00205A96" w:rsidP="00205A96">
      <w:pPr>
        <w:rPr>
          <w:rFonts w:ascii="맑은 고딕" w:eastAsia="맑은 고딕" w:hAnsi="맑은 고딕" w:cs="맑은 고딕"/>
          <w:b/>
          <w:sz w:val="26"/>
          <w:szCs w:val="26"/>
        </w:rPr>
      </w:pPr>
    </w:p>
    <w:p w14:paraId="3D4B472E" w14:textId="77777777" w:rsidR="00205A96" w:rsidRDefault="00205A96" w:rsidP="00205A96">
      <w:pPr>
        <w:rPr>
          <w:rFonts w:ascii="맑은 고딕" w:eastAsia="맑은 고딕" w:hAnsi="맑은 고딕" w:cs="맑은 고딕"/>
          <w:sz w:val="24"/>
          <w:szCs w:val="24"/>
        </w:rPr>
      </w:pPr>
    </w:p>
    <w:sectPr w:rsidR="00205A9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881D3" w14:textId="77777777" w:rsidR="00496207" w:rsidRDefault="00496207">
      <w:pPr>
        <w:spacing w:line="240" w:lineRule="auto"/>
      </w:pPr>
      <w:r>
        <w:separator/>
      </w:r>
    </w:p>
  </w:endnote>
  <w:endnote w:type="continuationSeparator" w:id="0">
    <w:p w14:paraId="7715B7CA" w14:textId="77777777" w:rsidR="00496207" w:rsidRDefault="004962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625D5" w14:textId="77777777" w:rsidR="00496207" w:rsidRDefault="00496207">
      <w:pPr>
        <w:spacing w:line="240" w:lineRule="auto"/>
      </w:pPr>
      <w:r>
        <w:separator/>
      </w:r>
    </w:p>
  </w:footnote>
  <w:footnote w:type="continuationSeparator" w:id="0">
    <w:p w14:paraId="58859B0E" w14:textId="77777777" w:rsidR="00496207" w:rsidRDefault="004962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B" w14:textId="78A382A2" w:rsidR="008F1693" w:rsidRDefault="00040D29">
    <w:pPr>
      <w:jc w:val="right"/>
    </w:pPr>
    <w:r>
      <w:fldChar w:fldCharType="begin"/>
    </w:r>
    <w:r>
      <w:instrText>PAGE</w:instrText>
    </w:r>
    <w:r>
      <w:fldChar w:fldCharType="separate"/>
    </w:r>
    <w:r w:rsidR="006B3C15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5C3E"/>
    <w:multiLevelType w:val="multilevel"/>
    <w:tmpl w:val="09E63F3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BC5DDB"/>
    <w:multiLevelType w:val="multilevel"/>
    <w:tmpl w:val="AAA037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D0476C2"/>
    <w:multiLevelType w:val="multilevel"/>
    <w:tmpl w:val="A07E8F30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6112C6F"/>
    <w:multiLevelType w:val="multilevel"/>
    <w:tmpl w:val="9EB068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0A2A0F"/>
    <w:multiLevelType w:val="multilevel"/>
    <w:tmpl w:val="5FA4A3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1C94F1E"/>
    <w:multiLevelType w:val="multilevel"/>
    <w:tmpl w:val="D53E32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2F0B18"/>
    <w:multiLevelType w:val="multilevel"/>
    <w:tmpl w:val="ACFCC1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E6280F"/>
    <w:multiLevelType w:val="multilevel"/>
    <w:tmpl w:val="E9BC6A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2472A7"/>
    <w:multiLevelType w:val="multilevel"/>
    <w:tmpl w:val="5E8C99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1FD3F70"/>
    <w:multiLevelType w:val="multilevel"/>
    <w:tmpl w:val="D26CF8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1A2DD4"/>
    <w:multiLevelType w:val="multilevel"/>
    <w:tmpl w:val="A82649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EF329A5"/>
    <w:multiLevelType w:val="multilevel"/>
    <w:tmpl w:val="C05C17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57286C"/>
    <w:multiLevelType w:val="multilevel"/>
    <w:tmpl w:val="C1B6DC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2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11"/>
  </w:num>
  <w:num w:numId="10">
    <w:abstractNumId w:val="8"/>
  </w:num>
  <w:num w:numId="11">
    <w:abstractNumId w:val="9"/>
  </w:num>
  <w:num w:numId="12">
    <w:abstractNumId w:val="6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93"/>
    <w:rsid w:val="00040D29"/>
    <w:rsid w:val="001436A3"/>
    <w:rsid w:val="00205A96"/>
    <w:rsid w:val="00453AB6"/>
    <w:rsid w:val="00496207"/>
    <w:rsid w:val="006B3C15"/>
    <w:rsid w:val="0073605C"/>
    <w:rsid w:val="007F4B73"/>
    <w:rsid w:val="008F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4709D"/>
  <w15:docId w15:val="{214692A9-3141-44E8-8B1D-E20997419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left="720" w:hanging="360"/>
      <w:outlineLvl w:val="0"/>
    </w:pPr>
    <w:rPr>
      <w:rFonts w:ascii="맑은 고딕" w:eastAsia="맑은 고딕" w:hAnsi="맑은 고딕" w:cs="맑은 고딕"/>
      <w:sz w:val="24"/>
      <w:szCs w:val="24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205A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05A96"/>
  </w:style>
  <w:style w:type="paragraph" w:styleId="a6">
    <w:name w:val="footer"/>
    <w:basedOn w:val="a"/>
    <w:link w:val="Char0"/>
    <w:uiPriority w:val="99"/>
    <w:unhideWhenUsed/>
    <w:rsid w:val="00205A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05A96"/>
  </w:style>
  <w:style w:type="paragraph" w:styleId="a7">
    <w:name w:val="List Paragraph"/>
    <w:basedOn w:val="a"/>
    <w:uiPriority w:val="34"/>
    <w:qFormat/>
    <w:rsid w:val="00205A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3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2023-05-18T07:46:00Z</dcterms:created>
  <dcterms:modified xsi:type="dcterms:W3CDTF">2023-05-18T09:18:00Z</dcterms:modified>
</cp:coreProperties>
</file>