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9837FB">
      <w:pPr>
        <w:jc w:val="center"/>
        <w:rPr>
          <w:rFonts w:asciiTheme="minorEastAsia" w:hAnsiTheme="minorEastAsia" w:cs="맑은 고딕"/>
          <w:b/>
          <w:sz w:val="40"/>
          <w:szCs w:val="40"/>
        </w:rPr>
      </w:pPr>
      <w:r w:rsidRPr="002C109F">
        <w:rPr>
          <w:rFonts w:asciiTheme="minorEastAsia" w:hAnsiTheme="minorEastAsia" w:cs="맑은 고딕"/>
          <w:b/>
          <w:sz w:val="40"/>
          <w:szCs w:val="40"/>
        </w:rPr>
        <w:t>“1</w:t>
      </w:r>
      <w:r w:rsidRPr="002C109F">
        <w:rPr>
          <w:rFonts w:asciiTheme="minorEastAsia" w:hAnsiTheme="minorEastAsia" w:cs="맑은 고딕"/>
          <w:b/>
          <w:sz w:val="40"/>
          <w:szCs w:val="40"/>
        </w:rPr>
        <w:t>인가구</w:t>
      </w:r>
      <w:r w:rsidRPr="002C109F">
        <w:rPr>
          <w:rFonts w:asciiTheme="minorEastAsia" w:hAnsiTheme="minorEastAsia" w:cs="맑은 고딕"/>
          <w:b/>
          <w:sz w:val="40"/>
          <w:szCs w:val="40"/>
        </w:rPr>
        <w:t xml:space="preserve"> </w:t>
      </w:r>
      <w:r w:rsidRPr="002C109F">
        <w:rPr>
          <w:rFonts w:asciiTheme="minorEastAsia" w:hAnsiTheme="minorEastAsia" w:cs="맑은 고딕"/>
          <w:b/>
          <w:sz w:val="40"/>
          <w:szCs w:val="40"/>
        </w:rPr>
        <w:t>임대주택</w:t>
      </w:r>
      <w:r w:rsidRPr="002C109F">
        <w:rPr>
          <w:rFonts w:asciiTheme="minorEastAsia" w:hAnsiTheme="minorEastAsia" w:cs="맑은 고딕"/>
          <w:b/>
          <w:sz w:val="40"/>
          <w:szCs w:val="40"/>
        </w:rPr>
        <w:t xml:space="preserve"> </w:t>
      </w:r>
      <w:r w:rsidRPr="002C109F">
        <w:rPr>
          <w:rFonts w:asciiTheme="minorEastAsia" w:hAnsiTheme="minorEastAsia" w:cs="맑은 고딕"/>
          <w:b/>
          <w:sz w:val="40"/>
          <w:szCs w:val="40"/>
        </w:rPr>
        <w:t>청약</w:t>
      </w:r>
      <w:r w:rsidRPr="002C109F">
        <w:rPr>
          <w:rFonts w:asciiTheme="minorEastAsia" w:hAnsiTheme="minorEastAsia" w:cs="맑은 고딕"/>
          <w:b/>
          <w:sz w:val="40"/>
          <w:szCs w:val="40"/>
        </w:rPr>
        <w:t xml:space="preserve"> </w:t>
      </w:r>
      <w:r w:rsidRPr="002C109F">
        <w:rPr>
          <w:rFonts w:asciiTheme="minorEastAsia" w:hAnsiTheme="minorEastAsia" w:cs="맑은 고딕"/>
          <w:b/>
          <w:sz w:val="40"/>
          <w:szCs w:val="40"/>
        </w:rPr>
        <w:t>경쟁률</w:t>
      </w:r>
      <w:r w:rsidRPr="002C109F">
        <w:rPr>
          <w:rFonts w:asciiTheme="minorEastAsia" w:hAnsiTheme="minorEastAsia" w:cs="맑은 고딕"/>
          <w:b/>
          <w:sz w:val="40"/>
          <w:szCs w:val="40"/>
        </w:rPr>
        <w:t xml:space="preserve"> </w:t>
      </w:r>
      <w:r w:rsidRPr="002C109F">
        <w:rPr>
          <w:rFonts w:asciiTheme="minorEastAsia" w:hAnsiTheme="minorEastAsia" w:cs="맑은 고딕"/>
          <w:b/>
          <w:sz w:val="40"/>
          <w:szCs w:val="40"/>
        </w:rPr>
        <w:t>예측</w:t>
      </w:r>
      <w:r w:rsidRPr="002C109F">
        <w:rPr>
          <w:rFonts w:asciiTheme="minorEastAsia" w:hAnsiTheme="minorEastAsia" w:cs="맑은 고딕"/>
          <w:b/>
          <w:sz w:val="40"/>
          <w:szCs w:val="40"/>
        </w:rPr>
        <w:t xml:space="preserve"> </w:t>
      </w:r>
      <w:r w:rsidRPr="002C109F">
        <w:rPr>
          <w:rFonts w:asciiTheme="minorEastAsia" w:hAnsiTheme="minorEastAsia" w:cs="맑은 고딕"/>
          <w:b/>
          <w:sz w:val="40"/>
          <w:szCs w:val="40"/>
        </w:rPr>
        <w:t>서비스</w:t>
      </w:r>
      <w:r w:rsidRPr="002C109F">
        <w:rPr>
          <w:rFonts w:asciiTheme="minorEastAsia" w:hAnsiTheme="minorEastAsia" w:cs="맑은 고딕"/>
          <w:b/>
          <w:sz w:val="40"/>
          <w:szCs w:val="40"/>
        </w:rPr>
        <w:t>”</w:t>
      </w:r>
    </w:p>
    <w:p w:rsidR="002C109F" w:rsidRDefault="009837FB" w:rsidP="002C109F">
      <w:pPr>
        <w:jc w:val="center"/>
        <w:rPr>
          <w:rFonts w:asciiTheme="minorEastAsia" w:hAnsiTheme="minorEastAsia" w:cs="맑은 고딕"/>
          <w:b/>
          <w:sz w:val="40"/>
          <w:szCs w:val="40"/>
        </w:rPr>
      </w:pPr>
      <w:r w:rsidRPr="002C109F">
        <w:rPr>
          <w:rFonts w:asciiTheme="minorEastAsia" w:hAnsiTheme="minorEastAsia" w:cs="맑은 고딕"/>
          <w:b/>
          <w:sz w:val="40"/>
          <w:szCs w:val="40"/>
        </w:rPr>
        <w:t>요구사항</w:t>
      </w:r>
      <w:r w:rsidRPr="002C109F">
        <w:rPr>
          <w:rFonts w:asciiTheme="minorEastAsia" w:hAnsiTheme="minorEastAsia" w:cs="맑은 고딕"/>
          <w:b/>
          <w:sz w:val="40"/>
          <w:szCs w:val="40"/>
        </w:rPr>
        <w:t xml:space="preserve"> </w:t>
      </w:r>
      <w:proofErr w:type="spellStart"/>
      <w:r w:rsidRPr="002C109F">
        <w:rPr>
          <w:rFonts w:asciiTheme="minorEastAsia" w:hAnsiTheme="minorEastAsia" w:cs="맑은 고딕"/>
          <w:b/>
          <w:sz w:val="40"/>
          <w:szCs w:val="40"/>
        </w:rPr>
        <w:t>분석서</w:t>
      </w:r>
      <w:proofErr w:type="spellEnd"/>
    </w:p>
    <w:p w:rsidR="002C109F" w:rsidRDefault="002C109F">
      <w:pPr>
        <w:rPr>
          <w:rFonts w:asciiTheme="minorEastAsia" w:hAnsiTheme="minorEastAsia" w:cs="맑은 고딕" w:hint="eastAsia"/>
          <w:b/>
          <w:sz w:val="40"/>
          <w:szCs w:val="40"/>
        </w:rPr>
      </w:pPr>
      <w:r>
        <w:rPr>
          <w:rFonts w:asciiTheme="minorEastAsia" w:hAnsiTheme="minorEastAsia" w:cs="맑은 고딕"/>
          <w:b/>
          <w:sz w:val="40"/>
          <w:szCs w:val="40"/>
        </w:rPr>
        <w:br w:type="page"/>
      </w:r>
    </w:p>
    <w:p w:rsidR="00620F66" w:rsidRPr="002C109F" w:rsidRDefault="00620F66" w:rsidP="002C109F">
      <w:pPr>
        <w:rPr>
          <w:rFonts w:asciiTheme="minorEastAsia" w:hAnsiTheme="minorEastAsia" w:cs="맑은 고딕" w:hint="eastAsia"/>
          <w:b/>
          <w:sz w:val="2"/>
          <w:szCs w:val="2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2"/>
          <w:szCs w:val="2"/>
        </w:rPr>
      </w:pPr>
    </w:p>
    <w:tbl>
      <w:tblPr>
        <w:tblStyle w:val="a6"/>
        <w:tblW w:w="91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645"/>
        <w:gridCol w:w="885"/>
        <w:gridCol w:w="6360"/>
        <w:gridCol w:w="795"/>
      </w:tblGrid>
      <w:tr w:rsidR="00620F66" w:rsidRPr="002C109F" w:rsidTr="002C109F">
        <w:trPr>
          <w:trHeight w:val="20"/>
          <w:jc w:val="center"/>
        </w:trPr>
        <w:tc>
          <w:tcPr>
            <w:tcW w:w="9180" w:type="dxa"/>
            <w:gridSpan w:val="5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b/>
                <w:sz w:val="40"/>
                <w:szCs w:val="40"/>
              </w:rPr>
            </w:pPr>
            <w:r w:rsidRPr="002C109F">
              <w:rPr>
                <w:rFonts w:asciiTheme="minorEastAsia" w:hAnsiTheme="minorEastAsia" w:cs="바탕"/>
                <w:b/>
                <w:sz w:val="40"/>
                <w:szCs w:val="40"/>
              </w:rPr>
              <w:t>목</w:t>
            </w:r>
            <w:r w:rsidRPr="002C109F">
              <w:rPr>
                <w:rFonts w:asciiTheme="minorEastAsia" w:hAnsiTheme="minorEastAsia" w:cs="바탕"/>
                <w:b/>
                <w:sz w:val="40"/>
                <w:szCs w:val="40"/>
              </w:rPr>
              <w:t xml:space="preserve">    </w:t>
            </w:r>
            <w:r w:rsidRPr="002C109F">
              <w:rPr>
                <w:rFonts w:asciiTheme="minorEastAsia" w:hAnsiTheme="minorEastAsia" w:cs="바탕"/>
                <w:b/>
                <w:sz w:val="40"/>
                <w:szCs w:val="40"/>
              </w:rPr>
              <w:t>차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9180" w:type="dxa"/>
            <w:gridSpan w:val="5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10"/>
                <w:szCs w:val="10"/>
              </w:rPr>
            </w:pPr>
          </w:p>
        </w:tc>
      </w:tr>
      <w:tr w:rsidR="00620F66" w:rsidRPr="002C109F" w:rsidTr="002C109F">
        <w:trPr>
          <w:cantSplit/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</w:t>
            </w:r>
          </w:p>
        </w:tc>
        <w:tc>
          <w:tcPr>
            <w:tcW w:w="7890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F66" w:rsidRPr="002C109F" w:rsidRDefault="009837FB" w:rsidP="002C109F">
            <w:pPr>
              <w:widowControl w:val="0"/>
              <w:spacing w:line="240" w:lineRule="auto"/>
              <w:jc w:val="both"/>
              <w:rPr>
                <w:rFonts w:asciiTheme="minorEastAsia" w:hAnsiTheme="minorEastAsia" w:cs="바탕" w:hint="eastAsia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기능적</w:t>
            </w:r>
            <w:r w:rsidR="002C109F" w:rsidRPr="002C109F">
              <w:rPr>
                <w:rFonts w:asciiTheme="minorEastAsia" w:hAnsiTheme="minorEastAsia" w:cs="바탕"/>
                <w:sz w:val="25"/>
                <w:szCs w:val="25"/>
              </w:rPr>
              <w:t xml:space="preserve"> </w:t>
            </w:r>
            <w:r w:rsidRPr="002C109F">
              <w:rPr>
                <w:rFonts w:asciiTheme="minorEastAsia" w:hAnsiTheme="minorEastAsia" w:cs="바탕"/>
                <w:sz w:val="25"/>
                <w:szCs w:val="25"/>
              </w:rPr>
              <w:t>요구사항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1.1</w:t>
            </w:r>
          </w:p>
        </w:tc>
        <w:tc>
          <w:tcPr>
            <w:tcW w:w="7245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메인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페이지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기능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-1-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1.1.1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내비게이션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바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기능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-1-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1.1.2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</w:pPr>
            <w:proofErr w:type="spellStart"/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캐러셀</w:t>
            </w:r>
            <w:proofErr w:type="spellEnd"/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기능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-1-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1.2</w:t>
            </w:r>
          </w:p>
        </w:tc>
        <w:tc>
          <w:tcPr>
            <w:tcW w:w="7245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경쟁률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예측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기능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-2-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1.2.1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지역구별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조회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기능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-2-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1.2.2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지역구별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상세조회</w:t>
            </w:r>
            <w:proofErr w:type="spellEnd"/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기능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-2-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1.3</w:t>
            </w:r>
          </w:p>
        </w:tc>
        <w:tc>
          <w:tcPr>
            <w:tcW w:w="7245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공고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일정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모아보기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기능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-3-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1.3.1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상세정보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조회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기능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-3-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1.4</w:t>
            </w:r>
          </w:p>
        </w:tc>
        <w:tc>
          <w:tcPr>
            <w:tcW w:w="7245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커뮤니티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기능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-4-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1.4.1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proofErr w:type="spellStart"/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게시글</w:t>
            </w:r>
            <w:proofErr w:type="spellEnd"/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업로드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기능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-4-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1.4.2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 w:hint="eastAsia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댓글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기능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-4-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1.4.3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 w:hint="eastAsia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실시간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채팅기능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-4-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1.5</w:t>
            </w:r>
          </w:p>
        </w:tc>
        <w:tc>
          <w:tcPr>
            <w:tcW w:w="7245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회원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관리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기능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-5-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1.5.1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로그인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기능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-5-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1.5.2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회원가입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기능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-5-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1.5.3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ID/PW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찾기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기능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-5-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1.5.4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회원정보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조회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및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수정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기능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-5-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1.5.5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회원탈퇴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기능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-5-</w:t>
            </w:r>
          </w:p>
        </w:tc>
      </w:tr>
    </w:tbl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b/>
          <w:sz w:val="28"/>
          <w:szCs w:val="28"/>
        </w:rPr>
      </w:pPr>
      <w:r w:rsidRPr="002C109F">
        <w:rPr>
          <w:rFonts w:asciiTheme="minorEastAsia" w:hAnsiTheme="minorEastAsia" w:cs="바탕"/>
          <w:b/>
          <w:sz w:val="28"/>
          <w:szCs w:val="28"/>
        </w:rPr>
        <w:lastRenderedPageBreak/>
        <w:t xml:space="preserve">1. </w:t>
      </w:r>
      <w:r w:rsidRPr="002C109F">
        <w:rPr>
          <w:rFonts w:asciiTheme="minorEastAsia" w:hAnsiTheme="minorEastAsia" w:cs="바탕"/>
          <w:b/>
          <w:sz w:val="28"/>
          <w:szCs w:val="28"/>
        </w:rPr>
        <w:t>기능적</w:t>
      </w:r>
      <w:r w:rsidRPr="002C109F">
        <w:rPr>
          <w:rFonts w:asciiTheme="minorEastAsia" w:hAnsiTheme="minorEastAsia" w:cs="바탕"/>
          <w:b/>
          <w:sz w:val="28"/>
          <w:szCs w:val="28"/>
        </w:rPr>
        <w:t xml:space="preserve"> </w:t>
      </w:r>
      <w:r w:rsidRPr="002C109F">
        <w:rPr>
          <w:rFonts w:asciiTheme="minorEastAsia" w:hAnsiTheme="minorEastAsia" w:cs="바탕"/>
          <w:b/>
          <w:sz w:val="28"/>
          <w:szCs w:val="28"/>
        </w:rPr>
        <w:t>요구사항</w:t>
      </w: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b/>
          <w:sz w:val="26"/>
          <w:szCs w:val="26"/>
        </w:rPr>
      </w:pPr>
      <w:r w:rsidRPr="002C109F">
        <w:rPr>
          <w:rFonts w:asciiTheme="minorEastAsia" w:hAnsiTheme="minorEastAsia" w:cs="바탕"/>
          <w:sz w:val="28"/>
          <w:szCs w:val="28"/>
        </w:rPr>
        <w:t xml:space="preserve">    </w:t>
      </w:r>
      <w:r w:rsidRPr="002C109F">
        <w:rPr>
          <w:rFonts w:asciiTheme="minorEastAsia" w:hAnsiTheme="minorEastAsia" w:cs="바탕"/>
          <w:b/>
          <w:sz w:val="26"/>
          <w:szCs w:val="26"/>
        </w:rPr>
        <w:t xml:space="preserve">1.1 </w:t>
      </w:r>
      <w:r w:rsidRPr="002C109F">
        <w:rPr>
          <w:rFonts w:asciiTheme="minorEastAsia" w:hAnsiTheme="minorEastAsia" w:cs="바탕"/>
          <w:b/>
          <w:sz w:val="26"/>
          <w:szCs w:val="26"/>
        </w:rPr>
        <w:t>메인</w:t>
      </w:r>
      <w:r w:rsidRPr="002C109F">
        <w:rPr>
          <w:rFonts w:asciiTheme="minorEastAsia" w:hAnsiTheme="minorEastAsia" w:cs="바탕"/>
          <w:b/>
          <w:sz w:val="26"/>
          <w:szCs w:val="26"/>
        </w:rPr>
        <w:t xml:space="preserve"> </w:t>
      </w:r>
      <w:r w:rsidRPr="002C109F">
        <w:rPr>
          <w:rFonts w:asciiTheme="minorEastAsia" w:hAnsiTheme="minorEastAsia" w:cs="바탕"/>
          <w:b/>
          <w:sz w:val="26"/>
          <w:szCs w:val="26"/>
        </w:rPr>
        <w:t>페이지</w:t>
      </w:r>
      <w:r w:rsidRPr="002C109F">
        <w:rPr>
          <w:rFonts w:asciiTheme="minorEastAsia" w:hAnsiTheme="minorEastAsia" w:cs="바탕"/>
          <w:b/>
          <w:sz w:val="26"/>
          <w:szCs w:val="26"/>
        </w:rPr>
        <w:t xml:space="preserve"> </w:t>
      </w:r>
      <w:r w:rsidRPr="002C109F">
        <w:rPr>
          <w:rFonts w:asciiTheme="minorEastAsia" w:hAnsiTheme="minorEastAsia" w:cs="바탕"/>
          <w:b/>
          <w:sz w:val="26"/>
          <w:szCs w:val="26"/>
        </w:rPr>
        <w:t>기능</w:t>
      </w:r>
      <w:bookmarkStart w:id="0" w:name="_GoBack"/>
      <w:bookmarkEnd w:id="0"/>
    </w:p>
    <w:p w:rsidR="00620F66" w:rsidRPr="002C109F" w:rsidRDefault="009837FB" w:rsidP="009837FB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1.1.1 </w:t>
      </w:r>
      <w:r w:rsidRPr="002C109F">
        <w:rPr>
          <w:rFonts w:asciiTheme="minorEastAsia" w:hAnsiTheme="minorEastAsia" w:cs="바탕"/>
          <w:sz w:val="24"/>
          <w:szCs w:val="24"/>
        </w:rPr>
        <w:t>네비게이션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바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상단의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네비게이션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바의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각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메뉴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요소들을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클릭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했을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때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그에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맞는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페이지로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이동할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있어야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한다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9837FB" w:rsidP="009837FB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1.1.2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캐러셀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경쟁률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관련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이미지를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정해진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시간마다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다음장으로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넘겨준다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620F66" w:rsidP="009837FB">
      <w:pPr>
        <w:spacing w:line="384" w:lineRule="auto"/>
        <w:rPr>
          <w:rFonts w:asciiTheme="minorEastAsia" w:hAnsiTheme="minorEastAsia" w:cs="바탕"/>
          <w:sz w:val="24"/>
          <w:szCs w:val="24"/>
        </w:rPr>
      </w:pP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b/>
          <w:sz w:val="26"/>
          <w:szCs w:val="26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   </w:t>
      </w:r>
      <w:r w:rsidRPr="002C109F">
        <w:rPr>
          <w:rFonts w:asciiTheme="minorEastAsia" w:hAnsiTheme="minorEastAsia" w:cs="바탕"/>
          <w:sz w:val="26"/>
          <w:szCs w:val="26"/>
        </w:rPr>
        <w:t xml:space="preserve"> </w:t>
      </w:r>
      <w:r w:rsidRPr="002C109F">
        <w:rPr>
          <w:rFonts w:asciiTheme="minorEastAsia" w:hAnsiTheme="minorEastAsia" w:cs="바탕"/>
          <w:b/>
          <w:sz w:val="26"/>
          <w:szCs w:val="26"/>
        </w:rPr>
        <w:t xml:space="preserve">1.2 </w:t>
      </w:r>
      <w:r w:rsidRPr="002C109F">
        <w:rPr>
          <w:rFonts w:asciiTheme="minorEastAsia" w:hAnsiTheme="minorEastAsia" w:cs="바탕"/>
          <w:b/>
          <w:sz w:val="26"/>
          <w:szCs w:val="26"/>
        </w:rPr>
        <w:t>경쟁률</w:t>
      </w:r>
      <w:r w:rsidRPr="002C109F">
        <w:rPr>
          <w:rFonts w:asciiTheme="minorEastAsia" w:hAnsiTheme="minorEastAsia" w:cs="바탕"/>
          <w:b/>
          <w:sz w:val="26"/>
          <w:szCs w:val="26"/>
        </w:rPr>
        <w:t xml:space="preserve"> </w:t>
      </w:r>
      <w:r w:rsidRPr="002C109F">
        <w:rPr>
          <w:rFonts w:asciiTheme="minorEastAsia" w:hAnsiTheme="minorEastAsia" w:cs="바탕"/>
          <w:b/>
          <w:sz w:val="26"/>
          <w:szCs w:val="26"/>
        </w:rPr>
        <w:t>예측</w:t>
      </w:r>
      <w:r w:rsidRPr="002C109F">
        <w:rPr>
          <w:rFonts w:asciiTheme="minorEastAsia" w:hAnsiTheme="minorEastAsia" w:cs="바탕"/>
          <w:b/>
          <w:sz w:val="26"/>
          <w:szCs w:val="26"/>
        </w:rPr>
        <w:t xml:space="preserve"> </w:t>
      </w:r>
      <w:r w:rsidRPr="002C109F">
        <w:rPr>
          <w:rFonts w:asciiTheme="minorEastAsia" w:hAnsiTheme="minorEastAsia" w:cs="바탕"/>
          <w:b/>
          <w:sz w:val="26"/>
          <w:szCs w:val="26"/>
        </w:rPr>
        <w:t>기능</w:t>
      </w:r>
    </w:p>
    <w:p w:rsidR="00620F66" w:rsidRPr="002C109F" w:rsidRDefault="009837FB" w:rsidP="009837FB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1.2.1 </w:t>
      </w:r>
      <w:r w:rsidRPr="002C109F">
        <w:rPr>
          <w:rFonts w:asciiTheme="minorEastAsia" w:hAnsiTheme="minorEastAsia" w:cs="바탕"/>
          <w:sz w:val="24"/>
          <w:szCs w:val="24"/>
        </w:rPr>
        <w:t>지역구별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조회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지역구별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경쟁률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예측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정보를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제시할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있어야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한다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지도에서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지역구를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선택하면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해당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구의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최종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예측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경쟁률을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지도위에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표시할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있어야한다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상위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예측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경쟁률</w:t>
      </w:r>
      <w:r w:rsidRPr="002C109F">
        <w:rPr>
          <w:rFonts w:asciiTheme="minorEastAsia" w:hAnsiTheme="minorEastAsia" w:cs="바탕"/>
          <w:sz w:val="24"/>
          <w:szCs w:val="24"/>
        </w:rPr>
        <w:t xml:space="preserve"> 5</w:t>
      </w:r>
      <w:r w:rsidRPr="002C109F">
        <w:rPr>
          <w:rFonts w:asciiTheme="minorEastAsia" w:hAnsiTheme="minorEastAsia" w:cs="바탕"/>
          <w:sz w:val="24"/>
          <w:szCs w:val="24"/>
        </w:rPr>
        <w:t>개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지역을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시각화하여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그래프로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표시할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있어야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한다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620F66" w:rsidP="009837FB">
      <w:pPr>
        <w:spacing w:line="384" w:lineRule="auto"/>
        <w:rPr>
          <w:rFonts w:asciiTheme="minorEastAsia" w:hAnsiTheme="minorEastAsia" w:cs="바탕"/>
          <w:sz w:val="24"/>
          <w:szCs w:val="24"/>
        </w:rPr>
      </w:pPr>
    </w:p>
    <w:p w:rsidR="00620F66" w:rsidRPr="002C109F" w:rsidRDefault="009837FB" w:rsidP="009837FB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1.2.2 </w:t>
      </w:r>
      <w:r w:rsidRPr="002C109F">
        <w:rPr>
          <w:rFonts w:asciiTheme="minorEastAsia" w:hAnsiTheme="minorEastAsia" w:cs="바탕"/>
          <w:sz w:val="24"/>
          <w:szCs w:val="24"/>
        </w:rPr>
        <w:t>지역구별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상세조회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지도에서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해당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지역구를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클릭하면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팝업창으로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상세정보를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보여줄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있어야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한다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지역구별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최종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경쟁률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추이를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공고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일정별로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시각화하여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그래프로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표시할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있어야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한다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proofErr w:type="spellStart"/>
      <w:r w:rsidRPr="002C109F">
        <w:rPr>
          <w:rFonts w:asciiTheme="minorEastAsia" w:hAnsiTheme="minorEastAsia" w:cs="바탕"/>
          <w:sz w:val="24"/>
          <w:szCs w:val="24"/>
        </w:rPr>
        <w:lastRenderedPageBreak/>
        <w:t>해당구의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경쟁률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예측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정보를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평수별로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나누어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표시하여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보여줄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있어야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한다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proofErr w:type="spellStart"/>
      <w:r w:rsidRPr="002C109F">
        <w:rPr>
          <w:rFonts w:asciiTheme="minorEastAsia" w:hAnsiTheme="minorEastAsia" w:cs="바탕"/>
          <w:sz w:val="24"/>
          <w:szCs w:val="24"/>
        </w:rPr>
        <w:t>해당구의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경쟁률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예측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정보를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임대료별로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나누어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표시하여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보여줄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있어야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한다</w:t>
      </w:r>
    </w:p>
    <w:p w:rsidR="00620F66" w:rsidRPr="002C109F" w:rsidRDefault="00620F66" w:rsidP="009837FB">
      <w:pPr>
        <w:spacing w:line="384" w:lineRule="auto"/>
        <w:rPr>
          <w:rFonts w:asciiTheme="minorEastAsia" w:hAnsiTheme="minorEastAsia" w:cs="바탕"/>
          <w:sz w:val="24"/>
          <w:szCs w:val="24"/>
        </w:rPr>
      </w:pP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b/>
          <w:sz w:val="26"/>
          <w:szCs w:val="26"/>
        </w:rPr>
      </w:pPr>
      <w:r w:rsidRPr="002C109F">
        <w:rPr>
          <w:rFonts w:asciiTheme="minorEastAsia" w:hAnsiTheme="minorEastAsia" w:cs="바탕"/>
          <w:b/>
          <w:sz w:val="26"/>
          <w:szCs w:val="26"/>
        </w:rPr>
        <w:t xml:space="preserve">1.3 </w:t>
      </w:r>
      <w:r w:rsidRPr="002C109F">
        <w:rPr>
          <w:rFonts w:asciiTheme="minorEastAsia" w:hAnsiTheme="minorEastAsia" w:cs="바탕"/>
          <w:b/>
          <w:sz w:val="26"/>
          <w:szCs w:val="26"/>
        </w:rPr>
        <w:t>공고</w:t>
      </w:r>
      <w:r w:rsidRPr="002C109F">
        <w:rPr>
          <w:rFonts w:asciiTheme="minorEastAsia" w:hAnsiTheme="minorEastAsia" w:cs="바탕"/>
          <w:b/>
          <w:sz w:val="26"/>
          <w:szCs w:val="26"/>
        </w:rPr>
        <w:t xml:space="preserve"> </w:t>
      </w:r>
      <w:r w:rsidRPr="002C109F">
        <w:rPr>
          <w:rFonts w:asciiTheme="minorEastAsia" w:hAnsiTheme="minorEastAsia" w:cs="바탕"/>
          <w:b/>
          <w:sz w:val="26"/>
          <w:szCs w:val="26"/>
        </w:rPr>
        <w:t>일정</w:t>
      </w:r>
      <w:r w:rsidRPr="002C109F">
        <w:rPr>
          <w:rFonts w:asciiTheme="minorEastAsia" w:hAnsiTheme="minorEastAsia" w:cs="바탕"/>
          <w:b/>
          <w:sz w:val="26"/>
          <w:szCs w:val="26"/>
        </w:rPr>
        <w:t xml:space="preserve"> </w:t>
      </w:r>
      <w:r w:rsidRPr="002C109F">
        <w:rPr>
          <w:rFonts w:asciiTheme="minorEastAsia" w:hAnsiTheme="minorEastAsia" w:cs="바탕"/>
          <w:b/>
          <w:sz w:val="26"/>
          <w:szCs w:val="26"/>
        </w:rPr>
        <w:t>모아보기</w:t>
      </w:r>
      <w:r w:rsidRPr="002C109F">
        <w:rPr>
          <w:rFonts w:asciiTheme="minorEastAsia" w:hAnsiTheme="minorEastAsia" w:cs="바탕"/>
          <w:b/>
          <w:sz w:val="26"/>
          <w:szCs w:val="26"/>
        </w:rPr>
        <w:t xml:space="preserve"> </w:t>
      </w:r>
      <w:r w:rsidRPr="002C109F">
        <w:rPr>
          <w:rFonts w:asciiTheme="minorEastAsia" w:hAnsiTheme="minorEastAsia" w:cs="바탕"/>
          <w:b/>
          <w:sz w:val="26"/>
          <w:szCs w:val="26"/>
        </w:rPr>
        <w:t>기능</w:t>
      </w:r>
    </w:p>
    <w:p w:rsidR="00620F66" w:rsidRPr="002C109F" w:rsidRDefault="009837FB" w:rsidP="009837FB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1.3.1 </w:t>
      </w:r>
      <w:r w:rsidRPr="002C109F">
        <w:rPr>
          <w:rFonts w:asciiTheme="minorEastAsia" w:hAnsiTheme="minorEastAsia" w:cs="바탕"/>
          <w:sz w:val="24"/>
          <w:szCs w:val="24"/>
        </w:rPr>
        <w:t>상세정보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조회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청년</w:t>
      </w:r>
      <w:r w:rsidRPr="002C109F">
        <w:rPr>
          <w:rFonts w:asciiTheme="minorEastAsia" w:hAnsiTheme="minorEastAsia" w:cs="바탕"/>
          <w:sz w:val="24"/>
          <w:szCs w:val="24"/>
        </w:rPr>
        <w:t xml:space="preserve"> 1</w:t>
      </w:r>
      <w:r w:rsidRPr="002C109F">
        <w:rPr>
          <w:rFonts w:asciiTheme="minorEastAsia" w:hAnsiTheme="minorEastAsia" w:cs="바탕"/>
          <w:sz w:val="24"/>
          <w:szCs w:val="24"/>
        </w:rPr>
        <w:t>인가구를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대상으로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한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임대주택의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모집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공고를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공고별로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달력에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일정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표시할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있어야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한다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선택한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일자에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해당하는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공고를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클릭하면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공고의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상세내용을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보여줄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있어야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한다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620F66" w:rsidP="009837FB">
      <w:pPr>
        <w:spacing w:line="384" w:lineRule="auto"/>
        <w:rPr>
          <w:rFonts w:asciiTheme="minorEastAsia" w:hAnsiTheme="minorEastAsia" w:cs="바탕"/>
          <w:sz w:val="24"/>
          <w:szCs w:val="24"/>
        </w:rPr>
      </w:pP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b/>
          <w:sz w:val="26"/>
          <w:szCs w:val="26"/>
        </w:rPr>
      </w:pPr>
      <w:r w:rsidRPr="002C109F">
        <w:rPr>
          <w:rFonts w:asciiTheme="minorEastAsia" w:hAnsiTheme="minorEastAsia" w:cs="바탕"/>
          <w:b/>
          <w:sz w:val="26"/>
          <w:szCs w:val="26"/>
        </w:rPr>
        <w:t xml:space="preserve">1.4 </w:t>
      </w:r>
      <w:r w:rsidRPr="002C109F">
        <w:rPr>
          <w:rFonts w:asciiTheme="minorEastAsia" w:hAnsiTheme="minorEastAsia" w:cs="바탕"/>
          <w:b/>
          <w:sz w:val="26"/>
          <w:szCs w:val="26"/>
        </w:rPr>
        <w:t>커뮤니티</w:t>
      </w:r>
      <w:r w:rsidRPr="002C109F">
        <w:rPr>
          <w:rFonts w:asciiTheme="minorEastAsia" w:hAnsiTheme="minorEastAsia" w:cs="바탕"/>
          <w:b/>
          <w:sz w:val="26"/>
          <w:szCs w:val="26"/>
        </w:rPr>
        <w:t xml:space="preserve"> </w:t>
      </w:r>
      <w:r w:rsidRPr="002C109F">
        <w:rPr>
          <w:rFonts w:asciiTheme="minorEastAsia" w:hAnsiTheme="minorEastAsia" w:cs="바탕"/>
          <w:b/>
          <w:sz w:val="26"/>
          <w:szCs w:val="26"/>
        </w:rPr>
        <w:t>기능</w:t>
      </w:r>
    </w:p>
    <w:p w:rsidR="00620F66" w:rsidRPr="002C109F" w:rsidRDefault="009837FB" w:rsidP="009837FB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1.4.1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게시글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업로드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회원들이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텍스트와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파일을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올릴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있어야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한다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9837FB" w:rsidP="009837FB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1.4.2 </w:t>
      </w:r>
      <w:r w:rsidRPr="002C109F">
        <w:rPr>
          <w:rFonts w:asciiTheme="minorEastAsia" w:hAnsiTheme="minorEastAsia" w:cs="바탕"/>
          <w:sz w:val="24"/>
          <w:szCs w:val="24"/>
        </w:rPr>
        <w:t>댓글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회원들이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업</w:t>
      </w:r>
      <w:r w:rsidRPr="002C109F">
        <w:rPr>
          <w:rFonts w:asciiTheme="minorEastAsia" w:hAnsiTheme="minorEastAsia" w:cs="바탕"/>
          <w:sz w:val="24"/>
          <w:szCs w:val="24"/>
        </w:rPr>
        <w:t>로드한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게시글에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회원들만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텍스트와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파일을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올릴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있어야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한다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9837FB" w:rsidP="009837FB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1.4.3 </w:t>
      </w:r>
      <w:r w:rsidRPr="002C109F">
        <w:rPr>
          <w:rFonts w:asciiTheme="minorEastAsia" w:hAnsiTheme="minorEastAsia" w:cs="바탕"/>
          <w:sz w:val="24"/>
          <w:szCs w:val="24"/>
        </w:rPr>
        <w:t>실시간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채팅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proofErr w:type="spellStart"/>
      <w:r w:rsidRPr="002C109F">
        <w:rPr>
          <w:rFonts w:asciiTheme="minorEastAsia" w:hAnsiTheme="minorEastAsia" w:cs="바탕"/>
          <w:sz w:val="24"/>
          <w:szCs w:val="24"/>
        </w:rPr>
        <w:t>채팅창에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텍스트를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적은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회원의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닉네임과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내용을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같이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표시해준다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620F66" w:rsidP="009837FB">
      <w:pPr>
        <w:spacing w:line="384" w:lineRule="auto"/>
        <w:rPr>
          <w:rFonts w:asciiTheme="minorEastAsia" w:hAnsiTheme="minorEastAsia" w:cs="바탕"/>
          <w:sz w:val="24"/>
          <w:szCs w:val="24"/>
        </w:rPr>
      </w:pP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b/>
          <w:sz w:val="26"/>
          <w:szCs w:val="26"/>
        </w:rPr>
      </w:pPr>
      <w:r w:rsidRPr="002C109F">
        <w:rPr>
          <w:rFonts w:asciiTheme="minorEastAsia" w:hAnsiTheme="minorEastAsia" w:cs="바탕"/>
          <w:b/>
          <w:sz w:val="26"/>
          <w:szCs w:val="26"/>
        </w:rPr>
        <w:lastRenderedPageBreak/>
        <w:t xml:space="preserve">1.5 </w:t>
      </w:r>
      <w:r w:rsidRPr="002C109F">
        <w:rPr>
          <w:rFonts w:asciiTheme="minorEastAsia" w:hAnsiTheme="minorEastAsia" w:cs="바탕"/>
          <w:b/>
          <w:sz w:val="26"/>
          <w:szCs w:val="26"/>
        </w:rPr>
        <w:t>회원</w:t>
      </w:r>
      <w:r w:rsidRPr="002C109F">
        <w:rPr>
          <w:rFonts w:asciiTheme="minorEastAsia" w:hAnsiTheme="minorEastAsia" w:cs="바탕"/>
          <w:b/>
          <w:sz w:val="26"/>
          <w:szCs w:val="26"/>
        </w:rPr>
        <w:t xml:space="preserve"> </w:t>
      </w:r>
      <w:r w:rsidRPr="002C109F">
        <w:rPr>
          <w:rFonts w:asciiTheme="minorEastAsia" w:hAnsiTheme="minorEastAsia" w:cs="바탕"/>
          <w:b/>
          <w:sz w:val="26"/>
          <w:szCs w:val="26"/>
        </w:rPr>
        <w:t>관리</w:t>
      </w:r>
      <w:r w:rsidRPr="002C109F">
        <w:rPr>
          <w:rFonts w:asciiTheme="minorEastAsia" w:hAnsiTheme="minorEastAsia" w:cs="바탕"/>
          <w:b/>
          <w:sz w:val="26"/>
          <w:szCs w:val="26"/>
        </w:rPr>
        <w:t xml:space="preserve"> </w:t>
      </w:r>
      <w:r w:rsidRPr="002C109F">
        <w:rPr>
          <w:rFonts w:asciiTheme="minorEastAsia" w:hAnsiTheme="minorEastAsia" w:cs="바탕"/>
          <w:b/>
          <w:sz w:val="26"/>
          <w:szCs w:val="26"/>
        </w:rPr>
        <w:t>기능</w:t>
      </w: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    1.5.1 </w:t>
      </w:r>
      <w:r w:rsidRPr="002C109F">
        <w:rPr>
          <w:rFonts w:asciiTheme="minorEastAsia" w:hAnsiTheme="minorEastAsia" w:cs="바탕"/>
          <w:sz w:val="24"/>
          <w:szCs w:val="24"/>
        </w:rPr>
        <w:t>로그인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회원가입을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한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회원들이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아이디와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비밀번호를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입력하여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접속가능하게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한다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    1.5.2 </w:t>
      </w:r>
      <w:r w:rsidRPr="002C109F">
        <w:rPr>
          <w:rFonts w:asciiTheme="minorEastAsia" w:hAnsiTheme="minorEastAsia" w:cs="바탕"/>
          <w:sz w:val="24"/>
          <w:szCs w:val="24"/>
        </w:rPr>
        <w:t>회원가입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아이디</w:t>
      </w:r>
      <w:r w:rsidRPr="002C109F">
        <w:rPr>
          <w:rFonts w:asciiTheme="minorEastAsia" w:hAnsiTheme="minorEastAsia" w:cs="바탕"/>
          <w:sz w:val="24"/>
          <w:szCs w:val="24"/>
        </w:rPr>
        <w:t xml:space="preserve">, </w:t>
      </w:r>
      <w:r w:rsidRPr="002C109F">
        <w:rPr>
          <w:rFonts w:asciiTheme="minorEastAsia" w:hAnsiTheme="minorEastAsia" w:cs="바탕"/>
          <w:sz w:val="24"/>
          <w:szCs w:val="24"/>
        </w:rPr>
        <w:t>비밀번호</w:t>
      </w:r>
      <w:r w:rsidRPr="002C109F">
        <w:rPr>
          <w:rFonts w:asciiTheme="minorEastAsia" w:hAnsiTheme="minorEastAsia" w:cs="바탕"/>
          <w:sz w:val="24"/>
          <w:szCs w:val="24"/>
        </w:rPr>
        <w:t xml:space="preserve">, </w:t>
      </w:r>
      <w:r w:rsidRPr="002C109F">
        <w:rPr>
          <w:rFonts w:asciiTheme="minorEastAsia" w:hAnsiTheme="minorEastAsia" w:cs="바탕"/>
          <w:sz w:val="24"/>
          <w:szCs w:val="24"/>
        </w:rPr>
        <w:t>닉네임</w:t>
      </w:r>
      <w:r w:rsidRPr="002C109F">
        <w:rPr>
          <w:rFonts w:asciiTheme="minorEastAsia" w:hAnsiTheme="minorEastAsia" w:cs="바탕"/>
          <w:sz w:val="24"/>
          <w:szCs w:val="24"/>
        </w:rPr>
        <w:t xml:space="preserve">, </w:t>
      </w:r>
      <w:r w:rsidRPr="002C109F">
        <w:rPr>
          <w:rFonts w:asciiTheme="minorEastAsia" w:hAnsiTheme="minorEastAsia" w:cs="바탕"/>
          <w:sz w:val="24"/>
          <w:szCs w:val="24"/>
        </w:rPr>
        <w:t>이름</w:t>
      </w:r>
      <w:r w:rsidRPr="002C109F">
        <w:rPr>
          <w:rFonts w:asciiTheme="minorEastAsia" w:hAnsiTheme="minorEastAsia" w:cs="바탕"/>
          <w:sz w:val="24"/>
          <w:szCs w:val="24"/>
        </w:rPr>
        <w:t xml:space="preserve">, </w:t>
      </w:r>
      <w:r w:rsidRPr="002C109F">
        <w:rPr>
          <w:rFonts w:asciiTheme="minorEastAsia" w:hAnsiTheme="minorEastAsia" w:cs="바탕"/>
          <w:sz w:val="24"/>
          <w:szCs w:val="24"/>
        </w:rPr>
        <w:t>생년월일</w:t>
      </w:r>
      <w:r w:rsidRPr="002C109F">
        <w:rPr>
          <w:rFonts w:asciiTheme="minorEastAsia" w:hAnsiTheme="minorEastAsia" w:cs="바탕"/>
          <w:sz w:val="24"/>
          <w:szCs w:val="24"/>
        </w:rPr>
        <w:t xml:space="preserve">, </w:t>
      </w:r>
      <w:r w:rsidRPr="002C109F">
        <w:rPr>
          <w:rFonts w:asciiTheme="minorEastAsia" w:hAnsiTheme="minorEastAsia" w:cs="바탕"/>
          <w:sz w:val="24"/>
          <w:szCs w:val="24"/>
        </w:rPr>
        <w:t>성별</w:t>
      </w:r>
      <w:r w:rsidRPr="002C109F">
        <w:rPr>
          <w:rFonts w:asciiTheme="minorEastAsia" w:hAnsiTheme="minorEastAsia" w:cs="바탕"/>
          <w:sz w:val="24"/>
          <w:szCs w:val="24"/>
        </w:rPr>
        <w:t xml:space="preserve">, </w:t>
      </w:r>
      <w:r w:rsidRPr="002C109F">
        <w:rPr>
          <w:rFonts w:asciiTheme="minorEastAsia" w:hAnsiTheme="minorEastAsia" w:cs="바탕"/>
          <w:sz w:val="24"/>
          <w:szCs w:val="24"/>
        </w:rPr>
        <w:t>이메일</w:t>
      </w:r>
      <w:r w:rsidRPr="002C109F">
        <w:rPr>
          <w:rFonts w:asciiTheme="minorEastAsia" w:hAnsiTheme="minorEastAsia" w:cs="바탕"/>
          <w:sz w:val="24"/>
          <w:szCs w:val="24"/>
        </w:rPr>
        <w:t xml:space="preserve">, </w:t>
      </w:r>
      <w:r w:rsidRPr="002C109F">
        <w:rPr>
          <w:rFonts w:asciiTheme="minorEastAsia" w:hAnsiTheme="minorEastAsia" w:cs="바탕"/>
          <w:sz w:val="24"/>
          <w:szCs w:val="24"/>
        </w:rPr>
        <w:t>휴대전화</w:t>
      </w:r>
      <w:r w:rsidRPr="002C109F">
        <w:rPr>
          <w:rFonts w:asciiTheme="minorEastAsia" w:hAnsiTheme="minorEastAsia" w:cs="바탕"/>
          <w:sz w:val="24"/>
          <w:szCs w:val="24"/>
        </w:rPr>
        <w:t xml:space="preserve">, </w:t>
      </w:r>
      <w:r w:rsidRPr="002C109F">
        <w:rPr>
          <w:rFonts w:asciiTheme="minorEastAsia" w:hAnsiTheme="minorEastAsia" w:cs="바탕"/>
          <w:sz w:val="24"/>
          <w:szCs w:val="24"/>
        </w:rPr>
        <w:t>질문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값을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입력하여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회원가입이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되도록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한다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    1.5.3 ID/</w:t>
      </w:r>
      <w:r w:rsidRPr="002C109F">
        <w:rPr>
          <w:rFonts w:asciiTheme="minorEastAsia" w:hAnsiTheme="minorEastAsia" w:cs="바탕"/>
          <w:sz w:val="24"/>
          <w:szCs w:val="24"/>
        </w:rPr>
        <w:t xml:space="preserve">PW </w:t>
      </w:r>
      <w:r w:rsidRPr="002C109F">
        <w:rPr>
          <w:rFonts w:asciiTheme="minorEastAsia" w:hAnsiTheme="minorEastAsia" w:cs="바탕"/>
          <w:sz w:val="24"/>
          <w:szCs w:val="24"/>
        </w:rPr>
        <w:t>찾기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아이디를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잊어버렸을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경우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이름</w:t>
      </w:r>
      <w:r w:rsidRPr="002C109F">
        <w:rPr>
          <w:rFonts w:asciiTheme="minorEastAsia" w:hAnsiTheme="minorEastAsia" w:cs="바탕"/>
          <w:sz w:val="24"/>
          <w:szCs w:val="24"/>
        </w:rPr>
        <w:t xml:space="preserve">, </w:t>
      </w:r>
      <w:r w:rsidRPr="002C109F">
        <w:rPr>
          <w:rFonts w:asciiTheme="minorEastAsia" w:hAnsiTheme="minorEastAsia" w:cs="바탕"/>
          <w:sz w:val="24"/>
          <w:szCs w:val="24"/>
        </w:rPr>
        <w:t>생년월일</w:t>
      </w:r>
      <w:r w:rsidRPr="002C109F">
        <w:rPr>
          <w:rFonts w:asciiTheme="minorEastAsia" w:hAnsiTheme="minorEastAsia" w:cs="바탕"/>
          <w:sz w:val="24"/>
          <w:szCs w:val="24"/>
        </w:rPr>
        <w:t xml:space="preserve">, </w:t>
      </w:r>
      <w:r w:rsidRPr="002C109F">
        <w:rPr>
          <w:rFonts w:asciiTheme="minorEastAsia" w:hAnsiTheme="minorEastAsia" w:cs="바탕"/>
          <w:sz w:val="24"/>
          <w:szCs w:val="24"/>
        </w:rPr>
        <w:t>휴대전화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값을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입력하여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아이디의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일부를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표시하여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보여준다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비밀번호를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잊어버렸을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경우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아이디</w:t>
      </w:r>
      <w:r w:rsidRPr="002C109F">
        <w:rPr>
          <w:rFonts w:asciiTheme="minorEastAsia" w:hAnsiTheme="minorEastAsia" w:cs="바탕"/>
          <w:sz w:val="24"/>
          <w:szCs w:val="24"/>
        </w:rPr>
        <w:t xml:space="preserve">, </w:t>
      </w:r>
      <w:r w:rsidRPr="002C109F">
        <w:rPr>
          <w:rFonts w:asciiTheme="minorEastAsia" w:hAnsiTheme="minorEastAsia" w:cs="바탕"/>
          <w:sz w:val="24"/>
          <w:szCs w:val="24"/>
        </w:rPr>
        <w:t>질문에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대한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값을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입력하여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비밀번호를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변경시켜준다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    1.5.4 </w:t>
      </w:r>
      <w:r w:rsidRPr="002C109F">
        <w:rPr>
          <w:rFonts w:asciiTheme="minorEastAsia" w:hAnsiTheme="minorEastAsia" w:cs="바탕"/>
          <w:sz w:val="24"/>
          <w:szCs w:val="24"/>
        </w:rPr>
        <w:t>회원정보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조회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및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수정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저장된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회원정보를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확인가능하게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하고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회원의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정보가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변경되었을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경우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정보를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수정하고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새로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입력한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정보가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저장되도록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한다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    1.5.5 </w:t>
      </w:r>
      <w:r w:rsidRPr="002C109F">
        <w:rPr>
          <w:rFonts w:asciiTheme="minorEastAsia" w:hAnsiTheme="minorEastAsia" w:cs="바탕"/>
          <w:sz w:val="24"/>
          <w:szCs w:val="24"/>
        </w:rPr>
        <w:t>회원탈퇴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회원탈퇴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버튼을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눌렀을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때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저장된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회원정보가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삭제되고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회원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기능을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상실하게</w:t>
      </w:r>
      <w:r w:rsidRPr="002C109F">
        <w:rPr>
          <w:rFonts w:asciiTheme="minorEastAsia" w:hAnsiTheme="minorEastAsia" w:cs="바탕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한다</w:t>
      </w:r>
      <w:r w:rsidRPr="002C109F">
        <w:rPr>
          <w:rFonts w:asciiTheme="minorEastAsia" w:hAnsiTheme="minorEastAsia" w:cs="바탕"/>
          <w:sz w:val="24"/>
          <w:szCs w:val="24"/>
        </w:rPr>
        <w:t>.</w:t>
      </w:r>
    </w:p>
    <w:sectPr w:rsidR="00620F66" w:rsidRPr="002C10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A6103"/>
    <w:multiLevelType w:val="multilevel"/>
    <w:tmpl w:val="0C5A1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66"/>
    <w:rsid w:val="002C109F"/>
    <w:rsid w:val="00620F66"/>
    <w:rsid w:val="0098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2612"/>
  <w15:docId w15:val="{10720FD4-844E-4BE7-A91D-F85C2784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0hnVQAHR0ClC5P0hV9sLQzEtMA==">AMUW2mWJTdd58oO/gpcQXsIKTQmsaYHdAqWYxoWjlb9S/DAD0+0N9B1JNYgg5gfg1ZfMDco14xGgaewU7GRTUVuMPN6j9NgMQHPh26zefyG86+OwZ93Vunw=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2023-05-18T07:03:00Z</dcterms:created>
  <dcterms:modified xsi:type="dcterms:W3CDTF">2023-05-18T07:14:00Z</dcterms:modified>
</cp:coreProperties>
</file>