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rPr>
          <w:rFonts w:ascii="Malgun Gothic" w:cs="Malgun Gothic" w:eastAsia="Malgun Gothic" w:hAnsi="Malgun Gothic"/>
          <w:b/>
          <w:bCs/>
          <w:color w:val="0D1B3E"/>
          <w:sz w:val="64"/>
          <w:szCs w:val="64"/>
        </w:rPr>
        <w:t xml:space="preserve">경성뎐 : 여급 실종사건</w:t>
      </w:r>
    </w:p>
    <w:p>
      <w:pPr>
        <w:spacing w:after="120" w:before="0"/>
        <w:jc w:val="center"/>
      </w:pPr>
      <w:r>
        <w:rPr>
          <w:rFonts w:ascii="Malgun Gothic" w:cs="Malgun Gothic" w:eastAsia="Malgun Gothic" w:hAnsi="Malgun Gothic"/>
          <w:i/>
          <w:iCs/>
          <w:color w:val="888888"/>
          <w:sz w:val="28"/>
          <w:szCs w:val="28"/>
        </w:rPr>
        <w:t xml:space="preserve">京城傳 : 女給 失踪事件</w:t>
      </w:r>
    </w:p>
    <w:p>
      <w:pPr>
        <w:spacing w:after="600" w:before="0"/>
        <w:jc w:val="center"/>
      </w:pPr>
      <w:r>
        <w:rPr>
          <w:rFonts w:ascii="Malgun Gothic" w:cs="Malgun Gothic" w:eastAsia="Malgun Gothic" w:hAnsi="Malgun Gothic"/>
          <w:color w:val="AAAAAA"/>
          <w:sz w:val="22"/>
          <w:szCs w:val="22"/>
        </w:rPr>
        <w:t xml:space="preserve">Game Design Document  |  Ver. 1.0</w:t>
      </w:r>
    </w:p>
    <w:p>
      <w:pPr>
        <w:spacing w:after="1600" w:before="0"/>
        <w:jc w:val="center"/>
      </w:pPr>
      <w:r>
        <w:rPr>
          <w:rFonts w:ascii="Malgun Gothic" w:cs="Malgun Gothic" w:eastAsia="Malgun Gothic" w:hAnsi="Malgun Gothic"/>
          <w:i/>
          <w:iCs/>
          <w:color w:val="555555"/>
          <w:sz w:val="24"/>
          <w:szCs w:val="24"/>
        </w:rPr>
        <w:t xml:space="preserve">1932년 경성 — 묻힌 것들의 이야기</w:t>
      </w:r>
    </w:p>
    <w:p>
      <w:pPr>
        <w:pBdr>
          <w:bottom w:val="single" w:color="CCCCCC" w:sz="4" w:space="1"/>
        </w:pBdr>
        <w:spacing w:after="280" w:before="280"/>
      </w:pPr>
      <w:r>
        <w:t xml:space="preserve"/>
      </w:r>
    </w:p>
    <w:p>
      <w:pPr>
        <w:pStyle w:val="Heading1"/>
        <w:spacing w:after="200" w:before="560"/>
      </w:pPr>
      <w:r>
        <w:rPr>
          <w:rFonts w:ascii="Malgun Gothic" w:cs="Malgun Gothic" w:eastAsia="Malgun Gothic" w:hAnsi="Malgun Gothic"/>
          <w:b/>
          <w:bCs/>
          <w:color w:val="0D1B3E"/>
          <w:sz w:val="34"/>
          <w:szCs w:val="34"/>
        </w:rPr>
        <w:t xml:space="preserve">1. 프로젝트 개요</w:t>
      </w:r>
    </w:p>
    <w:p>
      <w:pPr>
        <w:pStyle w:val="Heading2"/>
        <w:spacing w:after="140" w:before="360"/>
      </w:pPr>
      <w:r>
        <w:rPr>
          <w:rFonts w:ascii="Malgun Gothic" w:cs="Malgun Gothic" w:eastAsia="Malgun Gothic" w:hAnsi="Malgun Gothic"/>
          <w:b/>
          <w:bCs/>
          <w:color w:val="1A3A6B"/>
          <w:sz w:val="26"/>
          <w:szCs w:val="26"/>
        </w:rPr>
        <w:t xml:space="preserve">1-1. 기본 정보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A6B"/>
                <w:sz w:val="20"/>
                <w:szCs w:val="20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A6B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경성뎐 : 여급 실종사건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장르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어드벤처 / 추리 (조사 · 증거 수집 · 대화 선택)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배경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1932년 경성 (일제강점기 조선)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시점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3인칭 고정 시점 (챕터별 캐릭터 전환)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주요 키워드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식민지 경성, 무속 신화, 엘드리치 공포, 여성 실종, 비극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목표 플랫폼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PC (추후 확장 검토)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예상 플레이타임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8~12시간 (엔딩 3종)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Malgun Gothic" w:cs="Malgun Gothic" w:eastAsia="Malgun Gothic" w:hAnsi="Malgun Gothic"/>
          <w:b/>
          <w:bCs/>
          <w:color w:val="1A3A6B"/>
          <w:sz w:val="26"/>
          <w:szCs w:val="26"/>
        </w:rPr>
        <w:t xml:space="preserve">1-2. 한 줄 소개</w:t>
      </w:r>
    </w:p>
    <w:p>
      <w:pPr>
        <w:pBdr>
          <w:left w:val="single" w:color="4A90D9" w:sz="14" w:space="8"/>
        </w:pBdr>
        <w:spacing w:after="80" w:before="80"/>
        <w:ind w:left="260"/>
      </w:pPr>
      <w:r>
        <w:rPr>
          <w:rFonts w:ascii="Malgun Gothic" w:cs="Malgun Gothic" w:eastAsia="Malgun Gothic" w:hAnsi="Malgun Gothic"/>
          <w:i/>
          <w:iCs/>
          <w:color w:val="2255AA"/>
          <w:sz w:val="20"/>
          <w:szCs w:val="20"/>
        </w:rPr>
        <w:t xml:space="preserve">1932년 경성. 기자 유웅룡과 여급 김송순이 연쇄 실종 사건을 추적하다 식민지의 어둠 속에 숨겨진 초자연적 광신 집단과 맞닥뜨린다. 진실을 파헤칠수록 세상은 그것을 묻으려 한다.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Malgun Gothic" w:cs="Malgun Gothic" w:eastAsia="Malgun Gothic" w:hAnsi="Malgun Gothic"/>
          <w:b/>
          <w:bCs/>
          <w:color w:val="1A3A6B"/>
          <w:sz w:val="26"/>
          <w:szCs w:val="26"/>
        </w:rPr>
        <w:t xml:space="preserve">1-3. 핵심 컨셉</w:t>
      </w:r>
    </w:p>
    <w:p>
      <w:pPr>
        <w:spacing w:after="40" w:before="40" w:line="320"/>
        <w:ind w:left="400" w:hanging="200"/>
      </w:pPr>
      <w:r>
        <w:rPr>
          <w:rFonts w:ascii="Malgun Gothic" w:cs="Malgun Gothic" w:eastAsia="Malgun Gothic" w:hAnsi="Malgun Gothic"/>
          <w:b/>
          <w:bCs/>
          <w:color w:val="2E5EA8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한국 무속 신화(천지왕본풀이·초감제)를 원전으로 한 토착 호러</w:t>
      </w:r>
    </w:p>
    <w:p>
      <w:pPr>
        <w:spacing w:after="40" w:before="40" w:line="320"/>
        <w:ind w:left="400" w:hanging="200"/>
      </w:pPr>
      <w:r>
        <w:rPr>
          <w:rFonts w:ascii="Malgun Gothic" w:cs="Malgun Gothic" w:eastAsia="Malgun Gothic" w:hAnsi="Malgun Gothic"/>
          <w:b/>
          <w:bCs/>
          <w:color w:val="2E5EA8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식민지 사회구조의 불의 — '조선인 유아는 인격체가 아니다'는 판결이 사건의 출발점</w:t>
      </w:r>
    </w:p>
    <w:p>
      <w:pPr>
        <w:spacing w:after="40" w:before="40" w:line="320"/>
        <w:ind w:left="400" w:hanging="200"/>
      </w:pPr>
      <w:r>
        <w:rPr>
          <w:rFonts w:ascii="Malgun Gothic" w:cs="Malgun Gothic" w:eastAsia="Malgun Gothic" w:hAnsi="Malgun Gothic"/>
          <w:b/>
          <w:bCs/>
          <w:color w:val="2E5EA8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두 주인공의 시점이 교차하며 같은 사건을 다른 각도로 조명</w:t>
      </w:r>
    </w:p>
    <w:p>
      <w:pPr>
        <w:spacing w:after="40" w:before="40" w:line="320"/>
        <w:ind w:left="400" w:hanging="200"/>
      </w:pPr>
      <w:r>
        <w:rPr>
          <w:rFonts w:ascii="Malgun Gothic" w:cs="Malgun Gothic" w:eastAsia="Malgun Gothic" w:hAnsi="Malgun Gothic"/>
          <w:b/>
          <w:bCs/>
          <w:color w:val="2E5EA8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중반부터 누적되는 선택지들이 결말에 영향 — 단일 분기가 아닌 누적 변수 구조</w:t>
      </w:r>
    </w:p>
    <w:p>
      <w:pPr>
        <w:spacing w:after="40" w:before="40" w:line="320"/>
        <w:ind w:left="400" w:hanging="200"/>
      </w:pPr>
      <w:r>
        <w:rPr>
          <w:rFonts w:ascii="Malgun Gothic" w:cs="Malgun Gothic" w:eastAsia="Malgun Gothic" w:hAnsi="Malgun Gothic"/>
          <w:b/>
          <w:bCs/>
          <w:color w:val="2E5EA8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모든 엔딩이 비극 — 진실이 어떤 형태로 묻히는가가 달라질 뿐</w:t>
      </w:r>
    </w:p>
    <w:p>
      <w:pPr>
        <w:pBdr>
          <w:bottom w:val="single" w:color="CCCCCC" w:sz="4" w:space="1"/>
        </w:pBdr>
        <w:spacing w:after="280" w:before="280"/>
      </w:pPr>
      <w:r>
        <w:t xml:space="preserve"/>
      </w:r>
    </w:p>
    <w:p>
      <w:pPr>
        <w:pStyle w:val="Heading1"/>
        <w:spacing w:after="200" w:before="560"/>
      </w:pPr>
      <w:r>
        <w:rPr>
          <w:rFonts w:ascii="Malgun Gothic" w:cs="Malgun Gothic" w:eastAsia="Malgun Gothic" w:hAnsi="Malgun Gothic"/>
          <w:b/>
          <w:bCs/>
          <w:color w:val="0D1B3E"/>
          <w:sz w:val="34"/>
          <w:szCs w:val="34"/>
        </w:rPr>
        <w:t xml:space="preserve">2. 세계관</w:t>
      </w:r>
    </w:p>
    <w:p>
      <w:pPr>
        <w:pStyle w:val="Heading2"/>
        <w:spacing w:after="140" w:before="360"/>
      </w:pPr>
      <w:r>
        <w:rPr>
          <w:rFonts w:ascii="Malgun Gothic" w:cs="Malgun Gothic" w:eastAsia="Malgun Gothic" w:hAnsi="Malgun Gothic"/>
          <w:b/>
          <w:bCs/>
          <w:color w:val="1A3A6B"/>
          <w:sz w:val="26"/>
          <w:szCs w:val="26"/>
        </w:rPr>
        <w:t xml:space="preserve">2-1. 시대 배경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1932~1933년, 경성(현재 서울). 일본 제국 치하의 식민지 수도. 근대적 건물과 전통 한옥이 뒤섞인 도시. 전차와 구두 소리, 일본 헌병과 밀정이 활보하는 거리. 서서히 문명화되어 가는 듯하지만 음지에선 미신과 비밀 종교가 살아 있다.</w:t>
      </w:r>
    </w:p>
    <w:p>
      <w:pPr>
        <w:spacing w:after="60" w:before="60"/>
      </w:pPr>
      <w:r>
        <w:t xml:space="preserve"/>
      </w:r>
    </w:p>
    <w:p>
      <w:pPr>
        <w:spacing w:after="40" w:before="40" w:line="320"/>
        <w:ind w:left="400" w:hanging="200"/>
      </w:pPr>
      <w:r>
        <w:rPr>
          <w:rFonts w:ascii="Malgun Gothic" w:cs="Malgun Gothic" w:eastAsia="Malgun Gothic" w:hAnsi="Malgun Gothic"/>
          <w:b/>
          <w:bCs/>
          <w:color w:val="2E5EA8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조선인은 법적으로도 인격적 존재로 존중받지 못하며 실종·사망 시에도 제대로 다뤄지지 않음</w:t>
      </w:r>
    </w:p>
    <w:p>
      <w:pPr>
        <w:spacing w:after="40" w:before="40" w:line="320"/>
        <w:ind w:left="400" w:hanging="200"/>
      </w:pPr>
      <w:r>
        <w:rPr>
          <w:rFonts w:ascii="Malgun Gothic" w:cs="Malgun Gothic" w:eastAsia="Malgun Gothic" w:hAnsi="Malgun Gothic"/>
          <w:b/>
          <w:bCs/>
          <w:color w:val="2E5EA8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서구식 미스터리와 도시적 형식이 이식되지만, 그 틈새엔 샤머니즘이 뿌리 깊게 남아 있음</w:t>
      </w:r>
    </w:p>
    <w:p>
      <w:pPr>
        <w:spacing w:after="40" w:before="40" w:line="320"/>
        <w:ind w:left="400" w:hanging="200"/>
      </w:pPr>
      <w:r>
        <w:rPr>
          <w:rFonts w:ascii="Malgun Gothic" w:cs="Malgun Gothic" w:eastAsia="Malgun Gothic" w:hAnsi="Malgun Gothic"/>
          <w:b/>
          <w:bCs/>
          <w:color w:val="2E5EA8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이 간극 — 근대와 무속, 제도와 광기 사이 — 이 이 게임의 공간적 긴장감을 만든다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Malgun Gothic" w:cs="Malgun Gothic" w:eastAsia="Malgun Gothic" w:hAnsi="Malgun Gothic"/>
          <w:b/>
          <w:bCs/>
          <w:color w:val="1A3A6B"/>
          <w:sz w:val="26"/>
          <w:szCs w:val="26"/>
        </w:rPr>
        <w:t xml:space="preserve">2-2. 청의동자 — 신화적 원전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청의동자는 창작 인물이 아니라 제주 무속 신화 초감제(初監祭)에 실제로 등장하는 존재다.</w:t>
      </w:r>
    </w:p>
    <w:p>
      <w:pPr>
        <w:spacing w:after="60" w:before="60"/>
      </w:pPr>
      <w:r>
        <w:t xml:space="preserve"/>
      </w:r>
    </w:p>
    <w:p>
      <w:pPr>
        <w:pBdr>
          <w:left w:val="single" w:color="4A90D9" w:sz="14" w:space="8"/>
        </w:pBdr>
        <w:spacing w:after="80" w:before="80"/>
        <w:ind w:left="260"/>
      </w:pPr>
      <w:r>
        <w:rPr>
          <w:rFonts w:ascii="Malgun Gothic" w:cs="Malgun Gothic" w:eastAsia="Malgun Gothic" w:hAnsi="Malgun Gothic"/>
          <w:i/>
          <w:iCs/>
          <w:color w:val="2255AA"/>
          <w:sz w:val="20"/>
          <w:szCs w:val="20"/>
        </w:rPr>
        <w:t xml:space="preserve">원전 (박봉춘 구연 초감제): "이마 앞뒤에 눈이 둘씩 나 있는 남방국 일월궁의 아들 청의동자가 솟아났다. 하늘 옥황의 두 수문장이 내려와 앞이마의 눈 둘을 취해 해가 둘 생겨나게 하고, 뒷이마의 눈을 둘 취해 달이 둘 생겨나도록 했다."</w:t>
      </w:r>
    </w:p>
    <w:p>
      <w:pPr>
        <w:spacing w:after="60" w:before="60"/>
      </w:pPr>
      <w:r>
        <w:t xml:space="preserve"/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즉 청의동자는 해와 달의 원천이다. 네 개의 눈을 빼앗겨 일월이 된 존재. 세상을 밝히는 빛의 근원이 이 아이의 신체에서 나왔다. 그리고 신화는 그 이후를 말하지 않는다.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Malgun Gothic" w:cs="Malgun Gothic" w:eastAsia="Malgun Gothic" w:hAnsi="Malgun Gothic"/>
          <w:b/>
          <w:bCs/>
          <w:color w:val="2E5EA8"/>
          <w:sz w:val="23"/>
          <w:szCs w:val="23"/>
        </w:rPr>
        <w:t xml:space="preserve">경성뎐에서의 해석</w:t>
      </w:r>
    </w:p>
    <w:p>
      <w:pPr>
        <w:spacing w:after="40" w:before="40" w:line="320"/>
        <w:ind w:left="400" w:hanging="200"/>
      </w:pPr>
      <w:r>
        <w:rPr>
          <w:rFonts w:ascii="Malgun Gothic" w:cs="Malgun Gothic" w:eastAsia="Malgun Gothic" w:hAnsi="Malgun Gothic"/>
          <w:b/>
          <w:bCs/>
          <w:color w:val="2E5EA8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청의교 신도들은 믿는다 — 빼앗긴 눈이 돌아오는 날, 심판이 온다</w:t>
      </w:r>
    </w:p>
    <w:p>
      <w:pPr>
        <w:spacing w:after="30" w:before="30" w:line="300"/>
        <w:ind w:left="700" w:hanging="200"/>
      </w:pPr>
      <w:r>
        <w:rPr>
          <w:rFonts w:ascii="Malgun Gothic" w:cs="Malgun Gothic" w:eastAsia="Malgun Gothic" w:hAnsi="Malgun Gothic"/>
          <w:color w:val="666666"/>
          <w:sz w:val="21"/>
          <w:szCs w:val="21"/>
        </w:rPr>
        <w:t xml:space="preserve">- </w:t>
      </w: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앞이마의 눈(해·불) → 동방(일본 제국)을 불태운다</w:t>
      </w:r>
    </w:p>
    <w:p>
      <w:pPr>
        <w:spacing w:after="30" w:before="30" w:line="300"/>
        <w:ind w:left="700" w:hanging="200"/>
      </w:pPr>
      <w:r>
        <w:rPr>
          <w:rFonts w:ascii="Malgun Gothic" w:cs="Malgun Gothic" w:eastAsia="Malgun Gothic" w:hAnsi="Malgun Gothic"/>
          <w:color w:val="666666"/>
          <w:sz w:val="21"/>
          <w:szCs w:val="21"/>
        </w:rPr>
        <w:t xml:space="preserve">- </w:t>
      </w: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뒷이마의 눈(달·얼음) → 서방(서구 열강)을 얼린다</w:t>
      </w:r>
    </w:p>
    <w:p>
      <w:pPr>
        <w:spacing w:after="30" w:before="30" w:line="300"/>
        <w:ind w:left="700" w:hanging="200"/>
      </w:pPr>
      <w:r>
        <w:rPr>
          <w:rFonts w:ascii="Malgun Gothic" w:cs="Malgun Gothic" w:eastAsia="Malgun Gothic" w:hAnsi="Malgun Gothic"/>
          <w:color w:val="666666"/>
          <w:sz w:val="21"/>
          <w:szCs w:val="21"/>
        </w:rPr>
        <w:t xml:space="preserve">- </w:t>
      </w: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그리고 청의를 믿는 자들만 구원받는다</w:t>
      </w:r>
    </w:p>
    <w:p>
      <w:pPr>
        <w:spacing w:after="40" w:before="40" w:line="320"/>
        <w:ind w:left="400" w:hanging="200"/>
      </w:pPr>
      <w:r>
        <w:rPr>
          <w:rFonts w:ascii="Malgun Gothic" w:cs="Malgun Gothic" w:eastAsia="Malgun Gothic" w:hAnsi="Malgun Gothic"/>
          <w:b/>
          <w:bCs/>
          <w:color w:val="2E5EA8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이 교리는 단순한 광신이 아니다 — 나라를 빼앗기고 법적으로도 인격 취급받지 못하는 식민지 하층민의 억압된 분노가 종교적으로 결정화된 형태</w:t>
      </w:r>
    </w:p>
    <w:p>
      <w:pPr>
        <w:spacing w:after="40" w:before="40" w:line="320"/>
        <w:ind w:left="400" w:hanging="200"/>
      </w:pPr>
      <w:r>
        <w:rPr>
          <w:rFonts w:ascii="Malgun Gothic" w:cs="Malgun Gothic" w:eastAsia="Malgun Gothic" w:hAnsi="Malgun Gothic"/>
          <w:b/>
          <w:bCs/>
          <w:color w:val="2E5EA8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오징어 가면의 눈 구멍이 네 개인 것, 이판규 시신의 눈구멍이 텅 빈 것, 이해심이 감응 후 시력을 잃어가는 것 — 모두 이 원전과 연결된다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Malgun Gothic" w:cs="Malgun Gothic" w:eastAsia="Malgun Gothic" w:hAnsi="Malgun Gothic"/>
          <w:b/>
          <w:bCs/>
          <w:color w:val="1A3A6B"/>
          <w:sz w:val="26"/>
          <w:szCs w:val="26"/>
        </w:rPr>
        <w:t xml:space="preserve">2-3. 청의교 (靑衣敎)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A6B"/>
                <w:sz w:val="20"/>
                <w:szCs w:val="20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A6B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정식 명칭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청의교 (靑衣敎)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활동 시기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1920년대 말 ~ 1930년대 경성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활동 지역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경성 빈민가, 여급 숙소, 공장 지대, 폐촌 등 음지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상징물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파란 천 조각 / 오징어 형태 가면 (눈 구멍 4개) / 원과 십자 문양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교리 핵심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감응을 통해 문(彼岸)을 연다. 그곳엔 정화가 있다.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표면 명분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고통의 해탈과 경성 정화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실상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인간의 정신을 무너뜨려 청의동자를 강림시키기 위한 광신 조직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4A90D9" w:sz="14" w:space="8"/>
        </w:pBdr>
        <w:spacing w:after="80" w:before="80"/>
        <w:ind w:left="260"/>
      </w:pPr>
      <w:r>
        <w:rPr>
          <w:rFonts w:ascii="Malgun Gothic" w:cs="Malgun Gothic" w:eastAsia="Malgun Gothic" w:hAnsi="Malgun Gothic"/>
          <w:i/>
          <w:iCs/>
          <w:color w:val="2255AA"/>
          <w:sz w:val="20"/>
          <w:szCs w:val="20"/>
        </w:rPr>
        <w:t xml:space="preserve">⚠️ 상층부는 의식을 조작하고, 하층부는 진심으로 믿는다. 그 사이에 희생자들이 존재한다.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Malgun Gothic" w:cs="Malgun Gothic" w:eastAsia="Malgun Gothic" w:hAnsi="Malgun Gothic"/>
          <w:b/>
          <w:bCs/>
          <w:color w:val="2E5EA8"/>
          <w:sz w:val="23"/>
          <w:szCs w:val="23"/>
        </w:rPr>
        <w:t xml:space="preserve">청의교 구조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6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A6B"/>
                <w:sz w:val="20"/>
                <w:szCs w:val="20"/>
              </w:rPr>
              <w:t xml:space="preserve">계층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A6B"/>
                <w:sz w:val="20"/>
                <w:szCs w:val="20"/>
              </w:rPr>
              <w:t xml:space="preserve">인물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A6B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교주 (허수)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천용해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겉보기 지도자. 허세 많은 선동가. 실권 없음. 신도 조종 담당.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실질 지배자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이해심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청의동자와 감응한 자. 종교를 의식적으로 조작하며 극단화.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무녀 (예비)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김송금 (실종)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'청의의 무녀' 후보. 이해심이 직접 선택.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일반 신도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하층민·여급·떠돌이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삶의 해답을 찾지 못한 자들. 감응 체험으로 의존 상태.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Malgun Gothic" w:cs="Malgun Gothic" w:eastAsia="Malgun Gothic" w:hAnsi="Malgun Gothic"/>
          <w:b/>
          <w:bCs/>
          <w:color w:val="1A3A6B"/>
          <w:sz w:val="26"/>
          <w:szCs w:val="26"/>
        </w:rPr>
        <w:t xml:space="preserve">2-4. 감응 (感應) 구조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감응은 인간과 청의동자 간의 교감 — 소통을 가장한 정신 침식이다.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A6B"/>
                <w:sz w:val="20"/>
                <w:szCs w:val="20"/>
              </w:rPr>
              <w:t xml:space="preserve">레벨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A6B"/>
                <w:sz w:val="20"/>
                <w:szCs w:val="20"/>
              </w:rPr>
              <w:t xml:space="preserve">증상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접촉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비정상적 꿈, 환청 시작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동조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반복적 기억 침식, 예지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개방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신체 변화 (눈 변화, 피, 언어 이상)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강림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요괴 소환 / 인격 붕괴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40" w:line="320"/>
        <w:ind w:left="400" w:hanging="200"/>
      </w:pPr>
      <w:r>
        <w:rPr>
          <w:rFonts w:ascii="Malgun Gothic" w:cs="Malgun Gothic" w:eastAsia="Malgun Gothic" w:hAnsi="Malgun Gothic"/>
          <w:b/>
          <w:bCs/>
          <w:color w:val="2E5EA8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매개: 노래 / 진언 / 특정 형상 (가면·복장)</w:t>
      </w:r>
    </w:p>
    <w:p>
      <w:pPr>
        <w:spacing w:after="40" w:before="40" w:line="320"/>
        <w:ind w:left="400" w:hanging="200"/>
      </w:pPr>
      <w:r>
        <w:rPr>
          <w:rFonts w:ascii="Malgun Gothic" w:cs="Malgun Gothic" w:eastAsia="Malgun Gothic" w:hAnsi="Malgun Gothic"/>
          <w:b/>
          <w:bCs/>
          <w:color w:val="2E5EA8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공간: 폐공장·창고·무대 등 '문(門)'이 존재하는 장소</w:t>
      </w:r>
    </w:p>
    <w:p>
      <w:pPr>
        <w:spacing w:after="40" w:before="40" w:line="320"/>
        <w:ind w:left="400" w:hanging="200"/>
      </w:pPr>
      <w:r>
        <w:rPr>
          <w:rFonts w:ascii="Malgun Gothic" w:cs="Malgun Gothic" w:eastAsia="Malgun Gothic" w:hAnsi="Malgun Gothic"/>
          <w:b/>
          <w:bCs/>
          <w:color w:val="2E5EA8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매체: 파란 천, 청의복, 염료, 악보 — '접속 기호' 역할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Malgun Gothic" w:cs="Malgun Gothic" w:eastAsia="Malgun Gothic" w:hAnsi="Malgun Gothic"/>
          <w:b/>
          <w:bCs/>
          <w:color w:val="1A3A6B"/>
          <w:sz w:val="26"/>
          <w:szCs w:val="26"/>
        </w:rPr>
        <w:t xml:space="preserve">2-5. 요괴 체계</w:t>
      </w:r>
    </w:p>
    <w:p>
      <w:pPr>
        <w:spacing w:after="80" w:before="240"/>
      </w:pPr>
      <w:r>
        <w:rPr>
          <w:rFonts w:ascii="Malgun Gothic" w:cs="Malgun Gothic" w:eastAsia="Malgun Gothic" w:hAnsi="Malgun Gothic"/>
          <w:b/>
          <w:bCs/>
          <w:color w:val="2E5EA8"/>
          <w:sz w:val="23"/>
          <w:szCs w:val="23"/>
        </w:rPr>
        <w:t xml:space="preserve">청의동자</w:t>
      </w:r>
    </w:p>
    <w:p>
      <w:pPr>
        <w:spacing w:after="40" w:before="40" w:line="320"/>
        <w:ind w:left="400" w:hanging="200"/>
      </w:pPr>
      <w:r>
        <w:rPr>
          <w:rFonts w:ascii="Malgun Gothic" w:cs="Malgun Gothic" w:eastAsia="Malgun Gothic" w:hAnsi="Malgun Gothic"/>
          <w:b/>
          <w:bCs/>
          <w:color w:val="2E5EA8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정체: '감응의 문' 너머 존재하는 의식체. 현실의 인간 감정을 먹이로 삼음</w:t>
      </w:r>
    </w:p>
    <w:p>
      <w:pPr>
        <w:spacing w:after="40" w:before="40" w:line="320"/>
        <w:ind w:left="400" w:hanging="200"/>
      </w:pPr>
      <w:r>
        <w:rPr>
          <w:rFonts w:ascii="Malgun Gothic" w:cs="Malgun Gothic" w:eastAsia="Malgun Gothic" w:hAnsi="Malgun Gothic"/>
          <w:b/>
          <w:bCs/>
          <w:color w:val="2E5EA8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등장: 직접 강림 불가. 사자(使者)와 매개자를 통해 존재를 드러냄</w:t>
      </w:r>
    </w:p>
    <w:p>
      <w:pPr>
        <w:spacing w:after="40" w:before="40" w:line="320"/>
        <w:ind w:left="400" w:hanging="200"/>
      </w:pPr>
      <w:r>
        <w:rPr>
          <w:rFonts w:ascii="Malgun Gothic" w:cs="Malgun Gothic" w:eastAsia="Malgun Gothic" w:hAnsi="Malgun Gothic"/>
          <w:b/>
          <w:bCs/>
          <w:color w:val="2E5EA8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외형: 불분명. 푸른 안개, 거울 속 눈, 소녀 목소리 등으로 묘사</w:t>
      </w:r>
    </w:p>
    <w:p>
      <w:pPr>
        <w:spacing w:after="40" w:before="40" w:line="320"/>
        <w:ind w:left="400" w:hanging="200"/>
      </w:pPr>
      <w:r>
        <w:rPr>
          <w:rFonts w:ascii="Malgun Gothic" w:cs="Malgun Gothic" w:eastAsia="Malgun Gothic" w:hAnsi="Malgun Gothic"/>
          <w:b/>
          <w:bCs/>
          <w:color w:val="2E5EA8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목적: 구원인가 멸망인가 모호하게 유지 — 이것이 공포의 핵심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Malgun Gothic" w:cs="Malgun Gothic" w:eastAsia="Malgun Gothic" w:hAnsi="Malgun Gothic"/>
          <w:b/>
          <w:bCs/>
          <w:color w:val="2E5EA8"/>
          <w:sz w:val="23"/>
          <w:szCs w:val="23"/>
        </w:rPr>
        <w:t xml:space="preserve">묵표자 (黙豹者)</w:t>
      </w:r>
    </w:p>
    <w:p>
      <w:pPr>
        <w:spacing w:after="40" w:before="40" w:line="320"/>
        <w:ind w:left="400" w:hanging="200"/>
      </w:pPr>
      <w:r>
        <w:rPr>
          <w:rFonts w:ascii="Malgun Gothic" w:cs="Malgun Gothic" w:eastAsia="Malgun Gothic" w:hAnsi="Malgun Gothic"/>
          <w:b/>
          <w:bCs/>
          <w:color w:val="2E5EA8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정체: 감응 실패로 탄생한 불완전한 요괴. 이판규 시신 주변 진흙 자국의 주인</w:t>
      </w:r>
    </w:p>
    <w:p>
      <w:pPr>
        <w:spacing w:after="40" w:before="40" w:line="320"/>
        <w:ind w:left="400" w:hanging="200"/>
      </w:pPr>
      <w:r>
        <w:rPr>
          <w:rFonts w:ascii="Malgun Gothic" w:cs="Malgun Gothic" w:eastAsia="Malgun Gothic" w:hAnsi="Malgun Gothic"/>
          <w:b/>
          <w:bCs/>
          <w:color w:val="2E5EA8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특징: 발가락 없는 발자국, 청색 점액, 텅 빈 눈구멍</w:t>
      </w:r>
    </w:p>
    <w:p>
      <w:pPr>
        <w:spacing w:after="40" w:before="40" w:line="320"/>
        <w:ind w:left="400" w:hanging="200"/>
      </w:pPr>
      <w:r>
        <w:rPr>
          <w:rFonts w:ascii="Malgun Gothic" w:cs="Malgun Gothic" w:eastAsia="Malgun Gothic" w:hAnsi="Malgun Gothic"/>
          <w:b/>
          <w:bCs/>
          <w:color w:val="2E5EA8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위협도: 중~하급. 빛·거울·종소리에 약함</w:t>
      </w:r>
    </w:p>
    <w:p>
      <w:pPr>
        <w:spacing w:after="40" w:before="40" w:line="320"/>
        <w:ind w:left="400" w:hanging="200"/>
      </w:pPr>
      <w:r>
        <w:rPr>
          <w:rFonts w:ascii="Malgun Gothic" w:cs="Malgun Gothic" w:eastAsia="Malgun Gothic" w:hAnsi="Malgun Gothic"/>
          <w:b/>
          <w:bCs/>
          <w:color w:val="2E5EA8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역할: 초반 공포 연출 및 지하 진입 시 장애물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Malgun Gothic" w:cs="Malgun Gothic" w:eastAsia="Malgun Gothic" w:hAnsi="Malgun Gothic"/>
          <w:b/>
          <w:bCs/>
          <w:color w:val="2E5EA8"/>
          <w:sz w:val="23"/>
          <w:szCs w:val="23"/>
        </w:rPr>
        <w:t xml:space="preserve">그슨대</w:t>
      </w:r>
    </w:p>
    <w:p>
      <w:pPr>
        <w:spacing w:after="40" w:before="40" w:line="320"/>
        <w:ind w:left="400" w:hanging="200"/>
      </w:pPr>
      <w:r>
        <w:rPr>
          <w:rFonts w:ascii="Malgun Gothic" w:cs="Malgun Gothic" w:eastAsia="Malgun Gothic" w:hAnsi="Malgun Gothic"/>
          <w:b/>
          <w:bCs/>
          <w:color w:val="2E5EA8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정체: 임산부를 제물로 사용했을 때 등장하는 특수 요괴</w:t>
      </w:r>
    </w:p>
    <w:p>
      <w:pPr>
        <w:spacing w:after="40" w:before="40" w:line="320"/>
        <w:ind w:left="400" w:hanging="200"/>
      </w:pPr>
      <w:r>
        <w:rPr>
          <w:rFonts w:ascii="Malgun Gothic" w:cs="Malgun Gothic" w:eastAsia="Malgun Gothic" w:hAnsi="Malgun Gothic"/>
          <w:b/>
          <w:bCs/>
          <w:color w:val="2E5EA8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외형: 인체를 찢고 태어나는 어둠. 검은 긴 손, 얼굴 없음</w:t>
      </w:r>
    </w:p>
    <w:p>
      <w:pPr>
        <w:spacing w:after="40" w:before="40" w:line="320"/>
        <w:ind w:left="400" w:hanging="200"/>
      </w:pPr>
      <w:r>
        <w:rPr>
          <w:rFonts w:ascii="Malgun Gothic" w:cs="Malgun Gothic" w:eastAsia="Malgun Gothic" w:hAnsi="Malgun Gothic"/>
          <w:b/>
          <w:bCs/>
          <w:color w:val="2E5EA8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능력: 물리공격 무효, 정신 공격, 공포 유도</w:t>
      </w:r>
    </w:p>
    <w:p>
      <w:pPr>
        <w:spacing w:after="40" w:before="40" w:line="320"/>
        <w:ind w:left="400" w:hanging="200"/>
      </w:pPr>
      <w:r>
        <w:rPr>
          <w:rFonts w:ascii="Malgun Gothic" w:cs="Malgun Gothic" w:eastAsia="Malgun Gothic" w:hAnsi="Malgun Gothic"/>
          <w:b/>
          <w:bCs/>
          <w:color w:val="2E5EA8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역할: 이해심이 직접 다루는 중간 보스 연출 요소</w:t>
      </w:r>
    </w:p>
    <w:p>
      <w:pPr>
        <w:pBdr>
          <w:bottom w:val="single" w:color="CCCCCC" w:sz="4" w:space="1"/>
        </w:pBdr>
        <w:spacing w:after="280" w:before="280"/>
      </w:pPr>
      <w:r>
        <w:t xml:space="preserve"/>
      </w:r>
    </w:p>
    <w:p>
      <w:pPr>
        <w:pStyle w:val="Heading1"/>
        <w:spacing w:after="200" w:before="560"/>
      </w:pPr>
      <w:r>
        <w:rPr>
          <w:rFonts w:ascii="Malgun Gothic" w:cs="Malgun Gothic" w:eastAsia="Malgun Gothic" w:hAnsi="Malgun Gothic"/>
          <w:b/>
          <w:bCs/>
          <w:color w:val="0D1B3E"/>
          <w:sz w:val="34"/>
          <w:szCs w:val="34"/>
        </w:rPr>
        <w:t xml:space="preserve">3. 주요 인물</w:t>
      </w:r>
    </w:p>
    <w:p>
      <w:pPr>
        <w:pStyle w:val="Heading2"/>
        <w:spacing w:after="140" w:before="360"/>
      </w:pPr>
      <w:r>
        <w:rPr>
          <w:rFonts w:ascii="Malgun Gothic" w:cs="Malgun Gothic" w:eastAsia="Malgun Gothic" w:hAnsi="Malgun Gothic"/>
          <w:b/>
          <w:bCs/>
          <w:color w:val="1A3A6B"/>
          <w:sz w:val="26"/>
          <w:szCs w:val="26"/>
        </w:rPr>
        <w:t xml:space="preserve">3-1. 유웅룡 (주인공 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A6B"/>
                <w:sz w:val="20"/>
                <w:szCs w:val="20"/>
              </w:rPr>
              <w:t xml:space="preserve">항목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A6B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나이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약 30세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직업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기자 (난향일보 소속)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초기 성향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냉소적·무기력·현실 순응형. "내가 뭘 한다고 세상이 바뀌나…"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초기 태도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사건을 기록만 할 뿐, 관여하지 않음. 팔릴 기사만을 추구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서사적 핵심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기록자 → 증인 → 개입자로 변화. 처음으로 '나 말고 다른 사람'을 위해 움직임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변곡점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송순을 통해 인간적 연대와 진실에 대한 감각을 되찾기 시작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Malgun Gothic" w:cs="Malgun Gothic" w:eastAsia="Malgun Gothic" w:hAnsi="Malgun Gothic"/>
          <w:b/>
          <w:bCs/>
          <w:color w:val="1A3A6B"/>
          <w:sz w:val="26"/>
          <w:szCs w:val="26"/>
        </w:rPr>
        <w:t xml:space="preserve">3-2. 김송순 (주인공 B)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A6B"/>
                <w:sz w:val="20"/>
                <w:szCs w:val="20"/>
              </w:rPr>
              <w:t xml:space="preserve">항목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A6B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나이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약 22세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직업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카페 낙원 여급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가족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언니 김송금 (실종. 청의교 의식에 희생된 인물)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초기 성향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섬세하지만 단단한 내면. 불안과 공포 속에서 진실을 향해 용기를 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서사적 핵심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수동적 피해자의 전형성을 거부. 감정은 있지만 감정에 휘둘리지 않음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변곡점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일정 시점 이후 유웅룡을 이끄는 존재로 전환. 그의 무기력을 깨움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Malgun Gothic" w:cs="Malgun Gothic" w:eastAsia="Malgun Gothic" w:hAnsi="Malgun Gothic"/>
          <w:b/>
          <w:bCs/>
          <w:color w:val="1A3A6B"/>
          <w:sz w:val="26"/>
          <w:szCs w:val="26"/>
        </w:rPr>
        <w:t xml:space="preserve">3-3. 이해심 (주요 적대 인물)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A6B"/>
                <w:sz w:val="20"/>
                <w:szCs w:val="20"/>
              </w:rPr>
              <w:t xml:space="preserve">항목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A6B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신분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청의교 실질적 수장 (준교주)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외형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창백한 피부, 푸른 한복, 안대. 감응 시 눈에서 피를 흘림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과거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의친왕의 숨겨진 딸. 독립운동 가담. 폐병 말기 판정 후 청의교 접촉, 기적적 생존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인격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냉정함과 광신이 뒤섞임. 세상의 오염을 정화하겠다는 신념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능력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그슨대·묵표자 소환 및 지배. 감응 시 불의 환상·얼음 환영 발현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약점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감응 유지할수록 정신 파괴. 피를 흘리며 체력·정신력 소진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Malgun Gothic" w:cs="Malgun Gothic" w:eastAsia="Malgun Gothic" w:hAnsi="Malgun Gothic"/>
          <w:b/>
          <w:bCs/>
          <w:color w:val="1A3A6B"/>
          <w:sz w:val="26"/>
          <w:szCs w:val="26"/>
        </w:rPr>
        <w:t xml:space="preserve">3-4. 기타 인물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A6B"/>
                <w:sz w:val="20"/>
                <w:szCs w:val="20"/>
              </w:rPr>
              <w:t xml:space="preserve">인물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A6B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천용해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청의교 교주. 허세 많은 선동가. 중후반부 진실 폭로 후 몰락.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편집장 (이씨)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난향일보 편집장. 현실주의자. 1920년대부터 청의교 사건을 알고 있었다.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김송금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송순의 언니. 청의교 마지막 무녀. 생사 여부는 결말 분기에 따라 달라짐.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옥련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낙원 여급. 의식에서 탈출한 유일한 생존자. 송순 파트 핵심 정보원.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이판규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청의교 초기 감응자. 광기에 빠져 폐공장에서 사망. 사건의 도화선.</w:t>
            </w:r>
          </w:p>
        </w:tc>
      </w:tr>
    </w:tbl>
    <w:p>
      <w:pPr>
        <w:pBdr>
          <w:bottom w:val="single" w:color="CCCCCC" w:sz="4" w:space="1"/>
        </w:pBdr>
        <w:spacing w:after="280" w:before="280"/>
      </w:pPr>
      <w:r>
        <w:t xml:space="preserve"/>
      </w:r>
    </w:p>
    <w:p>
      <w:pPr>
        <w:pStyle w:val="Heading1"/>
        <w:spacing w:after="200" w:before="560"/>
      </w:pPr>
      <w:r>
        <w:rPr>
          <w:rFonts w:ascii="Malgun Gothic" w:cs="Malgun Gothic" w:eastAsia="Malgun Gothic" w:hAnsi="Malgun Gothic"/>
          <w:b/>
          <w:bCs/>
          <w:color w:val="0D1B3E"/>
          <w:sz w:val="34"/>
          <w:szCs w:val="34"/>
        </w:rPr>
        <w:t xml:space="preserve">4. 게임 구조</w:t>
      </w:r>
    </w:p>
    <w:p>
      <w:pPr>
        <w:pStyle w:val="Heading2"/>
        <w:spacing w:after="140" w:before="360"/>
      </w:pPr>
      <w:r>
        <w:rPr>
          <w:rFonts w:ascii="Malgun Gothic" w:cs="Malgun Gothic" w:eastAsia="Malgun Gothic" w:hAnsi="Malgun Gothic"/>
          <w:b/>
          <w:bCs/>
          <w:color w:val="1A3A6B"/>
          <w:sz w:val="26"/>
          <w:szCs w:val="26"/>
        </w:rPr>
        <w:t xml:space="preserve">4-1. 장르 및 핵심 루프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어드벤처 / 추리. 전투 없음. 핵심 루프는 세 가지 행위의 반복이다.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A6B"/>
                <w:sz w:val="20"/>
                <w:szCs w:val="20"/>
              </w:rPr>
              <w:t xml:space="preserve">행위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A6B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현장 조사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공간 내 오브젝트 클릭. 단서 수집. 탐색 순서에 따라 정보 밀도 차이.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증거 수집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획득한 단서가 메모장에 누적. 챕터 전환 시 두 캐릭터의 정보가 합산됨.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대화 선택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NPC와의 대화에서 선택지. 접근 방식에 따라 얻는 정보량과 이후 NPC 태도 변화.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Malgun Gothic" w:cs="Malgun Gothic" w:eastAsia="Malgun Gothic" w:hAnsi="Malgun Gothic"/>
          <w:b/>
          <w:bCs/>
          <w:color w:val="1A3A6B"/>
          <w:sz w:val="26"/>
          <w:szCs w:val="26"/>
        </w:rPr>
        <w:t xml:space="preserve">4-2. 챕터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000"/>
        <w:gridCol w:w="46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A6B"/>
                <w:sz w:val="20"/>
                <w:szCs w:val="20"/>
              </w:rPr>
              <w:t xml:space="preserve">챕터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A6B"/>
                <w:sz w:val="20"/>
                <w:szCs w:val="20"/>
              </w:rPr>
              <w:t xml:space="preserve">제목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A6B"/>
                <w:sz w:val="20"/>
                <w:szCs w:val="20"/>
              </w:rPr>
              <w:t xml:space="preserve">플레이어블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A6B"/>
                <w:sz w:val="20"/>
                <w:szCs w:val="20"/>
              </w:rPr>
              <w:t xml:space="preserve">핵심 사건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묻힌 판결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유웅룡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이판규 무죄 판결. 사건의 첫 단서.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낙원의 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유웅룡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이판규 접견·폐공장·낙원 탐색. 쪽지 획득.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언니의 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유웅룡+송순 합류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송순 접선. 창고·송금의 방. 청의동자 첫 확인.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4A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기자의 루트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유웅룡 단독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자료실 조사. 편집장의 비밀 발견. 이해심 첫 소문.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4B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여급의 루트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송순 단독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옥련 접촉. 송금이 선택받았다는 사실 확인.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지하의 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유웅룡+송순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묵표자 회피. 지하 의례실 진입. 정보 합산.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결말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유웅룡+송순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의식 현장. 최종 선택. 누적 변수 반영 엔딩.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Malgun Gothic" w:cs="Malgun Gothic" w:eastAsia="Malgun Gothic" w:hAnsi="Malgun Gothic"/>
          <w:b/>
          <w:bCs/>
          <w:color w:val="1A3A6B"/>
          <w:sz w:val="26"/>
          <w:szCs w:val="26"/>
        </w:rPr>
        <w:t xml:space="preserve">4-3. 캐릭터 전환 구조</w:t>
      </w:r>
    </w:p>
    <w:p>
      <w:pPr>
        <w:spacing w:after="40" w:before="40" w:line="320"/>
        <w:ind w:left="400" w:hanging="200"/>
      </w:pPr>
      <w:r>
        <w:rPr>
          <w:rFonts w:ascii="Malgun Gothic" w:cs="Malgun Gothic" w:eastAsia="Malgun Gothic" w:hAnsi="Malgun Gothic"/>
          <w:b/>
          <w:bCs/>
          <w:color w:val="2E5EA8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챕터 1~2: 유웅룡 단독. 세계관과 사건 도입.</w:t>
      </w:r>
    </w:p>
    <w:p>
      <w:pPr>
        <w:spacing w:after="40" w:before="40" w:line="320"/>
        <w:ind w:left="400" w:hanging="200"/>
      </w:pPr>
      <w:r>
        <w:rPr>
          <w:rFonts w:ascii="Malgun Gothic" w:cs="Malgun Gothic" w:eastAsia="Malgun Gothic" w:hAnsi="Malgun Gothic"/>
          <w:b/>
          <w:bCs/>
          <w:color w:val="2E5EA8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챕터 3: 합류 후 동행. 일부 구간 송순 단독 조작 삽입.</w:t>
      </w:r>
    </w:p>
    <w:p>
      <w:pPr>
        <w:spacing w:after="40" w:before="40" w:line="320"/>
        <w:ind w:left="400" w:hanging="200"/>
      </w:pPr>
      <w:r>
        <w:rPr>
          <w:rFonts w:ascii="Malgun Gothic" w:cs="Malgun Gothic" w:eastAsia="Malgun Gothic" w:hAnsi="Malgun Gothic"/>
          <w:b/>
          <w:bCs/>
          <w:color w:val="2E5EA8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챕터 4: 두 캐릭터 완전 분리 진행. 순서는 유웅룡 → 송순.</w:t>
      </w:r>
    </w:p>
    <w:p>
      <w:pPr>
        <w:spacing w:after="40" w:before="40" w:line="320"/>
        <w:ind w:left="400" w:hanging="200"/>
      </w:pPr>
      <w:r>
        <w:rPr>
          <w:rFonts w:ascii="Malgun Gothic" w:cs="Malgun Gothic" w:eastAsia="Malgun Gothic" w:hAnsi="Malgun Gothic"/>
          <w:b/>
          <w:bCs/>
          <w:color w:val="2E5EA8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챕터 5~6: 재합류. 두 루트의 정보가 합쳐지며 전체 그림 완성.</w:t>
      </w:r>
    </w:p>
    <w:p>
      <w:pPr>
        <w:spacing w:after="60" w:before="60"/>
      </w:pPr>
      <w:r>
        <w:t xml:space="preserve"/>
      </w:r>
    </w:p>
    <w:p>
      <w:pPr>
        <w:pBdr>
          <w:left w:val="single" w:color="4A90D9" w:sz="14" w:space="8"/>
        </w:pBdr>
        <w:spacing w:after="80" w:before="80"/>
        <w:ind w:left="260"/>
      </w:pPr>
      <w:r>
        <w:rPr>
          <w:rFonts w:ascii="Malgun Gothic" w:cs="Malgun Gothic" w:eastAsia="Malgun Gothic" w:hAnsi="Malgun Gothic"/>
          <w:i/>
          <w:iCs/>
          <w:color w:val="2255AA"/>
          <w:sz w:val="20"/>
          <w:szCs w:val="20"/>
        </w:rPr>
        <w:t xml:space="preserve">챕터 4에서 유웅룡이 얻은 정보와 송순이 얻은 정보는 겹치지 않는다. 플레이어는 챕터 5 합산 씬에서 처음으로 완전한 그림을 보게 된다.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Malgun Gothic" w:cs="Malgun Gothic" w:eastAsia="Malgun Gothic" w:hAnsi="Malgun Gothic"/>
          <w:b/>
          <w:bCs/>
          <w:color w:val="1A3A6B"/>
          <w:sz w:val="26"/>
          <w:szCs w:val="26"/>
        </w:rPr>
        <w:t xml:space="preserve">4-4. 누적 선택지 시스템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단일 분기가 아니라 중반부터 누적된 선택들이 결말 엔딩을 결정한다.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53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A6B"/>
                <w:sz w:val="20"/>
                <w:szCs w:val="20"/>
              </w:rPr>
              <w:t xml:space="preserve">선택지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A6B"/>
                <w:sz w:val="20"/>
                <w:szCs w:val="20"/>
              </w:rPr>
              <w:t xml:space="preserve">챕터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A6B"/>
                <w:sz w:val="20"/>
                <w:szCs w:val="20"/>
              </w:rPr>
              <w:t xml:space="preserve">영향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편집장에게 어떻게 대답하는가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챕터 4에서 편집장의 태도 미묘하게 변화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이판규에게 어떤 질문을 선택하는가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챕터 4 유웅룡 루트 정보 격차 발생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낙원에서 여급들을 얼마나 파고드는가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챕터 4B 송순 루트 난이도 변화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창고 벽에 손을 대는가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엔딩 A 조건 중 하나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송순에게 '같이 가자'vs'여기까지'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챕터 4B 분기 방향 결정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빈민가 인터뷰 접근 방식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4A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유웅룡 내면 묘사 변화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옥련에게 더 캐묻는가 vs 멈추는가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4B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엔딩 A 조건 / 챕터 5 옥련 변수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진입 전 편집장에게 연락하는가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챕터 6 경찰 변수 추가 여부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Malgun Gothic" w:cs="Malgun Gothic" w:eastAsia="Malgun Gothic" w:hAnsi="Malgun Gothic"/>
          <w:b/>
          <w:bCs/>
          <w:color w:val="1A3A6B"/>
          <w:sz w:val="26"/>
          <w:szCs w:val="26"/>
        </w:rPr>
        <w:t xml:space="preserve">4-5. 엔딩 분기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Malgun Gothic" w:cs="Malgun Gothic" w:eastAsia="Malgun Gothic" w:hAnsi="Malgun Gothic"/>
          <w:b/>
          <w:bCs/>
          <w:color w:val="2E5EA8"/>
          <w:sz w:val="23"/>
          <w:szCs w:val="23"/>
        </w:rPr>
        <w:t xml:space="preserve">엔딩 A — 돌아오지 않은 언니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8B4000"/>
          <w:sz w:val="21"/>
          <w:szCs w:val="21"/>
        </w:rPr>
        <w:t xml:space="preserve">조건: 챕터 3 벽에 손을 댐 + 챕터 4B 옥련 대화 ①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송순이 의식 도중 언니의 노래에 응답한다. 감응이 흔들리며 이해심이 쓰러진다. 문은 반쯤 열린 채 닫힌다. 송금은 돌아오지만 눈이 텅 비어 있다. 살아있지만 돌아오지 않았다. 난향일보엔 짧은 기사 하나 — '낙원 화재. 인명 피해 없음.' 진실은 묻혔다.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Malgun Gothic" w:cs="Malgun Gothic" w:eastAsia="Malgun Gothic" w:hAnsi="Malgun Gothic"/>
          <w:b/>
          <w:bCs/>
          <w:color w:val="2E5EA8"/>
          <w:sz w:val="23"/>
          <w:szCs w:val="23"/>
        </w:rPr>
        <w:t xml:space="preserve">엔딩 B — 기록된 것들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8B4000"/>
          <w:sz w:val="21"/>
          <w:szCs w:val="21"/>
        </w:rPr>
        <w:t xml:space="preserve">조건: 챕터 2 이판규 질문 A+B 선택 + 챕터 5 편집장 연락 안 함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유웅룡이 이해심을 막으며 의식이 중단된다. 문은 닫힌다. 송금은 돌아오지 않는다. 유웅룡이 수첩에 모든 것을 기록해 편집장 책상에 놓는다. 편집장은 한참 들여다보다 서랍에 넣는다. 역시 묻혔다. 그래도 수첩은 존재한다.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Malgun Gothic" w:cs="Malgun Gothic" w:eastAsia="Malgun Gothic" w:hAnsi="Malgun Gothic"/>
          <w:b/>
          <w:bCs/>
          <w:color w:val="2E5EA8"/>
          <w:sz w:val="23"/>
          <w:szCs w:val="23"/>
        </w:rPr>
        <w:t xml:space="preserve">엔딩 C — 문 너머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8B4000"/>
          <w:sz w:val="21"/>
          <w:szCs w:val="21"/>
        </w:rPr>
        <w:t xml:space="preserve">조건: 어떤 루트에서도 가능 (기본 엔딩)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아무도 막지 않는다. 문이 완전히 열린다. 무엇이 나왔는지 보이지 않는다. 공간이 잠시 정지한다. 다시 현실로 돌아왔을 때 — 이해심도, 송금도, 천용해도 없다. 유웅룡과 송순만 남아 있다. '문은 열렸다. 무엇이 나왔는지는 아무도 모른다. 그리고 아무도 묻지 않는다.'</w:t>
      </w:r>
    </w:p>
    <w:p>
      <w:pPr>
        <w:spacing w:after="60" w:before="60"/>
      </w:pPr>
      <w:r>
        <w:t xml:space="preserve"/>
      </w:r>
    </w:p>
    <w:p>
      <w:pPr>
        <w:pBdr>
          <w:left w:val="single" w:color="4A90D9" w:sz="14" w:space="8"/>
        </w:pBdr>
        <w:spacing w:after="80" w:before="80"/>
        <w:ind w:left="260"/>
      </w:pPr>
      <w:r>
        <w:rPr>
          <w:rFonts w:ascii="Malgun Gothic" w:cs="Malgun Gothic" w:eastAsia="Malgun Gothic" w:hAnsi="Malgun Gothic"/>
          <w:i/>
          <w:iCs/>
          <w:color w:val="2255AA"/>
          <w:sz w:val="20"/>
          <w:szCs w:val="20"/>
        </w:rPr>
        <w:t xml:space="preserve">세 엔딩 모두 비극이다. 진실이 어떤 형태로 묻히는가만 다르다.</w:t>
      </w:r>
    </w:p>
    <w:p>
      <w:pPr>
        <w:pBdr>
          <w:bottom w:val="single" w:color="CCCCCC" w:sz="4" w:space="1"/>
        </w:pBdr>
        <w:spacing w:after="280" w:before="280"/>
      </w:pPr>
      <w:r>
        <w:t xml:space="preserve"/>
      </w:r>
    </w:p>
    <w:p>
      <w:pPr>
        <w:pStyle w:val="Heading1"/>
        <w:spacing w:after="200" w:before="560"/>
      </w:pPr>
      <w:r>
        <w:rPr>
          <w:rFonts w:ascii="Malgun Gothic" w:cs="Malgun Gothic" w:eastAsia="Malgun Gothic" w:hAnsi="Malgun Gothic"/>
          <w:b/>
          <w:bCs/>
          <w:color w:val="0D1B3E"/>
          <w:sz w:val="34"/>
          <w:szCs w:val="34"/>
        </w:rPr>
        <w:t xml:space="preserve">5. 스토리 플로우 요약</w:t>
      </w:r>
    </w:p>
    <w:p>
      <w:pPr>
        <w:pStyle w:val="Heading2"/>
        <w:spacing w:after="140" w:before="360"/>
      </w:pPr>
      <w:r>
        <w:rPr>
          <w:rFonts w:ascii="Malgun Gothic" w:cs="Malgun Gothic" w:eastAsia="Malgun Gothic" w:hAnsi="Malgun Gothic"/>
          <w:b/>
          <w:bCs/>
          <w:color w:val="1A3A6B"/>
          <w:sz w:val="26"/>
          <w:szCs w:val="26"/>
        </w:rPr>
        <w:t xml:space="preserve">ACT 1 — 묻힌 것들 (챕터 1~2)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세상이 얼마나 쉽게 진실을 묻는지 보여준다.</w:t>
      </w:r>
    </w:p>
    <w:p>
      <w:pPr>
        <w:spacing w:after="60" w:before="60"/>
      </w:pPr>
      <w:r>
        <w:t xml:space="preserve"/>
      </w:r>
    </w:p>
    <w:p>
      <w:pPr>
        <w:spacing w:after="40" w:before="40" w:line="320"/>
        <w:ind w:left="400" w:hanging="200"/>
      </w:pPr>
      <w:r>
        <w:rPr>
          <w:rFonts w:ascii="Malgun Gothic" w:cs="Malgun Gothic" w:eastAsia="Malgun Gothic" w:hAnsi="Malgun Gothic"/>
          <w:b/>
          <w:bCs/>
          <w:color w:val="2E5EA8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이판규 무죄 판결 — 법은 조선인 유아를 인격체로 보지 않는다</w:t>
      </w:r>
    </w:p>
    <w:p>
      <w:pPr>
        <w:spacing w:after="40" w:before="40" w:line="320"/>
        <w:ind w:left="400" w:hanging="200"/>
      </w:pPr>
      <w:r>
        <w:rPr>
          <w:rFonts w:ascii="Malgun Gothic" w:cs="Malgun Gothic" w:eastAsia="Malgun Gothic" w:hAnsi="Malgun Gothic"/>
          <w:b/>
          <w:bCs/>
          <w:color w:val="2E5EA8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편집장 — '기묘하게 써와. 팔릴 기사로'</w:t>
      </w:r>
    </w:p>
    <w:p>
      <w:pPr>
        <w:spacing w:after="40" w:before="40" w:line="320"/>
        <w:ind w:left="400" w:hanging="200"/>
      </w:pPr>
      <w:r>
        <w:rPr>
          <w:rFonts w:ascii="Malgun Gothic" w:cs="Malgun Gothic" w:eastAsia="Malgun Gothic" w:hAnsi="Malgun Gothic"/>
          <w:b/>
          <w:bCs/>
          <w:color w:val="2E5EA8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이판규 접견 — '청의의 감응', '문이 열리지 않았다'</w:t>
      </w:r>
    </w:p>
    <w:p>
      <w:pPr>
        <w:spacing w:after="40" w:before="40" w:line="320"/>
        <w:ind w:left="400" w:hanging="200"/>
      </w:pPr>
      <w:r>
        <w:rPr>
          <w:rFonts w:ascii="Malgun Gothic" w:cs="Malgun Gothic" w:eastAsia="Malgun Gothic" w:hAnsi="Malgun Gothic"/>
          <w:b/>
          <w:bCs/>
          <w:color w:val="2E5EA8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이판규 탈주 후 폐공장 시신 발견 — 쪽지: '토요일, 낙원. 그녀가 노래하면, 문은 열린다'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Malgun Gothic" w:cs="Malgun Gothic" w:eastAsia="Malgun Gothic" w:hAnsi="Malgun Gothic"/>
          <w:b/>
          <w:bCs/>
          <w:color w:val="1A3A6B"/>
          <w:sz w:val="26"/>
          <w:szCs w:val="26"/>
        </w:rPr>
        <w:t xml:space="preserve">ACT 2 — 파고드는 것들 (챕터 3~4)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청의교의 실체가 층위별로 드러난다. 두 사람은 각자의 루트로 파고들며 조금씩 가까워진다.</w:t>
      </w:r>
    </w:p>
    <w:p>
      <w:pPr>
        <w:spacing w:after="60" w:before="60"/>
      </w:pPr>
      <w:r>
        <w:t xml:space="preserve"/>
      </w:r>
    </w:p>
    <w:p>
      <w:pPr>
        <w:spacing w:after="40" w:before="40" w:line="320"/>
        <w:ind w:left="400" w:hanging="200"/>
      </w:pPr>
      <w:r>
        <w:rPr>
          <w:rFonts w:ascii="Malgun Gothic" w:cs="Malgun Gothic" w:eastAsia="Malgun Gothic" w:hAnsi="Malgun Gothic"/>
          <w:b/>
          <w:bCs/>
          <w:color w:val="2E5EA8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카페 낙원 — 송순과 첫 접선. 공포와 결의가 공존하는 인물</w:t>
      </w:r>
    </w:p>
    <w:p>
      <w:pPr>
        <w:spacing w:after="40" w:before="40" w:line="320"/>
        <w:ind w:left="400" w:hanging="200"/>
      </w:pPr>
      <w:r>
        <w:rPr>
          <w:rFonts w:ascii="Malgun Gothic" w:cs="Malgun Gothic" w:eastAsia="Malgun Gothic" w:hAnsi="Malgun Gothic"/>
          <w:b/>
          <w:bCs/>
          <w:color w:val="2E5EA8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창고·송금의 방 — 청색 한복, 오징어 가면, 일기장. '청의의 무녀'</w:t>
      </w:r>
    </w:p>
    <w:p>
      <w:pPr>
        <w:spacing w:after="40" w:before="40" w:line="320"/>
        <w:ind w:left="400" w:hanging="200"/>
      </w:pPr>
      <w:r>
        <w:rPr>
          <w:rFonts w:ascii="Malgun Gothic" w:cs="Malgun Gothic" w:eastAsia="Malgun Gothic" w:hAnsi="Malgun Gothic"/>
          <w:b/>
          <w:bCs/>
          <w:color w:val="2E5EA8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유웅룡 루트 — 1920년대 같은 패턴의 실종 사건 발견. 편집장이 이미 알고 있었다</w:t>
      </w:r>
    </w:p>
    <w:p>
      <w:pPr>
        <w:spacing w:after="40" w:before="40" w:line="320"/>
        <w:ind w:left="400" w:hanging="200"/>
      </w:pPr>
      <w:r>
        <w:rPr>
          <w:rFonts w:ascii="Malgun Gothic" w:cs="Malgun Gothic" w:eastAsia="Malgun Gothic" w:hAnsi="Malgun Gothic"/>
          <w:b/>
          <w:bCs/>
          <w:color w:val="2E5EA8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송순 루트 — 옥련을 통해 송금이 이해심에게 직접 선택받았음을 확인</w:t>
      </w:r>
    </w:p>
    <w:p>
      <w:pPr>
        <w:spacing w:after="40" w:before="40" w:line="320"/>
        <w:ind w:left="400" w:hanging="200"/>
      </w:pPr>
      <w:r>
        <w:rPr>
          <w:rFonts w:ascii="Malgun Gothic" w:cs="Malgun Gothic" w:eastAsia="Malgun Gothic" w:hAnsi="Malgun Gothic"/>
          <w:b/>
          <w:bCs/>
          <w:color w:val="2E5EA8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묵표자 첫 실루엣 — 그들이 추적당하고 있다는 신호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Malgun Gothic" w:cs="Malgun Gothic" w:eastAsia="Malgun Gothic" w:hAnsi="Malgun Gothic"/>
          <w:b/>
          <w:bCs/>
          <w:color w:val="1A3A6B"/>
          <w:sz w:val="26"/>
          <w:szCs w:val="26"/>
        </w:rPr>
        <w:t xml:space="preserve">ACT 3 — 열리는 것들 (챕터 5~6)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의식이 실행된다. 문이 열린다. 그리고 모든 것이 묻힌다.</w:t>
      </w:r>
    </w:p>
    <w:p>
      <w:pPr>
        <w:spacing w:after="60" w:before="60"/>
      </w:pPr>
      <w:r>
        <w:t xml:space="preserve"/>
      </w:r>
    </w:p>
    <w:p>
      <w:pPr>
        <w:spacing w:after="40" w:before="40" w:line="320"/>
        <w:ind w:left="400" w:hanging="200"/>
      </w:pPr>
      <w:r>
        <w:rPr>
          <w:rFonts w:ascii="Malgun Gothic" w:cs="Malgun Gothic" w:eastAsia="Malgun Gothic" w:hAnsi="Malgun Gothic"/>
          <w:b/>
          <w:bCs/>
          <w:color w:val="2E5EA8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천용해 첫 등장 — 교리 전모 공개: '동방은 불로, 서방은 얼음으로. 우리만 남는다'</w:t>
      </w:r>
    </w:p>
    <w:p>
      <w:pPr>
        <w:spacing w:after="40" w:before="40" w:line="320"/>
        <w:ind w:left="400" w:hanging="200"/>
      </w:pPr>
      <w:r>
        <w:rPr>
          <w:rFonts w:ascii="Malgun Gothic" w:cs="Malgun Gothic" w:eastAsia="Malgun Gothic" w:hAnsi="Malgun Gothic"/>
          <w:b/>
          <w:bCs/>
          <w:color w:val="2E5EA8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이해심 첫 등장 — 골목에서 뒷모습만. 말 한마디 없이 퇴장</w:t>
      </w:r>
    </w:p>
    <w:p>
      <w:pPr>
        <w:spacing w:after="40" w:before="40" w:line="320"/>
        <w:ind w:left="400" w:hanging="200"/>
      </w:pPr>
      <w:r>
        <w:rPr>
          <w:rFonts w:ascii="Malgun Gothic" w:cs="Malgun Gothic" w:eastAsia="Malgun Gothic" w:hAnsi="Malgun Gothic"/>
          <w:b/>
          <w:bCs/>
          <w:color w:val="2E5EA8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지하 의례실 진입 — 묵표자 회피. 제단, 파란 천, '그릇은 셋. 둘은 쓰였고 하나가 남았다'</w:t>
      </w:r>
    </w:p>
    <w:p>
      <w:pPr>
        <w:spacing w:after="40" w:before="40" w:line="320"/>
        <w:ind w:left="400" w:hanging="200"/>
      </w:pPr>
      <w:r>
        <w:rPr>
          <w:rFonts w:ascii="Malgun Gothic" w:cs="Malgun Gothic" w:eastAsia="Malgun Gothic" w:hAnsi="Malgun Gothic"/>
          <w:b/>
          <w:bCs/>
          <w:color w:val="2E5EA8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의식 현장 — 송금이 청색 한복을 입고 노래하고 있다. 표정이 없다</w:t>
      </w:r>
    </w:p>
    <w:p>
      <w:pPr>
        <w:spacing w:after="40" w:before="40" w:line="320"/>
        <w:ind w:left="400" w:hanging="200"/>
      </w:pPr>
      <w:r>
        <w:rPr>
          <w:rFonts w:ascii="Malgun Gothic" w:cs="Malgun Gothic" w:eastAsia="Malgun Gothic" w:hAnsi="Malgun Gothic"/>
          <w:b/>
          <w:bCs/>
          <w:color w:val="2E5EA8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최종 선택 — 누적 변수 반영. 엔딩 결정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Malgun Gothic" w:cs="Malgun Gothic" w:eastAsia="Malgun Gothic" w:hAnsi="Malgun Gothic"/>
          <w:b/>
          <w:bCs/>
          <w:color w:val="1A3A6B"/>
          <w:sz w:val="26"/>
          <w:szCs w:val="26"/>
        </w:rPr>
        <w:t xml:space="preserve">에필로그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며칠 뒤, 경성. 난향일보에 짧은 기사가 실린다.</w:t>
      </w:r>
    </w:p>
    <w:p>
      <w:pPr>
        <w:pBdr>
          <w:left w:val="single" w:color="4A90D9" w:sz="14" w:space="8"/>
        </w:pBdr>
        <w:spacing w:after="80" w:before="80"/>
        <w:ind w:left="260"/>
      </w:pPr>
      <w:r>
        <w:rPr>
          <w:rFonts w:ascii="Malgun Gothic" w:cs="Malgun Gothic" w:eastAsia="Malgun Gothic" w:hAnsi="Malgun Gothic"/>
          <w:i/>
          <w:iCs/>
          <w:color w:val="2255AA"/>
          <w:sz w:val="20"/>
          <w:szCs w:val="20"/>
        </w:rPr>
        <w:t xml:space="preserve">"낙원 화재로 인한 건물 일부 소실. 인명 피해 없음."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유웅룡의 이름은 없다. 편집장이 그 기사를 보며 담배를 피운다. 표정이 없다.</w:t>
      </w:r>
    </w:p>
    <w:p>
      <w:pPr>
        <w:pBdr>
          <w:bottom w:val="single" w:color="CCCCCC" w:sz="4" w:space="1"/>
        </w:pBdr>
        <w:spacing w:after="280" w:before="280"/>
      </w:pPr>
      <w:r>
        <w:t xml:space="preserve"/>
      </w:r>
    </w:p>
    <w:p>
      <w:pPr>
        <w:pStyle w:val="Heading1"/>
        <w:spacing w:after="200" w:before="560"/>
      </w:pPr>
      <w:r>
        <w:rPr>
          <w:rFonts w:ascii="Malgun Gothic" w:cs="Malgun Gothic" w:eastAsia="Malgun Gothic" w:hAnsi="Malgun Gothic"/>
          <w:b/>
          <w:bCs/>
          <w:color w:val="0D1B3E"/>
          <w:sz w:val="34"/>
          <w:szCs w:val="34"/>
        </w:rPr>
        <w:t xml:space="preserve">6. 핵심 단서 및 오브젝트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8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A6B"/>
                <w:sz w:val="20"/>
                <w:szCs w:val="20"/>
              </w:rPr>
              <w:t xml:space="preserve">오브젝트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A6B"/>
                <w:sz w:val="20"/>
                <w:szCs w:val="20"/>
              </w:rPr>
              <w:t xml:space="preserve">발견 위치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A6B"/>
                <w:sz w:val="20"/>
                <w:szCs w:val="20"/>
              </w:rPr>
              <w:t xml:space="preserve">획득 정보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쪽지 (붉은 잉크)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폐공장 이판규 시신 손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'토요일, 낙원. 그녀가 노래하면, 문은 열린다'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청색 비단 한복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송금의 방 책상 상자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의례용 복장. 무녀의 증거.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오징어 가면 (눈 4개)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송금의 방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청의동자의 눈 네 개를 상징. 의식 도구.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숨겨진 일기장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송금의 방 서랍 이중 바닥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'청의의 무녀', '노래가 곧 감응' 등 핵심 단서.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감응 악보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낙원 무대 뒤 창고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주문이 음표 사이에 숨겨진 의식 유도 악보. 유웅룡만 고통받음.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의례실 종이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지하 의례실 제단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'그릇은 셋. 둘은 쓰였고 하나가 남았다.'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1924년 기사 뭉치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난향일보 자료실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이전 같은 패턴 실종 사건. 필자는 편집장.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파란 천 조각들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폐공장·창고·의례실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크기 제각각. 아이 옷에서 잘라낸 듯한 흔적.</w:t>
            </w:r>
          </w:p>
        </w:tc>
      </w:tr>
    </w:tbl>
    <w:p>
      <w:pPr>
        <w:pBdr>
          <w:bottom w:val="single" w:color="CCCCCC" w:sz="4" w:space="1"/>
        </w:pBdr>
        <w:spacing w:after="280" w:before="280"/>
      </w:pPr>
      <w:r>
        <w:t xml:space="preserve"/>
      </w:r>
    </w:p>
    <w:p>
      <w:pPr>
        <w:pStyle w:val="Heading1"/>
        <w:spacing w:after="200" w:before="560"/>
      </w:pPr>
      <w:r>
        <w:rPr>
          <w:rFonts w:ascii="Malgun Gothic" w:cs="Malgun Gothic" w:eastAsia="Malgun Gothic" w:hAnsi="Malgun Gothic"/>
          <w:b/>
          <w:bCs/>
          <w:color w:val="0D1B3E"/>
          <w:sz w:val="34"/>
          <w:szCs w:val="34"/>
        </w:rPr>
        <w:t xml:space="preserve">7. 주요 공간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57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A6B"/>
                <w:sz w:val="20"/>
                <w:szCs w:val="20"/>
              </w:rPr>
              <w:t xml:space="preserve">공간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A6B"/>
                <w:sz w:val="20"/>
                <w:szCs w:val="20"/>
              </w:rPr>
              <w:t xml:space="preserve">챕터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A6B"/>
                <w:sz w:val="20"/>
                <w:szCs w:val="20"/>
              </w:rPr>
              <w:t xml:space="preserve">분위기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경성지방법원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차갑고 의례적. 제도적 폭력의 공간.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난향일보 편집부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1·4A·에필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타자 소리, 담배 연기. 타협과 순응의 공간.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정신병원 접견실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철창, 낡은 테이블. 광기와 진실의 경계.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경성 외곽 폐공장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2·4A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무음, 무풍. 청의 잔재가 남은 공간. 묵표자 출몰.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카페 낙원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2·3·4B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붉고 푸른 혼합 조도. 재즈풍 반주. 표면 아래 공포.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낙원 무대 뒤 창고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3·3B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먼지, 방치된 악기. 숨겨진 문의 입구.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낙원 기숙사 4번 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시간이 멈춘 공간. 송금의 흔적.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경성 외곽 빈민가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4A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좁고 습한 골목. 청의교 신도 거주 지역.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지하 의례실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5·6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촛불, 청색 천, 제단. 감응의 중심 공간.</w:t>
            </w:r>
          </w:p>
        </w:tc>
      </w:tr>
    </w:tbl>
    <w:p>
      <w:pPr>
        <w:pBdr>
          <w:bottom w:val="single" w:color="CCCCCC" w:sz="4" w:space="1"/>
        </w:pBdr>
        <w:spacing w:after="280" w:before="280"/>
      </w:pPr>
      <w:r>
        <w:t xml:space="preserve"/>
      </w:r>
    </w:p>
    <w:p>
      <w:pPr>
        <w:pStyle w:val="Heading1"/>
        <w:spacing w:after="200" w:before="560"/>
      </w:pPr>
      <w:r>
        <w:rPr>
          <w:rFonts w:ascii="Malgun Gothic" w:cs="Malgun Gothic" w:eastAsia="Malgun Gothic" w:hAnsi="Malgun Gothic"/>
          <w:b/>
          <w:bCs/>
          <w:color w:val="0D1B3E"/>
          <w:sz w:val="34"/>
          <w:szCs w:val="34"/>
        </w:rPr>
        <w:t xml:space="preserve">8. 개발 참고 사항</w:t>
      </w:r>
    </w:p>
    <w:p>
      <w:pPr>
        <w:pStyle w:val="Heading2"/>
        <w:spacing w:after="140" w:before="360"/>
      </w:pPr>
      <w:r>
        <w:rPr>
          <w:rFonts w:ascii="Malgun Gothic" w:cs="Malgun Gothic" w:eastAsia="Malgun Gothic" w:hAnsi="Malgun Gothic"/>
          <w:b/>
          <w:bCs/>
          <w:color w:val="1A3A6B"/>
          <w:sz w:val="26"/>
          <w:szCs w:val="26"/>
        </w:rPr>
        <w:t xml:space="preserve">8-1. 공포 연출 원칙</w:t>
      </w:r>
    </w:p>
    <w:p>
      <w:pPr>
        <w:spacing w:after="40" w:before="40" w:line="320"/>
        <w:ind w:left="400" w:hanging="200"/>
      </w:pPr>
      <w:r>
        <w:rPr>
          <w:rFonts w:ascii="Malgun Gothic" w:cs="Malgun Gothic" w:eastAsia="Malgun Gothic" w:hAnsi="Malgun Gothic"/>
          <w:b/>
          <w:bCs/>
          <w:color w:val="2E5EA8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직접 묘사보다 부재(不在)로 공포 — 있어야 할 것이 없는 방식 (텅 빈 눈구멍, 발가락 없는 발자국)</w:t>
      </w:r>
    </w:p>
    <w:p>
      <w:pPr>
        <w:spacing w:after="40" w:before="40" w:line="320"/>
        <w:ind w:left="400" w:hanging="200"/>
      </w:pPr>
      <w:r>
        <w:rPr>
          <w:rFonts w:ascii="Malgun Gothic" w:cs="Malgun Gothic" w:eastAsia="Malgun Gothic" w:hAnsi="Malgun Gothic"/>
          <w:b/>
          <w:bCs/>
          <w:color w:val="2E5EA8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사운드 절제 — 요괴 등장 시 음악 제거, 저주파 진동음만</w:t>
      </w:r>
    </w:p>
    <w:p>
      <w:pPr>
        <w:spacing w:after="40" w:before="40" w:line="320"/>
        <w:ind w:left="400" w:hanging="200"/>
      </w:pPr>
      <w:r>
        <w:rPr>
          <w:rFonts w:ascii="Malgun Gothic" w:cs="Malgun Gothic" w:eastAsia="Malgun Gothic" w:hAnsi="Malgun Gothic"/>
          <w:b/>
          <w:bCs/>
          <w:color w:val="2E5EA8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청의동자는 끝까지 직접 보여주지 않음 — 안개, 거울 속 눈, 소녀 목소리로만</w:t>
      </w:r>
    </w:p>
    <w:p>
      <w:pPr>
        <w:spacing w:after="40" w:before="40" w:line="320"/>
        <w:ind w:left="400" w:hanging="200"/>
      </w:pPr>
      <w:r>
        <w:rPr>
          <w:rFonts w:ascii="Malgun Gothic" w:cs="Malgun Gothic" w:eastAsia="Malgun Gothic" w:hAnsi="Malgun Gothic"/>
          <w:b/>
          <w:bCs/>
          <w:color w:val="2E5EA8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조명 깜빡임 = 감응의 징조 — 낙원 씬부터 반복적으로 사용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Malgun Gothic" w:cs="Malgun Gothic" w:eastAsia="Malgun Gothic" w:hAnsi="Malgun Gothic"/>
          <w:b/>
          <w:bCs/>
          <w:color w:val="1A3A6B"/>
          <w:sz w:val="26"/>
          <w:szCs w:val="26"/>
        </w:rPr>
        <w:t xml:space="preserve">8-2. 신화 고증 원칙</w:t>
      </w:r>
    </w:p>
    <w:p>
      <w:pPr>
        <w:spacing w:after="40" w:before="40" w:line="320"/>
        <w:ind w:left="400" w:hanging="200"/>
      </w:pPr>
      <w:r>
        <w:rPr>
          <w:rFonts w:ascii="Malgun Gothic" w:cs="Malgun Gothic" w:eastAsia="Malgun Gothic" w:hAnsi="Malgun Gothic"/>
          <w:b/>
          <w:bCs/>
          <w:color w:val="2E5EA8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청의동자, 초감제, 천지왕본풀이 — 모두 실제 제주 무속 신화에 기반</w:t>
      </w:r>
    </w:p>
    <w:p>
      <w:pPr>
        <w:spacing w:after="40" w:before="40" w:line="320"/>
        <w:ind w:left="400" w:hanging="200"/>
      </w:pPr>
      <w:r>
        <w:rPr>
          <w:rFonts w:ascii="Malgun Gothic" w:cs="Malgun Gothic" w:eastAsia="Malgun Gothic" w:hAnsi="Malgun Gothic"/>
          <w:b/>
          <w:bCs/>
          <w:color w:val="2E5EA8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오징어 가면의 눈 4개 = 청의동자의 원전 눈 4개 (앞 2개·뒤 2개)</w:t>
      </w:r>
    </w:p>
    <w:p>
      <w:pPr>
        <w:spacing w:after="40" w:before="40" w:line="320"/>
        <w:ind w:left="400" w:hanging="200"/>
      </w:pPr>
      <w:r>
        <w:rPr>
          <w:rFonts w:ascii="Malgun Gothic" w:cs="Malgun Gothic" w:eastAsia="Malgun Gothic" w:hAnsi="Malgun Gothic"/>
          <w:b/>
          <w:bCs/>
          <w:color w:val="2E5EA8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감응 의식의 노래 사용 = 무속 굿에서 신을 청하는 가창 방식에서 착안</w:t>
      </w:r>
    </w:p>
    <w:p>
      <w:pPr>
        <w:spacing w:after="40" w:before="40" w:line="320"/>
        <w:ind w:left="400" w:hanging="200"/>
      </w:pPr>
      <w:r>
        <w:rPr>
          <w:rFonts w:ascii="Malgun Gothic" w:cs="Malgun Gothic" w:eastAsia="Malgun Gothic" w:hAnsi="Malgun Gothic"/>
          <w:b/>
          <w:bCs/>
          <w:color w:val="2E5EA8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'문'의 개념 = 이승과 저승의 경계. 초감제가 굿의 첫 순서인 것과 연결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Malgun Gothic" w:cs="Malgun Gothic" w:eastAsia="Malgun Gothic" w:hAnsi="Malgun Gothic"/>
          <w:b/>
          <w:bCs/>
          <w:color w:val="1A3A6B"/>
          <w:sz w:val="26"/>
          <w:szCs w:val="26"/>
        </w:rPr>
        <w:t xml:space="preserve">8-3. 시나리오 현황</w:t>
      </w:r>
    </w:p>
    <w:p>
      <w:pPr>
        <w:spacing w:after="40" w:before="40" w:line="320"/>
        <w:ind w:left="400" w:hanging="200"/>
      </w:pPr>
      <w:r>
        <w:rPr>
          <w:rFonts w:ascii="Malgun Gothic" w:cs="Malgun Gothic" w:eastAsia="Malgun Gothic" w:hAnsi="Malgun Gothic"/>
          <w:b/>
          <w:bCs/>
          <w:color w:val="2E5EA8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씬 1~13 시나리오 초고 완성 (v2 수정고 포함)</w:t>
      </w:r>
    </w:p>
    <w:p>
      <w:pPr>
        <w:spacing w:after="40" w:before="40" w:line="320"/>
        <w:ind w:left="400" w:hanging="200"/>
      </w:pPr>
      <w:r>
        <w:rPr>
          <w:rFonts w:ascii="Malgun Gothic" w:cs="Malgun Gothic" w:eastAsia="Malgun Gothic" w:hAnsi="Malgun Gothic"/>
          <w:b/>
          <w:bCs/>
          <w:color w:val="2E5EA8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씬 14~21 (ACT 3) 플롯 아크 확정, 상세 스크립트 미작성</w:t>
      </w:r>
    </w:p>
    <w:p>
      <w:pPr>
        <w:spacing w:after="40" w:before="40" w:line="320"/>
        <w:ind w:left="400" w:hanging="200"/>
      </w:pPr>
      <w:r>
        <w:rPr>
          <w:rFonts w:ascii="Malgun Gothic" w:cs="Malgun Gothic" w:eastAsia="Malgun Gothic" w:hAnsi="Malgun Gothic"/>
          <w:b/>
          <w:bCs/>
          <w:color w:val="2E5EA8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게임 스크립트 형식 변환 작업 필요 — 대사 + 조건 + 분기 명시</w:t>
      </w:r>
    </w:p>
    <w:p>
      <w:pPr>
        <w:spacing w:after="40" w:before="40" w:line="320"/>
        <w:ind w:left="400" w:hanging="200"/>
      </w:pPr>
      <w:r>
        <w:rPr>
          <w:rFonts w:ascii="Malgun Gothic" w:cs="Malgun Gothic" w:eastAsia="Malgun Gothic" w:hAnsi="Malgun Gothic"/>
          <w:b/>
          <w:bCs/>
          <w:color w:val="2E5EA8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송순 단독 파트 (챕터 4B) 씬 스크립트 별도 작성 필요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Malgun Gothic" w:cs="Malgun Gothic" w:eastAsia="Malgun Gothic" w:hAnsi="Malgun Gothic"/>
          <w:b/>
          <w:bCs/>
          <w:color w:val="1A3A6B"/>
          <w:sz w:val="26"/>
          <w:szCs w:val="26"/>
        </w:rPr>
        <w:t xml:space="preserve">8-4. 미정 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A6B"/>
                <w:sz w:val="20"/>
                <w:szCs w:val="20"/>
              </w:rPr>
              <w:t xml:space="preserve">항목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A6B"/>
                <w:sz w:val="20"/>
                <w:szCs w:val="20"/>
              </w:rPr>
              <w:t xml:space="preserve">현황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A6B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송금 생사 분기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엔딩별 결과 확정. 세부 연출 미정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챕터 6 스크립트 작성 시 확정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이해심 전투 구조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공포 연출 방향 확정. 메카닉 미설계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전투 없는 회피 방식 유력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천용해 몰락 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중후반부 배치 확정. 상세 미정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챕터 5 또는 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BGM 방향성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1930년대 재즈 + 무속 타악 혼합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작곡 방향만 확정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UI/UX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미설계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메모장·단서 연결 시스템 설계 필요</w:t>
            </w:r>
          </w:p>
        </w:tc>
      </w:tr>
    </w:tbl>
    <w:p>
      <w:pPr>
        <w:pBdr>
          <w:bottom w:val="single" w:color="CCCCCC" w:sz="4" w:space="1"/>
        </w:pBdr>
        <w:spacing w:after="280" w:before="280"/>
      </w:pPr>
      <w:r>
        <w:t xml:space="preserve"/>
      </w:r>
    </w:p>
    <w:p>
      <w:pPr>
        <w:spacing w:after="200" w:before="400"/>
        <w:jc w:val="center"/>
      </w:pPr>
      <w:r>
        <w:rPr>
          <w:rFonts w:ascii="Malgun Gothic" w:cs="Malgun Gothic" w:eastAsia="Malgun Gothic" w:hAnsi="Malgun Gothic"/>
          <w:i/>
          <w:iCs/>
          <w:color w:val="999999"/>
          <w:sz w:val="22"/>
          <w:szCs w:val="22"/>
        </w:rPr>
        <w:t xml:space="preserve">— 끝 —</w:t>
      </w:r>
    </w:p>
    <w:p>
      <w:pPr>
        <w:spacing w:after="0" w:before="0"/>
        <w:jc w:val="center"/>
      </w:pPr>
      <w:r>
        <w:rPr>
          <w:rFonts w:ascii="Malgun Gothic" w:cs="Malgun Gothic" w:eastAsia="Malgun Gothic" w:hAnsi="Malgun Gothic"/>
          <w:color w:val="BBBBBB"/>
          <w:sz w:val="20"/>
          <w:szCs w:val="20"/>
        </w:rPr>
        <w:t xml:space="preserve">경성뎐 : 여급 실종사건  GDD Ver. 1.0</w:t>
      </w:r>
    </w:p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EA8" w:sz="8" w:space="4"/>
      </w:pBdr>
      <w:spacing w:after="200" w:before="560"/>
      <w:outlineLvl w:val="0"/>
    </w:pPr>
    <w:rPr>
      <w:rFonts w:ascii="Malgun Gothic" w:cs="Malgun Gothic" w:eastAsia="Malgun Gothic" w:hAnsi="Malgun Gothic"/>
      <w:b/>
      <w:bCs/>
      <w:color w:val="0D1B3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60"/>
      <w:outlineLvl w:val="1"/>
    </w:pPr>
    <w:rPr>
      <w:rFonts w:ascii="Malgun Gothic" w:cs="Malgun Gothic" w:eastAsia="Malgun Gothic" w:hAnsi="Malgun Gothic"/>
      <w:b/>
      <w:bCs/>
      <w:color w:val="1A3A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2026-03-31T05:50:29.272Z</dcterms:created>
  <dcterms:modified xsi:type="dcterms:W3CDTF">2026-03-31T05:50:29.273Z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