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V5 收到了，內容都併進合併版了。有幾個地方我們在你們的章節裡動了，先跟你們說一聲，不然下次改版可能又寫回去。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技術敘述修正（4 處，都在第二章）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角度計算原寫「反正切函數」→ 改成不指名函數的中性寫法。我們實際上用的是反餘弦，反正切只用在軀幹傾角。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2. 深蹲深度原寫「不致傷害健康膝關節」→ 改成風險用語。系統不能對人身安全下保證，這句被評審抓會很麻煩。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「伺服器端單一寫入閘門」→ 改成「單一寫入入口」。我們整包是純前端，沒有伺服器，是同一份 JS 的函式呼叫。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4. 刪掉「以 UI-PRMD 資料集進行外部驗證」→ 我們沒有用這個資料集，寫上去等於不實陳述。連帶把 Vakanski 那篇文獻也撤了。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兩處遊戲機制的表達（第六章）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5. 「稀有度較高者改以經驗值購買」→ 改成「累積達指定等級即解鎖並直接獲得，不扣經驗值、不另付金幣」。機制照你們的設計走，只是原本的寫法會讓人以為經驗值會被扣掉，跟同一章「經驗值只增不減」對不上。這點 V5 又寫回去了，所以這次特別提。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6. 熱量估算那句（Ainsworth 的 MET 表）→ 撤掉了。我們這邊 8/25 已經把卡路里功能整個移除，老師說那在比賽裡是禁忌。你們 V5 第二章還留著這句和文獻，建議也拿掉。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結構上的調整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文獻照你們寫的「請併入第十章」補上了：文末新增「十、參考文獻」，31 篇完整書目。各章末的重複列表刪掉，省下約 9,500 字（官方限十頁，這個很吃頁數）。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補了 3 張圖：系統架構、資料流、正向循環。原本文件一張圖都沒有，官方模板有要求。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統一了排版：「XX｜說明」那種條列在 V5 裡有兩種格式混用，全部統一了；另外有 3 處字級不是 12pt 也改掉了（官方規定 12 級字）。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想跟你們確認的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輪盤獎池最高到哪個稀有度？現在機率表寫神話 1%，但抽獎券來源包含簽到累積，等於只簽到不運動也可能抽到神話級，跟 F20 自己寫的「引導玩家實際運動」對不上。建議神話（或含史詩）不放進獎池。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雙倍金幣卡：倍率固定 2 倍嗎？只對下一次結算生效嗎？可以疊加嗎？另外卡片定價要高於一次結算的金幣量，不然會變成「買卡賺更多金幣」的無限套利。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碎片和抽獎券的發放規則還沒定：每次訓練都給還是達標才給？數量跟什麼掛鉤？我們程式要寫這段，先用暫定值頂著。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