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A5AF" w14:textId="77777777" w:rsidR="00F30A43" w:rsidRPr="00805689" w:rsidRDefault="007D1A80" w:rsidP="00694A72">
      <w:pPr>
        <w:spacing w:before="960" w:after="120"/>
        <w:jc w:val="both"/>
        <w:rPr>
          <w:rFonts w:ascii="Times New Roman" w:eastAsia="KaiTi" w:hAnsi="Times New Roman" w:cs="Times New Roman"/>
        </w:rPr>
      </w:pPr>
      <w:r w:rsidRPr="00805689">
        <w:rPr>
          <w:rFonts w:ascii="Times New Roman" w:eastAsia="KaiTi" w:hAnsi="Times New Roman" w:cs="Times New Roman"/>
          <w:b/>
          <w:sz w:val="48"/>
        </w:rPr>
        <w:t>育秀盃創意獎　競賽企劃書</w:t>
      </w:r>
    </w:p>
    <w:p w14:paraId="17B6F6A1" w14:textId="5DC920B7" w:rsidR="00F30A43" w:rsidRPr="00805689" w:rsidRDefault="00992C5A" w:rsidP="00694A72">
      <w:pPr>
        <w:spacing w:after="480"/>
        <w:jc w:val="both"/>
        <w:rPr>
          <w:rFonts w:ascii="Times New Roman" w:eastAsia="KaiTi" w:hAnsi="Times New Roman" w:cs="Times New Roman"/>
        </w:rPr>
      </w:pPr>
      <w:r w:rsidRPr="00805689">
        <w:rPr>
          <w:rFonts w:ascii="Times New Roman" w:eastAsia="KaiTi" w:hAnsi="Times New Roman" w:cs="Times New Roman"/>
          <w:b/>
          <w:sz w:val="30"/>
        </w:rPr>
        <w:t>ai</w:t>
      </w:r>
      <w:r w:rsidRPr="00805689">
        <w:rPr>
          <w:rFonts w:ascii="Times New Roman" w:eastAsia="KaiTi" w:hAnsi="Times New Roman" w:cs="Times New Roman"/>
          <w:b/>
          <w:sz w:val="30"/>
        </w:rPr>
        <w:t>應用類</w:t>
      </w:r>
    </w:p>
    <w:p w14:paraId="61203FF9" w14:textId="77777777" w:rsidR="00F30A43" w:rsidRPr="00805689" w:rsidRDefault="007D1A80" w:rsidP="00694A72">
      <w:pPr>
        <w:spacing w:after="80"/>
        <w:jc w:val="both"/>
        <w:rPr>
          <w:rFonts w:ascii="Times New Roman" w:eastAsia="KaiTi" w:hAnsi="Times New Roman" w:cs="Times New Roman"/>
        </w:rPr>
      </w:pPr>
      <w:r w:rsidRPr="00805689">
        <w:rPr>
          <w:rFonts w:ascii="Times New Roman" w:eastAsia="KaiTi" w:hAnsi="Times New Roman" w:cs="Times New Roman"/>
          <w:b/>
          <w:sz w:val="40"/>
        </w:rPr>
        <w:t xml:space="preserve">AI </w:t>
      </w:r>
      <w:r w:rsidRPr="00805689">
        <w:rPr>
          <w:rFonts w:ascii="Times New Roman" w:eastAsia="KaiTi" w:hAnsi="Times New Roman" w:cs="Times New Roman"/>
          <w:b/>
          <w:sz w:val="40"/>
        </w:rPr>
        <w:t>健身動作判定與即時矯正系統</w:t>
      </w:r>
    </w:p>
    <w:p w14:paraId="2D432A38" w14:textId="77777777" w:rsidR="00F30A43" w:rsidRPr="00805689" w:rsidRDefault="007D1A80" w:rsidP="00694A72">
      <w:pPr>
        <w:spacing w:after="560"/>
        <w:jc w:val="both"/>
        <w:rPr>
          <w:rFonts w:ascii="Times New Roman" w:eastAsia="KaiTi" w:hAnsi="Times New Roman" w:cs="Times New Roman"/>
        </w:rPr>
      </w:pPr>
      <w:r w:rsidRPr="00805689">
        <w:rPr>
          <w:rFonts w:ascii="Times New Roman" w:eastAsia="KaiTi" w:hAnsi="Times New Roman" w:cs="Times New Roman"/>
          <w:sz w:val="26"/>
        </w:rPr>
        <w:t>以單一鏡頭實現「準教練級」的居家健身即時矯正</w:t>
      </w:r>
    </w:p>
    <w:p w14:paraId="04B77C5E" w14:textId="77777777" w:rsidR="00F30A43" w:rsidRPr="00805689" w:rsidRDefault="007D1A80" w:rsidP="00694A72">
      <w:pPr>
        <w:spacing w:after="80"/>
        <w:jc w:val="both"/>
        <w:rPr>
          <w:rFonts w:ascii="Times New Roman" w:eastAsia="KaiTi" w:hAnsi="Times New Roman" w:cs="Times New Roman"/>
        </w:rPr>
      </w:pPr>
      <w:r w:rsidRPr="00805689">
        <w:rPr>
          <w:rFonts w:ascii="Times New Roman" w:eastAsia="KaiTi" w:hAnsi="Times New Roman" w:cs="Times New Roman"/>
        </w:rPr>
        <w:t>作品名稱：</w:t>
      </w:r>
      <w:r w:rsidRPr="00805689">
        <w:rPr>
          <w:rFonts w:ascii="Times New Roman" w:eastAsia="KaiTi" w:hAnsi="Times New Roman" w:cs="Times New Roman"/>
        </w:rPr>
        <w:t xml:space="preserve">AI </w:t>
      </w:r>
      <w:r w:rsidRPr="00805689">
        <w:rPr>
          <w:rFonts w:ascii="Times New Roman" w:eastAsia="KaiTi" w:hAnsi="Times New Roman" w:cs="Times New Roman"/>
        </w:rPr>
        <w:t>健身動作判定與即時矯正系統</w:t>
      </w:r>
    </w:p>
    <w:p w14:paraId="0E2AC358" w14:textId="77777777" w:rsidR="00F30A43" w:rsidRPr="00805689" w:rsidRDefault="007D1A80" w:rsidP="00694A72">
      <w:pPr>
        <w:spacing w:after="80"/>
        <w:jc w:val="both"/>
        <w:rPr>
          <w:rFonts w:ascii="Times New Roman" w:eastAsia="KaiTi" w:hAnsi="Times New Roman" w:cs="Times New Roman"/>
        </w:rPr>
      </w:pPr>
      <w:r w:rsidRPr="00805689">
        <w:rPr>
          <w:rFonts w:ascii="Times New Roman" w:eastAsia="KaiTi" w:hAnsi="Times New Roman" w:cs="Times New Roman"/>
        </w:rPr>
        <w:t>技術領域：人工智慧</w:t>
      </w:r>
      <w:r w:rsidRPr="00805689">
        <w:rPr>
          <w:rFonts w:ascii="Times New Roman" w:eastAsia="KaiTi" w:hAnsi="Times New Roman" w:cs="Times New Roman"/>
        </w:rPr>
        <w:t xml:space="preserve"> </w:t>
      </w:r>
      <w:r w:rsidRPr="00805689">
        <w:rPr>
          <w:rFonts w:ascii="Times New Roman" w:eastAsia="微軟正黑體" w:hAnsi="Times New Roman" w:cs="Times New Roman"/>
        </w:rPr>
        <w:t>‧</w:t>
      </w:r>
      <w:r w:rsidRPr="00805689">
        <w:rPr>
          <w:rFonts w:ascii="Times New Roman" w:eastAsia="KaiTi" w:hAnsi="Times New Roman" w:cs="Times New Roman"/>
        </w:rPr>
        <w:t xml:space="preserve"> </w:t>
      </w:r>
      <w:r w:rsidRPr="00805689">
        <w:rPr>
          <w:rFonts w:ascii="Times New Roman" w:eastAsia="KaiTi" w:hAnsi="Times New Roman" w:cs="Times New Roman"/>
        </w:rPr>
        <w:t>電腦視覺</w:t>
      </w:r>
      <w:r w:rsidRPr="00805689">
        <w:rPr>
          <w:rFonts w:ascii="Times New Roman" w:eastAsia="KaiTi" w:hAnsi="Times New Roman" w:cs="Times New Roman"/>
        </w:rPr>
        <w:t xml:space="preserve"> </w:t>
      </w:r>
      <w:r w:rsidRPr="00805689">
        <w:rPr>
          <w:rFonts w:ascii="Times New Roman" w:eastAsia="微軟正黑體" w:hAnsi="Times New Roman" w:cs="Times New Roman"/>
        </w:rPr>
        <w:t>‧</w:t>
      </w:r>
      <w:r w:rsidRPr="00805689">
        <w:rPr>
          <w:rFonts w:ascii="Times New Roman" w:eastAsia="KaiTi" w:hAnsi="Times New Roman" w:cs="Times New Roman"/>
        </w:rPr>
        <w:t xml:space="preserve"> </w:t>
      </w:r>
      <w:r w:rsidRPr="00805689">
        <w:rPr>
          <w:rFonts w:ascii="Times New Roman" w:eastAsia="KaiTi" w:hAnsi="Times New Roman" w:cs="Times New Roman"/>
        </w:rPr>
        <w:t>健康科技</w:t>
      </w:r>
    </w:p>
    <w:p w14:paraId="1994CC5B" w14:textId="3B78BE66"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文件版本：</w:t>
      </w:r>
      <w:r w:rsidR="00992C5A" w:rsidRPr="00805689">
        <w:rPr>
          <w:rFonts w:ascii="Times New Roman" w:eastAsia="KaiTi" w:hAnsi="Times New Roman" w:cs="Times New Roman"/>
        </w:rPr>
        <w:t>給老師第一版</w:t>
      </w:r>
      <w:r w:rsidRPr="00805689">
        <w:rPr>
          <w:rFonts w:ascii="Times New Roman" w:eastAsia="KaiTi" w:hAnsi="Times New Roman" w:cs="Times New Roman"/>
        </w:rPr>
        <w:t xml:space="preserve">　　</w:t>
      </w:r>
    </w:p>
    <w:p w14:paraId="322FB611" w14:textId="77777777" w:rsidR="00AD01F2" w:rsidRPr="00805689" w:rsidRDefault="00AD01F2" w:rsidP="00694A72">
      <w:pPr>
        <w:jc w:val="both"/>
        <w:rPr>
          <w:rFonts w:ascii="Times New Roman" w:eastAsia="KaiTi" w:hAnsi="Times New Roman" w:cs="Times New Roman"/>
        </w:rPr>
      </w:pPr>
    </w:p>
    <w:p w14:paraId="7C707A2C" w14:textId="45F82BE3" w:rsidR="00F30A43" w:rsidRPr="00805689" w:rsidRDefault="00BC4FE7" w:rsidP="00694A72">
      <w:pPr>
        <w:jc w:val="both"/>
        <w:rPr>
          <w:rFonts w:ascii="Times New Roman" w:eastAsia="KaiTi" w:hAnsi="Times New Roman" w:cs="Times New Roman"/>
        </w:rPr>
      </w:pPr>
      <w:r w:rsidRPr="00805689">
        <w:rPr>
          <w:rFonts w:ascii="Times New Roman" w:eastAsia="KaiTi" w:hAnsi="Times New Roman" w:cs="Times New Roman"/>
          <w:noProof/>
        </w:rPr>
        <w:drawing>
          <wp:inline distT="0" distB="0" distL="0" distR="0" wp14:anchorId="5CB88FF6" wp14:editId="0A3D2019">
            <wp:extent cx="5163820" cy="3162300"/>
            <wp:effectExtent l="0" t="0" r="0" b="0"/>
            <wp:docPr id="7442105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0541" name="圖片 744210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0450" cy="3166360"/>
                    </a:xfrm>
                    <a:prstGeom prst="rect">
                      <a:avLst/>
                    </a:prstGeom>
                  </pic:spPr>
                </pic:pic>
              </a:graphicData>
            </a:graphic>
          </wp:inline>
        </w:drawing>
      </w:r>
      <w:r w:rsidR="007D1A80" w:rsidRPr="00805689">
        <w:rPr>
          <w:rFonts w:ascii="Times New Roman" w:eastAsia="KaiTi" w:hAnsi="Times New Roman" w:cs="Times New Roman"/>
        </w:rPr>
        <w:br w:type="page"/>
      </w:r>
    </w:p>
    <w:p w14:paraId="020BF641" w14:textId="77777777" w:rsidR="00F30A43" w:rsidRPr="00805689" w:rsidRDefault="007D1A80" w:rsidP="00694A72">
      <w:pPr>
        <w:pStyle w:val="1"/>
        <w:keepNext/>
        <w:keepLines/>
        <w:jc w:val="both"/>
        <w:rPr>
          <w:rFonts w:ascii="Times New Roman" w:eastAsia="KaiTi" w:hAnsi="Times New Roman" w:cs="Times New Roman"/>
        </w:rPr>
      </w:pPr>
      <w:bookmarkStart w:id="0" w:name="_sec_260634623"/>
      <w:r w:rsidRPr="00805689">
        <w:rPr>
          <w:rFonts w:ascii="Times New Roman" w:eastAsia="KaiTi" w:hAnsi="Times New Roman" w:cs="Times New Roman"/>
        </w:rPr>
        <w:lastRenderedPageBreak/>
        <w:t>中文摘要</w:t>
      </w:r>
      <w:bookmarkEnd w:id="0"/>
    </w:p>
    <w:p w14:paraId="05628119"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隨著居家健身與自主運動訓練模式的快速普及，越來越多使用者在缺乏專業教練即時指導的情況下進行運動。然而，此類訓練方式容易產生姿勢不正確、動作幅度不足、身體代償以及重複次數誤判等問題，進而影響訓練成效與運動安全性。此外，居家運動環境普遍缺乏足夠的互動性與回饋機制，使得使用者難以維持長期且穩定的運動習慣。目前市面上多數健身應用程式主要著重於動作次數統計功能，對於動作品質的驗證能力有限，亦缺乏能夠有效提升使用者持續參與意願之激勵機制。</w:t>
      </w:r>
    </w:p>
    <w:p w14:paraId="2EFF4179"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為解決上述問題，本研究提出「</w:t>
      </w:r>
      <w:r w:rsidRPr="00805689">
        <w:rPr>
          <w:rFonts w:ascii="Times New Roman" w:eastAsia="KaiTi" w:hAnsi="Times New Roman" w:cs="Times New Roman"/>
        </w:rPr>
        <w:t xml:space="preserve">AI </w:t>
      </w:r>
      <w:r w:rsidRPr="00805689">
        <w:rPr>
          <w:rFonts w:ascii="Times New Roman" w:eastAsia="KaiTi" w:hAnsi="Times New Roman" w:cs="Times New Roman"/>
        </w:rPr>
        <w:t>健身辨識與島嶼建設連動系統（</w:t>
      </w:r>
      <w:r w:rsidRPr="00805689">
        <w:rPr>
          <w:rFonts w:ascii="Times New Roman" w:eastAsia="KaiTi" w:hAnsi="Times New Roman" w:cs="Times New Roman"/>
        </w:rPr>
        <w:t>AI Fitness Recognition and Island Construction Linked System</w:t>
      </w:r>
      <w:r w:rsidRPr="00805689">
        <w:rPr>
          <w:rFonts w:ascii="Times New Roman" w:eastAsia="KaiTi" w:hAnsi="Times New Roman" w:cs="Times New Roman"/>
        </w:rPr>
        <w:t>）」，透過整合電腦視覺技術與遊戲化設計理念，建構兼具動作品質監測、即時矯正回饋與長期激勵效果之智慧健身平台。</w:t>
      </w:r>
    </w:p>
    <w:p w14:paraId="117F8AF0"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在健身動作辨識方面，本系統僅需搭配一般消費級攝影設備，即可利用</w:t>
      </w:r>
      <w:r w:rsidRPr="00805689">
        <w:rPr>
          <w:rFonts w:ascii="Times New Roman" w:eastAsia="KaiTi" w:hAnsi="Times New Roman" w:cs="Times New Roman"/>
        </w:rPr>
        <w:t xml:space="preserve">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w:t>
      </w:r>
      <w:r w:rsidRPr="00805689">
        <w:rPr>
          <w:rFonts w:ascii="Times New Roman" w:eastAsia="KaiTi" w:hAnsi="Times New Roman" w:cs="Times New Roman"/>
        </w:rPr>
        <w:t>技術即時擷取人體</w:t>
      </w:r>
      <w:r w:rsidRPr="00805689">
        <w:rPr>
          <w:rFonts w:ascii="Times New Roman" w:eastAsia="KaiTi" w:hAnsi="Times New Roman" w:cs="Times New Roman"/>
        </w:rPr>
        <w:t xml:space="preserve"> 33 </w:t>
      </w:r>
      <w:r w:rsidRPr="00805689">
        <w:rPr>
          <w:rFonts w:ascii="Times New Roman" w:eastAsia="KaiTi" w:hAnsi="Times New Roman" w:cs="Times New Roman"/>
        </w:rPr>
        <w:t>個骨架關鍵點資訊。系統進一步結合五層判斷架構（</w:t>
      </w:r>
      <w:r w:rsidRPr="00805689">
        <w:rPr>
          <w:rFonts w:ascii="Times New Roman" w:eastAsia="KaiTi" w:hAnsi="Times New Roman" w:cs="Times New Roman"/>
        </w:rPr>
        <w:t>Five-Layer Judgment Architecture</w:t>
      </w:r>
      <w:r w:rsidRPr="00805689">
        <w:rPr>
          <w:rFonts w:ascii="Times New Roman" w:eastAsia="KaiTi" w:hAnsi="Times New Roman" w:cs="Times New Roman"/>
        </w:rPr>
        <w:t>）、動作有限狀態機（</w:t>
      </w:r>
      <w:r w:rsidRPr="00805689">
        <w:rPr>
          <w:rFonts w:ascii="Times New Roman" w:eastAsia="KaiTi" w:hAnsi="Times New Roman" w:cs="Times New Roman"/>
        </w:rPr>
        <w:t>Motion Finite-State Machine</w:t>
      </w:r>
      <w:r w:rsidRPr="00805689">
        <w:rPr>
          <w:rFonts w:ascii="Times New Roman" w:eastAsia="KaiTi" w:hAnsi="Times New Roman" w:cs="Times New Roman"/>
        </w:rPr>
        <w:t>）以及六層防作弊機制（</w:t>
      </w:r>
      <w:r w:rsidRPr="00805689">
        <w:rPr>
          <w:rFonts w:ascii="Times New Roman" w:eastAsia="KaiTi" w:hAnsi="Times New Roman" w:cs="Times New Roman"/>
        </w:rPr>
        <w:t>Six-Layer Anti-Cheating Mechanism</w:t>
      </w:r>
      <w:r w:rsidRPr="00805689">
        <w:rPr>
          <w:rFonts w:ascii="Times New Roman" w:eastAsia="KaiTi" w:hAnsi="Times New Roman" w:cs="Times New Roman"/>
        </w:rPr>
        <w:t>），針對動作完整性、動作深度及代償行為進行多層次驗證，確保僅有符合標準之訓練動作得以被認定為有效次數。此外，系統透過三色視覺提示與優先級語音回饋機制，即時提供動作修正建議；並藉由人體幾何正規化技術（</w:t>
      </w:r>
      <w:r w:rsidRPr="00805689">
        <w:rPr>
          <w:rFonts w:ascii="Times New Roman" w:eastAsia="KaiTi" w:hAnsi="Times New Roman" w:cs="Times New Roman"/>
        </w:rPr>
        <w:t>Body Geometry Normalization</w:t>
      </w:r>
      <w:r w:rsidRPr="00805689">
        <w:rPr>
          <w:rFonts w:ascii="Times New Roman" w:eastAsia="KaiTi" w:hAnsi="Times New Roman" w:cs="Times New Roman"/>
        </w:rPr>
        <w:t>），降低使用者體型差異及攝影距離變化所造成之判斷誤差，以提升辨識結果之穩定性與一致性。</w:t>
      </w:r>
    </w:p>
    <w:p w14:paraId="6501D3B4"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在遊戲化應用設計方面，本研究創新導入互動式島嶼建設平台作為運動成果視覺化之呈現載體。透過與健身辨識系統之間的資料連動機制，使用者於運動過程中所產生之訓練數據，僅能在通過</w:t>
      </w:r>
      <w:r w:rsidRPr="00805689">
        <w:rPr>
          <w:rFonts w:ascii="Times New Roman" w:eastAsia="KaiTi" w:hAnsi="Times New Roman" w:cs="Times New Roman"/>
        </w:rPr>
        <w:t xml:space="preserve"> AI </w:t>
      </w:r>
      <w:r w:rsidRPr="00805689">
        <w:rPr>
          <w:rFonts w:ascii="Times New Roman" w:eastAsia="KaiTi" w:hAnsi="Times New Roman" w:cs="Times New Roman"/>
        </w:rPr>
        <w:t>品質驗證後轉換為遊戲資源，藉此建立以正確運動行為為基礎之遊戲進程模式，避免單純透過重複計數而獲取遊戲獎勵之情形。</w:t>
      </w:r>
    </w:p>
    <w:p w14:paraId="12239B47"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在虛擬經濟與島嶼發展機制方面，使用者需透過高品質且符合規範之訓練動作獲取遊戲金幣，並將其投入於島嶼擴建、建築升級及景觀配置等項目。此設計將原本抽象且不易量化之運動成果轉化為具體且可視化之成長歷程，使使用者能於持續訓練過程中獲得即時回饋與累積性成就感，進而形成「運動訓練、成果回饋、島嶼建設、持續訓練」之正向循環。</w:t>
      </w:r>
    </w:p>
    <w:p w14:paraId="7B08A212"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本研究之核心創新在於突破傳統健身系統僅著重於動作計數之限制，進一步導入動作品質驗證與遊戲化激勵機制，兼顧運動成效、使用者體驗及長期參與動機。未來系統預計支援十項主流健身動作辨識，並以最低硬體門檻提供接近專業教練等級之智慧化運動指導服務，期望有效提升居家健身之訓練品質與使用者黏著度，進而促進全民健康管理之發展。</w:t>
      </w:r>
    </w:p>
    <w:p w14:paraId="153E7DFC" w14:textId="77777777" w:rsidR="003B781C" w:rsidRPr="00805689" w:rsidRDefault="003B781C" w:rsidP="00694A72">
      <w:pPr>
        <w:jc w:val="both"/>
        <w:rPr>
          <w:rFonts w:ascii="Times New Roman" w:eastAsia="KaiTi" w:hAnsi="Times New Roman" w:cs="Times New Roman"/>
        </w:rPr>
      </w:pPr>
      <w:r w:rsidRPr="00805689">
        <w:rPr>
          <w:rFonts w:ascii="Times New Roman" w:eastAsia="KaiTi" w:hAnsi="Times New Roman" w:cs="Times New Roman"/>
        </w:rPr>
        <w:t>關鍵詞：</w:t>
      </w:r>
      <w:r w:rsidRPr="00805689">
        <w:rPr>
          <w:rFonts w:ascii="Times New Roman" w:eastAsia="KaiTi" w:hAnsi="Times New Roman" w:cs="Times New Roman"/>
        </w:rPr>
        <w:t>AI</w:t>
      </w:r>
      <w:r w:rsidRPr="00805689">
        <w:rPr>
          <w:rFonts w:ascii="Times New Roman" w:eastAsia="KaiTi" w:hAnsi="Times New Roman" w:cs="Times New Roman"/>
        </w:rPr>
        <w:t>應用、電腦視覺、</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w:t>
      </w:r>
      <w:r w:rsidRPr="00805689">
        <w:rPr>
          <w:rFonts w:ascii="Times New Roman" w:eastAsia="KaiTi" w:hAnsi="Times New Roman" w:cs="Times New Roman"/>
        </w:rPr>
        <w:t>、即時動作矯正、遊戲化設計、健康科技。</w:t>
      </w:r>
    </w:p>
    <w:p w14:paraId="25C013D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54C4EE0D" w14:textId="77777777" w:rsidR="00F30A43" w:rsidRPr="00805689" w:rsidRDefault="007D1A80" w:rsidP="00694A72">
      <w:pPr>
        <w:pStyle w:val="1"/>
        <w:keepNext/>
        <w:keepLines/>
        <w:jc w:val="both"/>
        <w:rPr>
          <w:rFonts w:ascii="Times New Roman" w:eastAsia="KaiTi" w:hAnsi="Times New Roman" w:cs="Times New Roman"/>
        </w:rPr>
      </w:pPr>
      <w:bookmarkStart w:id="1" w:name="_sec_311014739"/>
      <w:r w:rsidRPr="00805689">
        <w:rPr>
          <w:rFonts w:ascii="Times New Roman" w:eastAsia="KaiTi" w:hAnsi="Times New Roman" w:cs="Times New Roman"/>
        </w:rPr>
        <w:lastRenderedPageBreak/>
        <w:t>Abstract</w:t>
      </w:r>
      <w:bookmarkEnd w:id="1"/>
    </w:p>
    <w:p w14:paraId="2BDEA020" w14:textId="0FB36F54" w:rsidR="00E12E03" w:rsidRPr="00805689" w:rsidRDefault="00E12E03" w:rsidP="00694A72">
      <w:pPr>
        <w:spacing w:line="276" w:lineRule="auto"/>
        <w:jc w:val="both"/>
        <w:rPr>
          <w:rFonts w:ascii="Times New Roman" w:eastAsia="KaiTi" w:hAnsi="Times New Roman" w:cs="Times New Roman"/>
        </w:rPr>
      </w:pPr>
      <w:r w:rsidRPr="00805689">
        <w:rPr>
          <w:rFonts w:ascii="Times New Roman" w:eastAsia="KaiTi" w:hAnsi="Times New Roman" w:cs="Times New Roman"/>
        </w:rPr>
        <w:t>With the rapid growth of home fitness and self-directed training, users often exercise without professional supervision, frequently leading to incorrect postures, half-range motions, compensatory movements, and inflated repetition counts. Furthermore, the monotonous nature of home workouts often results in a lack of long-term motivation. Most existing fitness apps only count repetitions, failing to verify movement quality or provide sustained interactive incentives.</w:t>
      </w:r>
    </w:p>
    <w:p w14:paraId="16B1AD57" w14:textId="77777777" w:rsidR="00E12E03" w:rsidRPr="00805689" w:rsidRDefault="00E12E03" w:rsidP="00694A72">
      <w:pPr>
        <w:spacing w:line="276" w:lineRule="auto"/>
        <w:jc w:val="both"/>
        <w:rPr>
          <w:rFonts w:ascii="Times New Roman" w:eastAsia="KaiTi" w:hAnsi="Times New Roman" w:cs="Times New Roman"/>
        </w:rPr>
      </w:pPr>
      <w:r w:rsidRPr="00805689">
        <w:rPr>
          <w:rFonts w:ascii="Times New Roman" w:eastAsia="KaiTi" w:hAnsi="Times New Roman" w:cs="Times New Roman"/>
        </w:rPr>
        <w:t xml:space="preserve">To address these issues, this proposal presents an "AI Fitness Recognition and Island Construction Linked System" that integrates computer vision with gamification mechanisms. On the fitness image recognition front, the system utilizes a single consumer-grade camera and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to extract 33 skeletal landmarks in real time. It applies a five-layer judgment architecture, a motion finite-state machine, and a six-layer anti-cheating mechanism to ensure that only complete, sufficiently deep, and compensation-free repetitions are validated. Real-time correction is delivered via a tri-color visual indicator and prioritized voice coaching, while body-geometry normalization ensures consistent judgment across different body types and camera distances.</w:t>
      </w:r>
    </w:p>
    <w:p w14:paraId="3953A18C" w14:textId="77777777" w:rsidR="00E12E03" w:rsidRPr="00805689" w:rsidRDefault="00E12E03" w:rsidP="00694A72">
      <w:pPr>
        <w:spacing w:line="276" w:lineRule="auto"/>
        <w:jc w:val="both"/>
        <w:rPr>
          <w:rFonts w:ascii="Times New Roman" w:eastAsia="KaiTi" w:hAnsi="Times New Roman" w:cs="Times New Roman"/>
        </w:rPr>
      </w:pPr>
      <w:r w:rsidRPr="00805689">
        <w:rPr>
          <w:rFonts w:ascii="Times New Roman" w:eastAsia="KaiTi" w:hAnsi="Times New Roman" w:cs="Times New Roman"/>
        </w:rPr>
        <w:t xml:space="preserve">Regarding the </w:t>
      </w:r>
      <w:r w:rsidRPr="00805689">
        <w:rPr>
          <w:rFonts w:ascii="Times New Roman" w:eastAsia="KaiTi" w:hAnsi="Times New Roman" w:cs="Times New Roman"/>
          <w:b/>
          <w:bCs/>
        </w:rPr>
        <w:t>game concept and positioning</w:t>
      </w:r>
      <w:r w:rsidRPr="00805689">
        <w:rPr>
          <w:rFonts w:ascii="Times New Roman" w:eastAsia="KaiTi" w:hAnsi="Times New Roman" w:cs="Times New Roman"/>
        </w:rPr>
        <w:t xml:space="preserve">, the system innovatively incorporates an interactive island construction website for "fitness result visualization". Through a rigorous </w:t>
      </w:r>
      <w:r w:rsidRPr="00805689">
        <w:rPr>
          <w:rFonts w:ascii="Times New Roman" w:eastAsia="KaiTi" w:hAnsi="Times New Roman" w:cs="Times New Roman"/>
          <w:b/>
          <w:bCs/>
        </w:rPr>
        <w:t>linkage mechanism with the fitness system</w:t>
      </w:r>
      <w:r w:rsidRPr="00805689">
        <w:rPr>
          <w:rFonts w:ascii="Times New Roman" w:eastAsia="KaiTi" w:hAnsi="Times New Roman" w:cs="Times New Roman"/>
        </w:rPr>
        <w:t xml:space="preserve">, AI-verified training data is converted into virtual resources, ensuring that the game's progression is built strictly on "correct movements". Within the </w:t>
      </w:r>
      <w:r w:rsidRPr="00805689">
        <w:rPr>
          <w:rFonts w:ascii="Times New Roman" w:eastAsia="KaiTi" w:hAnsi="Times New Roman" w:cs="Times New Roman"/>
          <w:b/>
          <w:bCs/>
        </w:rPr>
        <w:t>coin economy and island construction</w:t>
      </w:r>
      <w:r w:rsidRPr="00805689">
        <w:rPr>
          <w:rFonts w:ascii="Times New Roman" w:eastAsia="KaiTi" w:hAnsi="Times New Roman" w:cs="Times New Roman"/>
        </w:rPr>
        <w:t xml:space="preserve"> design, users earn coins exclusively through high-quality exercises and invest them in expanding and upgrading their virtual island. This transforms abstract workouts into a long-term achievement process, creating a positive loop of "training, feedback, construction, and retraining".</w:t>
      </w:r>
    </w:p>
    <w:p w14:paraId="58694183" w14:textId="77777777" w:rsidR="00E12E03" w:rsidRPr="00805689" w:rsidRDefault="00E12E03" w:rsidP="00694A72">
      <w:pPr>
        <w:spacing w:line="276" w:lineRule="auto"/>
        <w:jc w:val="both"/>
        <w:rPr>
          <w:rFonts w:ascii="Times New Roman" w:eastAsia="KaiTi" w:hAnsi="Times New Roman" w:cs="Times New Roman"/>
        </w:rPr>
      </w:pPr>
      <w:r w:rsidRPr="00805689">
        <w:rPr>
          <w:rFonts w:ascii="Times New Roman" w:eastAsia="KaiTi" w:hAnsi="Times New Roman" w:cs="Times New Roman"/>
        </w:rPr>
        <w:t>The core innovation lies in shifting the focus from mere "counting" to "quality verification and motivation enhancement". Planned to support ten mainstream exercises, this system aims to bring near-coach-level intelligent guidance and high-retention gamified interactive experiences into every home at the lowest possible hardware barrier. This document represents the planning and design stage of the project.</w:t>
      </w:r>
    </w:p>
    <w:p w14:paraId="59032DA2" w14:textId="77777777" w:rsidR="00E12E03" w:rsidRPr="00805689" w:rsidRDefault="00E12E03"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bCs/>
        </w:rPr>
        <w:t>Keywords:</w:t>
      </w:r>
      <w:r w:rsidRPr="00805689">
        <w:rPr>
          <w:rFonts w:ascii="Times New Roman" w:eastAsia="KaiTi" w:hAnsi="Times New Roman" w:cs="Times New Roman"/>
        </w:rPr>
        <w:t xml:space="preserve"> AI Application, Computer Vision,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Real-time Correction, Gamification, Health Technology.</w:t>
      </w:r>
    </w:p>
    <w:p w14:paraId="0A6941E9" w14:textId="69FA8108" w:rsidR="00F30A43" w:rsidRPr="00805689" w:rsidRDefault="00F30A43" w:rsidP="00694A72">
      <w:pPr>
        <w:spacing w:line="276" w:lineRule="auto"/>
        <w:jc w:val="both"/>
        <w:rPr>
          <w:rFonts w:ascii="Times New Roman" w:eastAsia="KaiTi" w:hAnsi="Times New Roman" w:cs="Times New Roman"/>
        </w:rPr>
      </w:pPr>
    </w:p>
    <w:p w14:paraId="0312344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6C6D51B3" w14:textId="77777777" w:rsidR="00F30A43" w:rsidRPr="00805689" w:rsidRDefault="007D1A80" w:rsidP="00694A72">
      <w:pPr>
        <w:pStyle w:val="1"/>
        <w:keepNext/>
        <w:keepLines/>
        <w:jc w:val="both"/>
        <w:rPr>
          <w:rFonts w:ascii="Times New Roman" w:eastAsia="KaiTi" w:hAnsi="Times New Roman" w:cs="Times New Roman"/>
        </w:rPr>
      </w:pPr>
      <w:bookmarkStart w:id="2" w:name="_sec_910214900"/>
      <w:r w:rsidRPr="00805689">
        <w:rPr>
          <w:rFonts w:ascii="Times New Roman" w:eastAsia="KaiTi" w:hAnsi="Times New Roman" w:cs="Times New Roman"/>
        </w:rPr>
        <w:lastRenderedPageBreak/>
        <w:t>目錄</w:t>
      </w:r>
      <w:bookmarkEnd w:id="2"/>
    </w:p>
    <w:p w14:paraId="38E4372B" w14:textId="2B5846AE" w:rsidR="00F30A43" w:rsidRPr="00805689" w:rsidRDefault="00F30A43" w:rsidP="00694A72">
      <w:pPr>
        <w:tabs>
          <w:tab w:val="right" w:leader="dot" w:pos="8496"/>
        </w:tabs>
        <w:spacing w:after="40"/>
        <w:jc w:val="both"/>
        <w:rPr>
          <w:rFonts w:ascii="Times New Roman" w:eastAsia="KaiTi" w:hAnsi="Times New Roman" w:cs="Times New Roman"/>
        </w:rPr>
      </w:pPr>
      <w:hyperlink w:anchor="_sec_994746268">
        <w:r w:rsidRPr="00805689">
          <w:rPr>
            <w:rFonts w:ascii="Times New Roman" w:eastAsia="KaiTi" w:hAnsi="Times New Roman" w:cs="Times New Roman"/>
            <w:b/>
          </w:rPr>
          <w:t>前言</w:t>
        </w:r>
        <w:r w:rsidRPr="00805689">
          <w:rPr>
            <w:rFonts w:ascii="Times New Roman" w:eastAsia="KaiTi" w:hAnsi="Times New Roman" w:cs="Times New Roman"/>
            <w:b/>
          </w:rPr>
          <w:tab/>
          <w:t>6</w:t>
        </w:r>
      </w:hyperlink>
    </w:p>
    <w:p w14:paraId="26252FAF" w14:textId="2D72097E" w:rsidR="00F30A43" w:rsidRPr="00805689" w:rsidRDefault="00F30A43" w:rsidP="00694A72">
      <w:pPr>
        <w:tabs>
          <w:tab w:val="right" w:leader="dot" w:pos="8496"/>
        </w:tabs>
        <w:spacing w:after="40"/>
        <w:jc w:val="both"/>
        <w:rPr>
          <w:rFonts w:ascii="Times New Roman" w:eastAsia="KaiTi" w:hAnsi="Times New Roman" w:cs="Times New Roman"/>
        </w:rPr>
      </w:pPr>
      <w:hyperlink w:anchor="_sec_515472742">
        <w:r w:rsidRPr="00805689">
          <w:rPr>
            <w:rFonts w:ascii="Times New Roman" w:eastAsia="KaiTi" w:hAnsi="Times New Roman" w:cs="Times New Roman"/>
            <w:b/>
          </w:rPr>
          <w:t>第一章　專案緣起與創意亮點</w:t>
        </w:r>
        <w:r w:rsidRPr="00805689">
          <w:rPr>
            <w:rFonts w:ascii="Times New Roman" w:eastAsia="KaiTi" w:hAnsi="Times New Roman" w:cs="Times New Roman"/>
            <w:b/>
          </w:rPr>
          <w:tab/>
          <w:t>6</w:t>
        </w:r>
      </w:hyperlink>
    </w:p>
    <w:p w14:paraId="7BA315DA" w14:textId="419B58B5"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727649984">
        <w:r w:rsidRPr="00805689">
          <w:rPr>
            <w:rFonts w:ascii="Times New Roman" w:eastAsia="KaiTi" w:hAnsi="Times New Roman" w:cs="Times New Roman"/>
            <w:sz w:val="22"/>
          </w:rPr>
          <w:t>1.1</w:t>
        </w:r>
        <w:r w:rsidRPr="00805689">
          <w:rPr>
            <w:rFonts w:ascii="Times New Roman" w:eastAsia="KaiTi" w:hAnsi="Times New Roman" w:cs="Times New Roman"/>
            <w:sz w:val="22"/>
          </w:rPr>
          <w:t xml:space="preserve">　問題痛點</w:t>
        </w:r>
        <w:r w:rsidRPr="00805689">
          <w:rPr>
            <w:rFonts w:ascii="Times New Roman" w:eastAsia="KaiTi" w:hAnsi="Times New Roman" w:cs="Times New Roman"/>
            <w:sz w:val="22"/>
          </w:rPr>
          <w:tab/>
          <w:t>6</w:t>
        </w:r>
      </w:hyperlink>
    </w:p>
    <w:p w14:paraId="3A8A3EC3" w14:textId="427DE6AB"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877331938">
        <w:r w:rsidRPr="00805689">
          <w:rPr>
            <w:rFonts w:ascii="Times New Roman" w:eastAsia="KaiTi" w:hAnsi="Times New Roman" w:cs="Times New Roman"/>
            <w:sz w:val="22"/>
          </w:rPr>
          <w:t>1.2</w:t>
        </w:r>
        <w:r w:rsidRPr="00805689">
          <w:rPr>
            <w:rFonts w:ascii="Times New Roman" w:eastAsia="KaiTi" w:hAnsi="Times New Roman" w:cs="Times New Roman"/>
            <w:sz w:val="22"/>
          </w:rPr>
          <w:t xml:space="preserve">　呼應競賽主題：</w:t>
        </w:r>
        <w:r w:rsidRPr="00805689">
          <w:rPr>
            <w:rFonts w:ascii="Times New Roman" w:eastAsia="KaiTi" w:hAnsi="Times New Roman" w:cs="Times New Roman"/>
            <w:sz w:val="22"/>
          </w:rPr>
          <w:t xml:space="preserve">AI </w:t>
        </w:r>
        <w:r w:rsidRPr="00805689">
          <w:rPr>
            <w:rFonts w:ascii="Times New Roman" w:eastAsia="KaiTi" w:hAnsi="Times New Roman" w:cs="Times New Roman"/>
            <w:sz w:val="22"/>
          </w:rPr>
          <w:t>智慧應用</w:t>
        </w:r>
        <w:r w:rsidRPr="00805689">
          <w:rPr>
            <w:rFonts w:ascii="Times New Roman" w:eastAsia="KaiTi" w:hAnsi="Times New Roman" w:cs="Times New Roman"/>
            <w:sz w:val="22"/>
          </w:rPr>
          <w:tab/>
          <w:t>6</w:t>
        </w:r>
      </w:hyperlink>
    </w:p>
    <w:p w14:paraId="64968E56" w14:textId="6DACD25A"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460664834">
        <w:r w:rsidRPr="00805689">
          <w:rPr>
            <w:rFonts w:ascii="Times New Roman" w:eastAsia="KaiTi" w:hAnsi="Times New Roman" w:cs="Times New Roman"/>
            <w:sz w:val="22"/>
          </w:rPr>
          <w:t>1.3</w:t>
        </w:r>
        <w:r w:rsidRPr="00805689">
          <w:rPr>
            <w:rFonts w:ascii="Times New Roman" w:eastAsia="KaiTi" w:hAnsi="Times New Roman" w:cs="Times New Roman"/>
            <w:sz w:val="22"/>
          </w:rPr>
          <w:t xml:space="preserve">　創新亮點</w:t>
        </w:r>
        <w:r w:rsidRPr="00805689">
          <w:rPr>
            <w:rFonts w:ascii="Times New Roman" w:eastAsia="KaiTi" w:hAnsi="Times New Roman" w:cs="Times New Roman"/>
            <w:sz w:val="22"/>
          </w:rPr>
          <w:tab/>
          <w:t>6</w:t>
        </w:r>
      </w:hyperlink>
    </w:p>
    <w:p w14:paraId="7EDF6EBA" w14:textId="3F456D1A" w:rsidR="00F30A43" w:rsidRPr="00805689" w:rsidRDefault="00F30A43" w:rsidP="00694A72">
      <w:pPr>
        <w:tabs>
          <w:tab w:val="right" w:leader="dot" w:pos="8496"/>
        </w:tabs>
        <w:spacing w:after="40"/>
        <w:jc w:val="both"/>
        <w:rPr>
          <w:rFonts w:ascii="Times New Roman" w:eastAsia="KaiTi" w:hAnsi="Times New Roman" w:cs="Times New Roman"/>
        </w:rPr>
      </w:pPr>
      <w:hyperlink w:anchor="_sec_812293080">
        <w:r w:rsidRPr="00805689">
          <w:rPr>
            <w:rFonts w:ascii="Times New Roman" w:eastAsia="KaiTi" w:hAnsi="Times New Roman" w:cs="Times New Roman"/>
            <w:b/>
          </w:rPr>
          <w:t>第二章　系統概念與運作流程</w:t>
        </w:r>
        <w:r w:rsidRPr="00805689">
          <w:rPr>
            <w:rFonts w:ascii="Times New Roman" w:eastAsia="KaiTi" w:hAnsi="Times New Roman" w:cs="Times New Roman"/>
            <w:b/>
          </w:rPr>
          <w:tab/>
          <w:t>7</w:t>
        </w:r>
      </w:hyperlink>
    </w:p>
    <w:p w14:paraId="5CA7CE94" w14:textId="2DB0E3A2"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915100306">
        <w:r w:rsidRPr="00805689">
          <w:rPr>
            <w:rFonts w:ascii="Times New Roman" w:eastAsia="KaiTi" w:hAnsi="Times New Roman" w:cs="Times New Roman"/>
            <w:sz w:val="22"/>
          </w:rPr>
          <w:t>2.1</w:t>
        </w:r>
        <w:r w:rsidRPr="00805689">
          <w:rPr>
            <w:rFonts w:ascii="Times New Roman" w:eastAsia="KaiTi" w:hAnsi="Times New Roman" w:cs="Times New Roman"/>
            <w:sz w:val="22"/>
          </w:rPr>
          <w:t xml:space="preserve">　設計理念：不是計次，而是品質確認</w:t>
        </w:r>
        <w:r w:rsidRPr="00805689">
          <w:rPr>
            <w:rFonts w:ascii="Times New Roman" w:eastAsia="KaiTi" w:hAnsi="Times New Roman" w:cs="Times New Roman"/>
            <w:sz w:val="22"/>
          </w:rPr>
          <w:tab/>
          <w:t>7</w:t>
        </w:r>
      </w:hyperlink>
    </w:p>
    <w:p w14:paraId="2CACEB18" w14:textId="4DE31E39"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877066802">
        <w:r w:rsidRPr="00805689">
          <w:rPr>
            <w:rFonts w:ascii="Times New Roman" w:eastAsia="KaiTi" w:hAnsi="Times New Roman" w:cs="Times New Roman"/>
            <w:sz w:val="22"/>
          </w:rPr>
          <w:t>2.2</w:t>
        </w:r>
        <w:r w:rsidRPr="00805689">
          <w:rPr>
            <w:rFonts w:ascii="Times New Roman" w:eastAsia="KaiTi" w:hAnsi="Times New Roman" w:cs="Times New Roman"/>
            <w:sz w:val="22"/>
          </w:rPr>
          <w:t xml:space="preserve">　系統架構：五層判定防線</w:t>
        </w:r>
        <w:r w:rsidRPr="00805689">
          <w:rPr>
            <w:rFonts w:ascii="Times New Roman" w:eastAsia="KaiTi" w:hAnsi="Times New Roman" w:cs="Times New Roman"/>
            <w:sz w:val="22"/>
          </w:rPr>
          <w:tab/>
          <w:t>7</w:t>
        </w:r>
      </w:hyperlink>
    </w:p>
    <w:p w14:paraId="00C3BDB5" w14:textId="57261849"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880782352">
        <w:r w:rsidRPr="00805689">
          <w:rPr>
            <w:rFonts w:ascii="Times New Roman" w:eastAsia="KaiTi" w:hAnsi="Times New Roman" w:cs="Times New Roman"/>
            <w:sz w:val="22"/>
          </w:rPr>
          <w:t>2.3</w:t>
        </w:r>
        <w:r w:rsidRPr="00805689">
          <w:rPr>
            <w:rFonts w:ascii="Times New Roman" w:eastAsia="KaiTi" w:hAnsi="Times New Roman" w:cs="Times New Roman"/>
            <w:sz w:val="22"/>
          </w:rPr>
          <w:t xml:space="preserve">　動作狀態機：完整週期才計次</w:t>
        </w:r>
        <w:r w:rsidRPr="00805689">
          <w:rPr>
            <w:rFonts w:ascii="Times New Roman" w:eastAsia="KaiTi" w:hAnsi="Times New Roman" w:cs="Times New Roman"/>
            <w:sz w:val="22"/>
          </w:rPr>
          <w:tab/>
          <w:t>7</w:t>
        </w:r>
      </w:hyperlink>
    </w:p>
    <w:p w14:paraId="70516EE4" w14:textId="724CF335" w:rsidR="00F30A43" w:rsidRPr="00805689" w:rsidRDefault="00F30A43" w:rsidP="00694A72">
      <w:pPr>
        <w:tabs>
          <w:tab w:val="right" w:leader="dot" w:pos="8496"/>
        </w:tabs>
        <w:spacing w:after="40"/>
        <w:jc w:val="both"/>
        <w:rPr>
          <w:rFonts w:ascii="Times New Roman" w:eastAsia="KaiTi" w:hAnsi="Times New Roman" w:cs="Times New Roman"/>
        </w:rPr>
      </w:pPr>
      <w:hyperlink w:anchor="_sec_249993826">
        <w:r w:rsidRPr="00805689">
          <w:rPr>
            <w:rFonts w:ascii="Times New Roman" w:eastAsia="KaiTi" w:hAnsi="Times New Roman" w:cs="Times New Roman"/>
            <w:b/>
          </w:rPr>
          <w:t>第三章　核心技術與可行性</w:t>
        </w:r>
        <w:r w:rsidRPr="00805689">
          <w:rPr>
            <w:rFonts w:ascii="Times New Roman" w:eastAsia="KaiTi" w:hAnsi="Times New Roman" w:cs="Times New Roman"/>
            <w:b/>
          </w:rPr>
          <w:tab/>
          <w:t>8</w:t>
        </w:r>
      </w:hyperlink>
    </w:p>
    <w:p w14:paraId="7F180C20" w14:textId="676BBC98"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609178103">
        <w:r w:rsidRPr="00805689">
          <w:rPr>
            <w:rFonts w:ascii="Times New Roman" w:eastAsia="KaiTi" w:hAnsi="Times New Roman" w:cs="Times New Roman"/>
            <w:sz w:val="22"/>
          </w:rPr>
          <w:t>3.1</w:t>
        </w:r>
        <w:r w:rsidRPr="00805689">
          <w:rPr>
            <w:rFonts w:ascii="Times New Roman" w:eastAsia="KaiTi" w:hAnsi="Times New Roman" w:cs="Times New Roman"/>
            <w:sz w:val="22"/>
          </w:rPr>
          <w:t xml:space="preserve">　核心輸入：</w:t>
        </w:r>
        <w:r w:rsidRPr="00805689">
          <w:rPr>
            <w:rFonts w:ascii="Times New Roman" w:eastAsia="KaiTi" w:hAnsi="Times New Roman" w:cs="Times New Roman"/>
            <w:sz w:val="22"/>
          </w:rPr>
          <w:t>MediaPipe Pose</w:t>
        </w:r>
        <w:r w:rsidRPr="00805689">
          <w:rPr>
            <w:rFonts w:ascii="Times New Roman" w:eastAsia="KaiTi" w:hAnsi="Times New Roman" w:cs="Times New Roman"/>
            <w:sz w:val="22"/>
          </w:rPr>
          <w:tab/>
          <w:t>8</w:t>
        </w:r>
      </w:hyperlink>
    </w:p>
    <w:p w14:paraId="58961133" w14:textId="46AD178E"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535687405">
        <w:r w:rsidRPr="00805689">
          <w:rPr>
            <w:rFonts w:ascii="Times New Roman" w:eastAsia="KaiTi" w:hAnsi="Times New Roman" w:cs="Times New Roman"/>
            <w:sz w:val="22"/>
          </w:rPr>
          <w:t>3.2</w:t>
        </w:r>
        <w:r w:rsidRPr="00805689">
          <w:rPr>
            <w:rFonts w:ascii="Times New Roman" w:eastAsia="KaiTi" w:hAnsi="Times New Roman" w:cs="Times New Roman"/>
            <w:sz w:val="22"/>
          </w:rPr>
          <w:t xml:space="preserve">　關鍵創新：人體幾何標準化</w:t>
        </w:r>
        <w:r w:rsidRPr="00805689">
          <w:rPr>
            <w:rFonts w:ascii="Times New Roman" w:eastAsia="KaiTi" w:hAnsi="Times New Roman" w:cs="Times New Roman"/>
            <w:sz w:val="22"/>
          </w:rPr>
          <w:tab/>
          <w:t>8</w:t>
        </w:r>
      </w:hyperlink>
    </w:p>
    <w:p w14:paraId="101EA8D2" w14:textId="7837142C"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764790626">
        <w:r w:rsidRPr="00805689">
          <w:rPr>
            <w:rFonts w:ascii="Times New Roman" w:eastAsia="KaiTi" w:hAnsi="Times New Roman" w:cs="Times New Roman"/>
            <w:sz w:val="22"/>
          </w:rPr>
          <w:t>3.3</w:t>
        </w:r>
        <w:r w:rsidRPr="00805689">
          <w:rPr>
            <w:rFonts w:ascii="Times New Roman" w:eastAsia="KaiTi" w:hAnsi="Times New Roman" w:cs="Times New Roman"/>
            <w:sz w:val="22"/>
          </w:rPr>
          <w:t xml:space="preserve">　規則式狀態機的優勢</w:t>
        </w:r>
        <w:r w:rsidRPr="00805689">
          <w:rPr>
            <w:rFonts w:ascii="Times New Roman" w:eastAsia="KaiTi" w:hAnsi="Times New Roman" w:cs="Times New Roman"/>
            <w:sz w:val="22"/>
          </w:rPr>
          <w:tab/>
          <w:t>8</w:t>
        </w:r>
      </w:hyperlink>
    </w:p>
    <w:p w14:paraId="033F4B39" w14:textId="51498041" w:rsidR="00F30A43" w:rsidRPr="00805689" w:rsidRDefault="00F30A43" w:rsidP="00694A72">
      <w:pPr>
        <w:tabs>
          <w:tab w:val="right" w:leader="dot" w:pos="8496"/>
        </w:tabs>
        <w:spacing w:after="40"/>
        <w:jc w:val="both"/>
        <w:rPr>
          <w:rFonts w:ascii="Times New Roman" w:eastAsia="KaiTi" w:hAnsi="Times New Roman" w:cs="Times New Roman"/>
        </w:rPr>
      </w:pPr>
      <w:hyperlink w:anchor="_sec_783905538">
        <w:r w:rsidRPr="00805689">
          <w:rPr>
            <w:rFonts w:ascii="Times New Roman" w:eastAsia="KaiTi" w:hAnsi="Times New Roman" w:cs="Times New Roman"/>
            <w:b/>
          </w:rPr>
          <w:t>第四章　動作判定規格</w:t>
        </w:r>
        <w:r w:rsidRPr="00805689">
          <w:rPr>
            <w:rFonts w:ascii="Times New Roman" w:eastAsia="KaiTi" w:hAnsi="Times New Roman" w:cs="Times New Roman"/>
            <w:b/>
          </w:rPr>
          <w:tab/>
          <w:t>8</w:t>
        </w:r>
      </w:hyperlink>
    </w:p>
    <w:p w14:paraId="2E356F66" w14:textId="64F7F788" w:rsidR="00F30A43" w:rsidRPr="00805689" w:rsidRDefault="00F30A43" w:rsidP="00694A72">
      <w:pPr>
        <w:tabs>
          <w:tab w:val="right" w:leader="dot" w:pos="8496"/>
        </w:tabs>
        <w:spacing w:after="40"/>
        <w:jc w:val="both"/>
        <w:rPr>
          <w:rFonts w:ascii="Times New Roman" w:eastAsia="KaiTi" w:hAnsi="Times New Roman" w:cs="Times New Roman"/>
        </w:rPr>
      </w:pPr>
      <w:hyperlink w:anchor="_sec_987152921">
        <w:r w:rsidRPr="00805689">
          <w:rPr>
            <w:rFonts w:ascii="Times New Roman" w:eastAsia="KaiTi" w:hAnsi="Times New Roman" w:cs="Times New Roman"/>
            <w:b/>
          </w:rPr>
          <w:t>第五章　即時矯正與使用者體驗</w:t>
        </w:r>
        <w:r w:rsidRPr="00805689">
          <w:rPr>
            <w:rFonts w:ascii="Times New Roman" w:eastAsia="KaiTi" w:hAnsi="Times New Roman" w:cs="Times New Roman"/>
            <w:b/>
          </w:rPr>
          <w:tab/>
          <w:t>9</w:t>
        </w:r>
      </w:hyperlink>
    </w:p>
    <w:p w14:paraId="52FF5D8B" w14:textId="09B6B55E"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11435080">
        <w:r w:rsidRPr="00805689">
          <w:rPr>
            <w:rFonts w:ascii="Times New Roman" w:eastAsia="KaiTi" w:hAnsi="Times New Roman" w:cs="Times New Roman"/>
            <w:sz w:val="22"/>
          </w:rPr>
          <w:t>5.1</w:t>
        </w:r>
        <w:r w:rsidRPr="00805689">
          <w:rPr>
            <w:rFonts w:ascii="Times New Roman" w:eastAsia="KaiTi" w:hAnsi="Times New Roman" w:cs="Times New Roman"/>
            <w:sz w:val="22"/>
          </w:rPr>
          <w:t xml:space="preserve">　三色視覺反饋</w:t>
        </w:r>
        <w:r w:rsidRPr="00805689">
          <w:rPr>
            <w:rFonts w:ascii="Times New Roman" w:eastAsia="KaiTi" w:hAnsi="Times New Roman" w:cs="Times New Roman"/>
            <w:sz w:val="22"/>
          </w:rPr>
          <w:tab/>
          <w:t>9</w:t>
        </w:r>
      </w:hyperlink>
    </w:p>
    <w:p w14:paraId="29B484E6" w14:textId="7D6BE68D"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166073192">
        <w:r w:rsidRPr="00805689">
          <w:rPr>
            <w:rFonts w:ascii="Times New Roman" w:eastAsia="KaiTi" w:hAnsi="Times New Roman" w:cs="Times New Roman"/>
            <w:sz w:val="22"/>
          </w:rPr>
          <w:t>5.2</w:t>
        </w:r>
        <w:r w:rsidRPr="00805689">
          <w:rPr>
            <w:rFonts w:ascii="Times New Roman" w:eastAsia="KaiTi" w:hAnsi="Times New Roman" w:cs="Times New Roman"/>
            <w:sz w:val="22"/>
          </w:rPr>
          <w:t xml:space="preserve">　分級語音提示</w:t>
        </w:r>
        <w:r w:rsidRPr="00805689">
          <w:rPr>
            <w:rFonts w:ascii="Times New Roman" w:eastAsia="KaiTi" w:hAnsi="Times New Roman" w:cs="Times New Roman"/>
            <w:sz w:val="22"/>
          </w:rPr>
          <w:tab/>
          <w:t>9</w:t>
        </w:r>
      </w:hyperlink>
    </w:p>
    <w:p w14:paraId="0D5B3882" w14:textId="43C67C28"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142136950">
        <w:r w:rsidRPr="00805689">
          <w:rPr>
            <w:rFonts w:ascii="Times New Roman" w:eastAsia="KaiTi" w:hAnsi="Times New Roman" w:cs="Times New Roman"/>
            <w:sz w:val="22"/>
          </w:rPr>
          <w:t>5.3</w:t>
        </w:r>
        <w:r w:rsidRPr="00805689">
          <w:rPr>
            <w:rFonts w:ascii="Times New Roman" w:eastAsia="KaiTi" w:hAnsi="Times New Roman" w:cs="Times New Roman"/>
            <w:sz w:val="22"/>
          </w:rPr>
          <w:t xml:space="preserve">　六層防作弊與誤判控制</w:t>
        </w:r>
        <w:r w:rsidRPr="00805689">
          <w:rPr>
            <w:rFonts w:ascii="Times New Roman" w:eastAsia="KaiTi" w:hAnsi="Times New Roman" w:cs="Times New Roman"/>
            <w:sz w:val="22"/>
          </w:rPr>
          <w:tab/>
          <w:t>10</w:t>
        </w:r>
      </w:hyperlink>
    </w:p>
    <w:p w14:paraId="7F939B9B" w14:textId="7F86D7C7" w:rsidR="00F30A43" w:rsidRPr="00805689" w:rsidRDefault="00F30A43" w:rsidP="00694A72">
      <w:pPr>
        <w:tabs>
          <w:tab w:val="right" w:leader="dot" w:pos="8496"/>
        </w:tabs>
        <w:spacing w:after="40"/>
        <w:jc w:val="both"/>
        <w:rPr>
          <w:rFonts w:ascii="Times New Roman" w:eastAsia="KaiTi" w:hAnsi="Times New Roman" w:cs="Times New Roman"/>
        </w:rPr>
      </w:pPr>
      <w:hyperlink w:anchor="_sec_999883772">
        <w:r w:rsidRPr="00805689">
          <w:rPr>
            <w:rFonts w:ascii="Times New Roman" w:eastAsia="KaiTi" w:hAnsi="Times New Roman" w:cs="Times New Roman"/>
            <w:b/>
          </w:rPr>
          <w:t>第六章　訓練結算與數據價值</w:t>
        </w:r>
        <w:r w:rsidRPr="00805689">
          <w:rPr>
            <w:rFonts w:ascii="Times New Roman" w:eastAsia="KaiTi" w:hAnsi="Times New Roman" w:cs="Times New Roman"/>
            <w:b/>
          </w:rPr>
          <w:tab/>
          <w:t>10</w:t>
        </w:r>
      </w:hyperlink>
    </w:p>
    <w:p w14:paraId="5CC574FB" w14:textId="6B0997BE" w:rsidR="00F30A43" w:rsidRPr="00805689" w:rsidRDefault="00F30A43" w:rsidP="00694A72">
      <w:pPr>
        <w:tabs>
          <w:tab w:val="right" w:leader="dot" w:pos="8496"/>
        </w:tabs>
        <w:spacing w:after="40"/>
        <w:jc w:val="both"/>
        <w:rPr>
          <w:rFonts w:ascii="Times New Roman" w:eastAsia="KaiTi" w:hAnsi="Times New Roman" w:cs="Times New Roman"/>
        </w:rPr>
      </w:pPr>
      <w:hyperlink w:anchor="_sec_170166989">
        <w:r w:rsidRPr="00805689">
          <w:rPr>
            <w:rFonts w:ascii="Times New Roman" w:eastAsia="KaiTi" w:hAnsi="Times New Roman" w:cs="Times New Roman"/>
            <w:b/>
          </w:rPr>
          <w:t>第七章　競品分析與市場定位</w:t>
        </w:r>
        <w:r w:rsidRPr="00805689">
          <w:rPr>
            <w:rFonts w:ascii="Times New Roman" w:eastAsia="KaiTi" w:hAnsi="Times New Roman" w:cs="Times New Roman"/>
            <w:b/>
          </w:rPr>
          <w:tab/>
          <w:t>10</w:t>
        </w:r>
      </w:hyperlink>
    </w:p>
    <w:p w14:paraId="1E259BC6" w14:textId="6542334E" w:rsidR="00F30A43" w:rsidRPr="00805689" w:rsidRDefault="00F30A43" w:rsidP="00694A72">
      <w:pPr>
        <w:tabs>
          <w:tab w:val="right" w:leader="dot" w:pos="8496"/>
        </w:tabs>
        <w:spacing w:after="40"/>
        <w:jc w:val="both"/>
        <w:rPr>
          <w:rFonts w:ascii="Times New Roman" w:eastAsia="KaiTi" w:hAnsi="Times New Roman" w:cs="Times New Roman"/>
        </w:rPr>
      </w:pPr>
      <w:hyperlink w:anchor="_sec_227636320">
        <w:r w:rsidRPr="00805689">
          <w:rPr>
            <w:rFonts w:ascii="Times New Roman" w:eastAsia="KaiTi" w:hAnsi="Times New Roman" w:cs="Times New Roman"/>
            <w:b/>
          </w:rPr>
          <w:t>第八章　商業模式與應用推廣</w:t>
        </w:r>
        <w:r w:rsidRPr="00805689">
          <w:rPr>
            <w:rFonts w:ascii="Times New Roman" w:eastAsia="KaiTi" w:hAnsi="Times New Roman" w:cs="Times New Roman"/>
            <w:b/>
          </w:rPr>
          <w:tab/>
          <w:t>11</w:t>
        </w:r>
      </w:hyperlink>
    </w:p>
    <w:p w14:paraId="23D5C58F" w14:textId="05CFD4E0"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99729079">
        <w:r w:rsidRPr="00805689">
          <w:rPr>
            <w:rFonts w:ascii="Times New Roman" w:eastAsia="KaiTi" w:hAnsi="Times New Roman" w:cs="Times New Roman"/>
            <w:sz w:val="22"/>
          </w:rPr>
          <w:t>8.1</w:t>
        </w:r>
        <w:r w:rsidRPr="00805689">
          <w:rPr>
            <w:rFonts w:ascii="Times New Roman" w:eastAsia="KaiTi" w:hAnsi="Times New Roman" w:cs="Times New Roman"/>
            <w:sz w:val="22"/>
          </w:rPr>
          <w:t xml:space="preserve">　目標客群</w:t>
        </w:r>
        <w:r w:rsidRPr="00805689">
          <w:rPr>
            <w:rFonts w:ascii="Times New Roman" w:eastAsia="KaiTi" w:hAnsi="Times New Roman" w:cs="Times New Roman"/>
            <w:sz w:val="22"/>
          </w:rPr>
          <w:tab/>
          <w:t>11</w:t>
        </w:r>
      </w:hyperlink>
    </w:p>
    <w:p w14:paraId="5B08D57D" w14:textId="060A7642"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689341621">
        <w:r w:rsidRPr="00805689">
          <w:rPr>
            <w:rFonts w:ascii="Times New Roman" w:eastAsia="KaiTi" w:hAnsi="Times New Roman" w:cs="Times New Roman"/>
            <w:sz w:val="22"/>
          </w:rPr>
          <w:t>8.2</w:t>
        </w:r>
        <w:r w:rsidRPr="00805689">
          <w:rPr>
            <w:rFonts w:ascii="Times New Roman" w:eastAsia="KaiTi" w:hAnsi="Times New Roman" w:cs="Times New Roman"/>
            <w:sz w:val="22"/>
          </w:rPr>
          <w:t xml:space="preserve">　營運模式構想</w:t>
        </w:r>
        <w:r w:rsidRPr="00805689">
          <w:rPr>
            <w:rFonts w:ascii="Times New Roman" w:eastAsia="KaiTi" w:hAnsi="Times New Roman" w:cs="Times New Roman"/>
            <w:sz w:val="22"/>
          </w:rPr>
          <w:tab/>
          <w:t>11</w:t>
        </w:r>
      </w:hyperlink>
    </w:p>
    <w:p w14:paraId="7CF314BE" w14:textId="4D345EC5"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802313019">
        <w:r w:rsidRPr="00805689">
          <w:rPr>
            <w:rFonts w:ascii="Times New Roman" w:eastAsia="KaiTi" w:hAnsi="Times New Roman" w:cs="Times New Roman"/>
            <w:sz w:val="22"/>
          </w:rPr>
          <w:t>8.3</w:t>
        </w:r>
        <w:r w:rsidRPr="00805689">
          <w:rPr>
            <w:rFonts w:ascii="Times New Roman" w:eastAsia="KaiTi" w:hAnsi="Times New Roman" w:cs="Times New Roman"/>
            <w:sz w:val="22"/>
          </w:rPr>
          <w:t xml:space="preserve">　延伸應用</w:t>
        </w:r>
        <w:r w:rsidRPr="00805689">
          <w:rPr>
            <w:rFonts w:ascii="Times New Roman" w:eastAsia="KaiTi" w:hAnsi="Times New Roman" w:cs="Times New Roman"/>
            <w:sz w:val="22"/>
          </w:rPr>
          <w:tab/>
          <w:t>11</w:t>
        </w:r>
      </w:hyperlink>
    </w:p>
    <w:p w14:paraId="146FB24A" w14:textId="2E9D0741" w:rsidR="00F30A43" w:rsidRPr="00805689" w:rsidRDefault="00F30A43" w:rsidP="00694A72">
      <w:pPr>
        <w:tabs>
          <w:tab w:val="right" w:leader="dot" w:pos="8496"/>
        </w:tabs>
        <w:spacing w:after="40"/>
        <w:jc w:val="both"/>
        <w:rPr>
          <w:rFonts w:ascii="Times New Roman" w:eastAsia="KaiTi" w:hAnsi="Times New Roman" w:cs="Times New Roman"/>
        </w:rPr>
      </w:pPr>
      <w:hyperlink w:anchor="_sec_775144152">
        <w:r w:rsidRPr="00805689">
          <w:rPr>
            <w:rFonts w:ascii="Times New Roman" w:eastAsia="KaiTi" w:hAnsi="Times New Roman" w:cs="Times New Roman"/>
            <w:b/>
          </w:rPr>
          <w:t>第九章　開發時程與里程碑</w:t>
        </w:r>
        <w:r w:rsidRPr="00805689">
          <w:rPr>
            <w:rFonts w:ascii="Times New Roman" w:eastAsia="KaiTi" w:hAnsi="Times New Roman" w:cs="Times New Roman"/>
            <w:b/>
          </w:rPr>
          <w:tab/>
          <w:t>11</w:t>
        </w:r>
      </w:hyperlink>
    </w:p>
    <w:p w14:paraId="1C177EB4" w14:textId="0B7DA179" w:rsidR="00F30A43" w:rsidRPr="00805689" w:rsidRDefault="00F30A43" w:rsidP="00694A72">
      <w:pPr>
        <w:tabs>
          <w:tab w:val="right" w:leader="dot" w:pos="8496"/>
        </w:tabs>
        <w:spacing w:after="40"/>
        <w:jc w:val="both"/>
        <w:rPr>
          <w:rFonts w:ascii="Times New Roman" w:eastAsia="KaiTi" w:hAnsi="Times New Roman" w:cs="Times New Roman"/>
        </w:rPr>
      </w:pPr>
      <w:hyperlink w:anchor="_sec_417703459">
        <w:r w:rsidRPr="00805689">
          <w:rPr>
            <w:rFonts w:ascii="Times New Roman" w:eastAsia="KaiTi" w:hAnsi="Times New Roman" w:cs="Times New Roman"/>
            <w:b/>
          </w:rPr>
          <w:t>第十章　健康運動追蹤與成效分析</w:t>
        </w:r>
        <w:r w:rsidRPr="00805689">
          <w:rPr>
            <w:rFonts w:ascii="Times New Roman" w:eastAsia="KaiTi" w:hAnsi="Times New Roman" w:cs="Times New Roman"/>
            <w:b/>
          </w:rPr>
          <w:tab/>
          <w:t>12</w:t>
        </w:r>
      </w:hyperlink>
    </w:p>
    <w:p w14:paraId="4C646D3F" w14:textId="6F40E90B"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980464445">
        <w:r w:rsidRPr="00805689">
          <w:rPr>
            <w:rFonts w:ascii="Times New Roman" w:eastAsia="KaiTi" w:hAnsi="Times New Roman" w:cs="Times New Roman"/>
            <w:sz w:val="22"/>
          </w:rPr>
          <w:t>10.1</w:t>
        </w:r>
        <w:r w:rsidRPr="00805689">
          <w:rPr>
            <w:rFonts w:ascii="Times New Roman" w:eastAsia="KaiTi" w:hAnsi="Times New Roman" w:cs="Times New Roman"/>
            <w:sz w:val="22"/>
          </w:rPr>
          <w:t xml:space="preserve">　追蹤的健康數據</w:t>
        </w:r>
        <w:r w:rsidRPr="00805689">
          <w:rPr>
            <w:rFonts w:ascii="Times New Roman" w:eastAsia="KaiTi" w:hAnsi="Times New Roman" w:cs="Times New Roman"/>
            <w:sz w:val="22"/>
          </w:rPr>
          <w:tab/>
          <w:t>12</w:t>
        </w:r>
      </w:hyperlink>
    </w:p>
    <w:p w14:paraId="43BFEA05" w14:textId="36A550B1"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79782374">
        <w:r w:rsidRPr="00805689">
          <w:rPr>
            <w:rFonts w:ascii="Times New Roman" w:eastAsia="KaiTi" w:hAnsi="Times New Roman" w:cs="Times New Roman"/>
            <w:sz w:val="22"/>
          </w:rPr>
          <w:t>10.2</w:t>
        </w:r>
        <w:r w:rsidRPr="00805689">
          <w:rPr>
            <w:rFonts w:ascii="Times New Roman" w:eastAsia="KaiTi" w:hAnsi="Times New Roman" w:cs="Times New Roman"/>
            <w:sz w:val="22"/>
          </w:rPr>
          <w:t xml:space="preserve">　視覺化圖表與個人對比</w:t>
        </w:r>
        <w:r w:rsidRPr="00805689">
          <w:rPr>
            <w:rFonts w:ascii="Times New Roman" w:eastAsia="KaiTi" w:hAnsi="Times New Roman" w:cs="Times New Roman"/>
            <w:sz w:val="22"/>
          </w:rPr>
          <w:tab/>
          <w:t>12</w:t>
        </w:r>
      </w:hyperlink>
    </w:p>
    <w:p w14:paraId="34819D61" w14:textId="74288A7F"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595631331">
        <w:r w:rsidRPr="00805689">
          <w:rPr>
            <w:rFonts w:ascii="Times New Roman" w:eastAsia="KaiTi" w:hAnsi="Times New Roman" w:cs="Times New Roman"/>
            <w:sz w:val="22"/>
          </w:rPr>
          <w:t>10.3</w:t>
        </w:r>
        <w:r w:rsidRPr="00805689">
          <w:rPr>
            <w:rFonts w:ascii="Times New Roman" w:eastAsia="KaiTi" w:hAnsi="Times New Roman" w:cs="Times New Roman"/>
            <w:sz w:val="22"/>
          </w:rPr>
          <w:t xml:space="preserve">　後台數據累積與成效佐證</w:t>
        </w:r>
        <w:r w:rsidRPr="00805689">
          <w:rPr>
            <w:rFonts w:ascii="Times New Roman" w:eastAsia="KaiTi" w:hAnsi="Times New Roman" w:cs="Times New Roman"/>
            <w:sz w:val="22"/>
          </w:rPr>
          <w:tab/>
          <w:t>13</w:t>
        </w:r>
      </w:hyperlink>
    </w:p>
    <w:p w14:paraId="6B7F6ABA" w14:textId="4F3E565E" w:rsidR="00F30A43" w:rsidRPr="00805689" w:rsidRDefault="00F30A43" w:rsidP="00694A72">
      <w:pPr>
        <w:tabs>
          <w:tab w:val="right" w:leader="dot" w:pos="8496"/>
        </w:tabs>
        <w:spacing w:after="40"/>
        <w:jc w:val="both"/>
        <w:rPr>
          <w:rFonts w:ascii="Times New Roman" w:eastAsia="KaiTi" w:hAnsi="Times New Roman" w:cs="Times New Roman"/>
        </w:rPr>
      </w:pPr>
      <w:hyperlink w:anchor="_sec_204056834">
        <w:r w:rsidRPr="00805689">
          <w:rPr>
            <w:rFonts w:ascii="Times New Roman" w:eastAsia="KaiTi" w:hAnsi="Times New Roman" w:cs="Times New Roman"/>
            <w:b/>
          </w:rPr>
          <w:t>第十一章　個人化設定</w:t>
        </w:r>
        <w:r w:rsidRPr="00805689">
          <w:rPr>
            <w:rFonts w:ascii="Times New Roman" w:eastAsia="KaiTi" w:hAnsi="Times New Roman" w:cs="Times New Roman"/>
            <w:b/>
          </w:rPr>
          <w:tab/>
          <w:t>13</w:t>
        </w:r>
      </w:hyperlink>
    </w:p>
    <w:p w14:paraId="122E4F45" w14:textId="5D045C23"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907305795">
        <w:r w:rsidRPr="00805689">
          <w:rPr>
            <w:rFonts w:ascii="Times New Roman" w:eastAsia="KaiTi" w:hAnsi="Times New Roman" w:cs="Times New Roman"/>
            <w:sz w:val="22"/>
          </w:rPr>
          <w:t>11.1</w:t>
        </w:r>
        <w:r w:rsidRPr="00805689">
          <w:rPr>
            <w:rFonts w:ascii="Times New Roman" w:eastAsia="KaiTi" w:hAnsi="Times New Roman" w:cs="Times New Roman"/>
            <w:sz w:val="22"/>
          </w:rPr>
          <w:t xml:space="preserve">　帳號管理</w:t>
        </w:r>
        <w:r w:rsidRPr="00805689">
          <w:rPr>
            <w:rFonts w:ascii="Times New Roman" w:eastAsia="KaiTi" w:hAnsi="Times New Roman" w:cs="Times New Roman"/>
            <w:sz w:val="22"/>
          </w:rPr>
          <w:tab/>
          <w:t>13</w:t>
        </w:r>
      </w:hyperlink>
    </w:p>
    <w:p w14:paraId="15A3BA8C" w14:textId="088DFFDE"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54300503">
        <w:r w:rsidRPr="00805689">
          <w:rPr>
            <w:rFonts w:ascii="Times New Roman" w:eastAsia="KaiTi" w:hAnsi="Times New Roman" w:cs="Times New Roman"/>
            <w:sz w:val="22"/>
          </w:rPr>
          <w:t>11.2</w:t>
        </w:r>
        <w:r w:rsidRPr="00805689">
          <w:rPr>
            <w:rFonts w:ascii="Times New Roman" w:eastAsia="KaiTi" w:hAnsi="Times New Roman" w:cs="Times New Roman"/>
            <w:sz w:val="22"/>
          </w:rPr>
          <w:t xml:space="preserve">　個人化資料設定</w:t>
        </w:r>
        <w:r w:rsidRPr="00805689">
          <w:rPr>
            <w:rFonts w:ascii="Times New Roman" w:eastAsia="KaiTi" w:hAnsi="Times New Roman" w:cs="Times New Roman"/>
            <w:sz w:val="22"/>
          </w:rPr>
          <w:tab/>
          <w:t>13</w:t>
        </w:r>
      </w:hyperlink>
    </w:p>
    <w:p w14:paraId="45385457" w14:textId="1CF5B98C"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520704571">
        <w:r w:rsidRPr="00805689">
          <w:rPr>
            <w:rFonts w:ascii="Times New Roman" w:eastAsia="KaiTi" w:hAnsi="Times New Roman" w:cs="Times New Roman"/>
            <w:sz w:val="22"/>
          </w:rPr>
          <w:t>11.3</w:t>
        </w:r>
        <w:r w:rsidRPr="00805689">
          <w:rPr>
            <w:rFonts w:ascii="Times New Roman" w:eastAsia="KaiTi" w:hAnsi="Times New Roman" w:cs="Times New Roman"/>
            <w:sz w:val="22"/>
          </w:rPr>
          <w:t xml:space="preserve">　提醒與目標設定</w:t>
        </w:r>
        <w:r w:rsidRPr="00805689">
          <w:rPr>
            <w:rFonts w:ascii="Times New Roman" w:eastAsia="KaiTi" w:hAnsi="Times New Roman" w:cs="Times New Roman"/>
            <w:sz w:val="22"/>
          </w:rPr>
          <w:tab/>
          <w:t>13</w:t>
        </w:r>
      </w:hyperlink>
    </w:p>
    <w:p w14:paraId="1D087263" w14:textId="260BB0A1"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436229758">
        <w:r w:rsidRPr="00805689">
          <w:rPr>
            <w:rFonts w:ascii="Times New Roman" w:eastAsia="KaiTi" w:hAnsi="Times New Roman" w:cs="Times New Roman"/>
            <w:sz w:val="22"/>
          </w:rPr>
          <w:t>11.4</w:t>
        </w:r>
        <w:r w:rsidRPr="00805689">
          <w:rPr>
            <w:rFonts w:ascii="Times New Roman" w:eastAsia="KaiTi" w:hAnsi="Times New Roman" w:cs="Times New Roman"/>
            <w:sz w:val="22"/>
          </w:rPr>
          <w:t xml:space="preserve">　互動與顯示偏好</w:t>
        </w:r>
        <w:r w:rsidRPr="00805689">
          <w:rPr>
            <w:rFonts w:ascii="Times New Roman" w:eastAsia="KaiTi" w:hAnsi="Times New Roman" w:cs="Times New Roman"/>
            <w:sz w:val="22"/>
          </w:rPr>
          <w:tab/>
          <w:t>13</w:t>
        </w:r>
      </w:hyperlink>
    </w:p>
    <w:p w14:paraId="6818FF34" w14:textId="40DBF710" w:rsidR="00F30A43" w:rsidRPr="00805689" w:rsidRDefault="00F30A43" w:rsidP="00694A72">
      <w:pPr>
        <w:tabs>
          <w:tab w:val="right" w:leader="dot" w:pos="8496"/>
        </w:tabs>
        <w:spacing w:after="40"/>
        <w:ind w:left="504"/>
        <w:jc w:val="both"/>
        <w:rPr>
          <w:rFonts w:ascii="Times New Roman" w:eastAsia="KaiTi" w:hAnsi="Times New Roman" w:cs="Times New Roman"/>
        </w:rPr>
      </w:pPr>
      <w:hyperlink w:anchor="_sec_62078290">
        <w:r w:rsidRPr="00805689">
          <w:rPr>
            <w:rFonts w:ascii="Times New Roman" w:eastAsia="KaiTi" w:hAnsi="Times New Roman" w:cs="Times New Roman"/>
            <w:sz w:val="22"/>
          </w:rPr>
          <w:t>11.5</w:t>
        </w:r>
        <w:r w:rsidRPr="00805689">
          <w:rPr>
            <w:rFonts w:ascii="Times New Roman" w:eastAsia="KaiTi" w:hAnsi="Times New Roman" w:cs="Times New Roman"/>
            <w:sz w:val="22"/>
          </w:rPr>
          <w:t xml:space="preserve">　隱私與資料管理</w:t>
        </w:r>
        <w:r w:rsidRPr="00805689">
          <w:rPr>
            <w:rFonts w:ascii="Times New Roman" w:eastAsia="KaiTi" w:hAnsi="Times New Roman" w:cs="Times New Roman"/>
            <w:sz w:val="22"/>
          </w:rPr>
          <w:tab/>
          <w:t>13</w:t>
        </w:r>
      </w:hyperlink>
    </w:p>
    <w:p w14:paraId="2203536C" w14:textId="4F9DB8E1" w:rsidR="00F30A43" w:rsidRPr="00805689" w:rsidRDefault="00F30A43" w:rsidP="00694A72">
      <w:pPr>
        <w:tabs>
          <w:tab w:val="right" w:leader="dot" w:pos="8496"/>
        </w:tabs>
        <w:spacing w:after="40"/>
        <w:jc w:val="both"/>
        <w:rPr>
          <w:rFonts w:ascii="Times New Roman" w:eastAsia="KaiTi" w:hAnsi="Times New Roman" w:cs="Times New Roman"/>
        </w:rPr>
      </w:pPr>
      <w:hyperlink w:anchor="_sec_27883144">
        <w:r w:rsidRPr="00805689">
          <w:rPr>
            <w:rFonts w:ascii="Times New Roman" w:eastAsia="KaiTi" w:hAnsi="Times New Roman" w:cs="Times New Roman"/>
            <w:b/>
          </w:rPr>
          <w:t>第十二章　預期成效與評估指標</w:t>
        </w:r>
        <w:r w:rsidRPr="00805689">
          <w:rPr>
            <w:rFonts w:ascii="Times New Roman" w:eastAsia="KaiTi" w:hAnsi="Times New Roman" w:cs="Times New Roman"/>
            <w:b/>
          </w:rPr>
          <w:tab/>
          <w:t>14</w:t>
        </w:r>
      </w:hyperlink>
    </w:p>
    <w:p w14:paraId="74A40E6D" w14:textId="230CE43D" w:rsidR="00F30A43" w:rsidRPr="00805689" w:rsidRDefault="00F30A43" w:rsidP="00694A72">
      <w:pPr>
        <w:tabs>
          <w:tab w:val="right" w:leader="dot" w:pos="8496"/>
        </w:tabs>
        <w:spacing w:after="40"/>
        <w:jc w:val="both"/>
        <w:rPr>
          <w:rFonts w:ascii="Times New Roman" w:eastAsia="KaiTi" w:hAnsi="Times New Roman" w:cs="Times New Roman"/>
        </w:rPr>
      </w:pPr>
      <w:hyperlink w:anchor="_sec_176660368">
        <w:r w:rsidRPr="00805689">
          <w:rPr>
            <w:rFonts w:ascii="Times New Roman" w:eastAsia="KaiTi" w:hAnsi="Times New Roman" w:cs="Times New Roman"/>
            <w:b/>
          </w:rPr>
          <w:t>第十三章　結論</w:t>
        </w:r>
        <w:r w:rsidRPr="00805689">
          <w:rPr>
            <w:rFonts w:ascii="Times New Roman" w:eastAsia="KaiTi" w:hAnsi="Times New Roman" w:cs="Times New Roman"/>
            <w:b/>
          </w:rPr>
          <w:tab/>
          <w:t>14</w:t>
        </w:r>
      </w:hyperlink>
    </w:p>
    <w:p w14:paraId="54CA74A4" w14:textId="56D5CDD9" w:rsidR="00F30A43" w:rsidRPr="00805689" w:rsidRDefault="00F30A43" w:rsidP="00694A72">
      <w:pPr>
        <w:tabs>
          <w:tab w:val="right" w:leader="dot" w:pos="8496"/>
        </w:tabs>
        <w:spacing w:after="40"/>
        <w:jc w:val="both"/>
        <w:rPr>
          <w:rFonts w:ascii="Times New Roman" w:eastAsia="KaiTi" w:hAnsi="Times New Roman" w:cs="Times New Roman"/>
        </w:rPr>
      </w:pPr>
      <w:hyperlink w:anchor="_sec_81802023">
        <w:r w:rsidRPr="00805689">
          <w:rPr>
            <w:rFonts w:ascii="Times New Roman" w:eastAsia="KaiTi" w:hAnsi="Times New Roman" w:cs="Times New Roman"/>
            <w:b/>
          </w:rPr>
          <w:t>附錄</w:t>
        </w:r>
        <w:r w:rsidRPr="00805689">
          <w:rPr>
            <w:rFonts w:ascii="Times New Roman" w:eastAsia="KaiTi" w:hAnsi="Times New Roman" w:cs="Times New Roman"/>
            <w:b/>
          </w:rPr>
          <w:t xml:space="preserve"> A</w:t>
        </w:r>
        <w:r w:rsidRPr="00805689">
          <w:rPr>
            <w:rFonts w:ascii="Times New Roman" w:eastAsia="KaiTi" w:hAnsi="Times New Roman" w:cs="Times New Roman"/>
            <w:b/>
          </w:rPr>
          <w:t xml:space="preserve">　</w:t>
        </w:r>
        <w:r w:rsidRPr="00805689">
          <w:rPr>
            <w:rFonts w:ascii="Times New Roman" w:eastAsia="KaiTi" w:hAnsi="Times New Roman" w:cs="Times New Roman"/>
            <w:b/>
          </w:rPr>
          <w:t xml:space="preserve">MediaPipe Pose 33 </w:t>
        </w:r>
        <w:r w:rsidRPr="00805689">
          <w:rPr>
            <w:rFonts w:ascii="Times New Roman" w:eastAsia="KaiTi" w:hAnsi="Times New Roman" w:cs="Times New Roman"/>
            <w:b/>
          </w:rPr>
          <w:t>關鍵節點對照表</w:t>
        </w:r>
        <w:r w:rsidRPr="00805689">
          <w:rPr>
            <w:rFonts w:ascii="Times New Roman" w:eastAsia="KaiTi" w:hAnsi="Times New Roman" w:cs="Times New Roman"/>
            <w:b/>
          </w:rPr>
          <w:tab/>
          <w:t>15</w:t>
        </w:r>
      </w:hyperlink>
    </w:p>
    <w:p w14:paraId="75E999F5" w14:textId="2D135587" w:rsidR="00F30A43" w:rsidRPr="00805689" w:rsidRDefault="00B92EF9" w:rsidP="00694A72">
      <w:pPr>
        <w:tabs>
          <w:tab w:val="right" w:leader="dot" w:pos="8496"/>
        </w:tabs>
        <w:spacing w:after="40"/>
        <w:jc w:val="both"/>
        <w:rPr>
          <w:rFonts w:ascii="Times New Roman" w:eastAsia="KaiTi" w:hAnsi="Times New Roman" w:cs="Times New Roman"/>
        </w:rPr>
      </w:pPr>
      <w:hyperlink w:anchor="_sec_60957690">
        <w:r w:rsidRPr="00805689">
          <w:rPr>
            <w:rFonts w:ascii="Times New Roman" w:eastAsia="KaiTi" w:hAnsi="Times New Roman" w:cs="Times New Roman"/>
            <w:b/>
          </w:rPr>
          <w:t>附錄</w:t>
        </w:r>
        <w:r w:rsidRPr="00805689">
          <w:rPr>
            <w:rFonts w:ascii="Times New Roman" w:eastAsia="KaiTi" w:hAnsi="Times New Roman" w:cs="Times New Roman"/>
            <w:b/>
          </w:rPr>
          <w:t xml:space="preserve"> B</w:t>
        </w:r>
        <w:r w:rsidRPr="00805689">
          <w:rPr>
            <w:rFonts w:ascii="Times New Roman" w:eastAsia="KaiTi" w:hAnsi="Times New Roman" w:cs="Times New Roman"/>
            <w:b/>
          </w:rPr>
          <w:t xml:space="preserve">　島嶼遊戲整合（與健身系統連動）</w:t>
        </w:r>
        <w:r w:rsidRPr="00805689">
          <w:rPr>
            <w:rFonts w:ascii="Times New Roman" w:eastAsia="KaiTi" w:hAnsi="Times New Roman" w:cs="Times New Roman"/>
            <w:b/>
          </w:rPr>
          <w:tab/>
          <w:t>17</w:t>
        </w:r>
      </w:hyperlink>
    </w:p>
    <w:p w14:paraId="1DC438CD" w14:textId="74504E50" w:rsidR="00F30A43" w:rsidRPr="00805689" w:rsidRDefault="00B92EF9" w:rsidP="00694A72">
      <w:pPr>
        <w:tabs>
          <w:tab w:val="right" w:leader="dot" w:pos="8496"/>
        </w:tabs>
        <w:spacing w:after="40"/>
        <w:ind w:left="504"/>
        <w:jc w:val="both"/>
        <w:rPr>
          <w:rFonts w:ascii="Times New Roman" w:eastAsia="KaiTi" w:hAnsi="Times New Roman" w:cs="Times New Roman"/>
        </w:rPr>
      </w:pPr>
      <w:hyperlink w:anchor="_sec_addB1">
        <w:r w:rsidRPr="00805689">
          <w:rPr>
            <w:rFonts w:ascii="Times New Roman" w:eastAsia="KaiTi" w:hAnsi="Times New Roman" w:cs="Times New Roman"/>
            <w:sz w:val="22"/>
          </w:rPr>
          <w:t>B.1</w:t>
        </w:r>
        <w:r w:rsidRPr="00805689">
          <w:rPr>
            <w:rFonts w:ascii="Times New Roman" w:eastAsia="KaiTi" w:hAnsi="Times New Roman" w:cs="Times New Roman"/>
            <w:sz w:val="22"/>
          </w:rPr>
          <w:t xml:space="preserve">　遊戲概念與定位</w:t>
        </w:r>
        <w:r w:rsidRPr="00805689">
          <w:rPr>
            <w:rFonts w:ascii="Times New Roman" w:eastAsia="KaiTi" w:hAnsi="Times New Roman" w:cs="Times New Roman"/>
            <w:sz w:val="22"/>
          </w:rPr>
          <w:tab/>
          <w:t>17</w:t>
        </w:r>
      </w:hyperlink>
    </w:p>
    <w:p w14:paraId="0BC3E06D" w14:textId="770E8CDD" w:rsidR="00F30A43" w:rsidRPr="00805689" w:rsidRDefault="00B92EF9" w:rsidP="00694A72">
      <w:pPr>
        <w:tabs>
          <w:tab w:val="right" w:leader="dot" w:pos="8496"/>
        </w:tabs>
        <w:spacing w:after="40"/>
        <w:ind w:left="504"/>
        <w:jc w:val="both"/>
        <w:rPr>
          <w:rFonts w:ascii="Times New Roman" w:eastAsia="KaiTi" w:hAnsi="Times New Roman" w:cs="Times New Roman"/>
        </w:rPr>
      </w:pPr>
      <w:r w:rsidRPr="00805689">
        <w:rPr>
          <w:rFonts w:ascii="Times New Roman" w:eastAsia="KaiTi" w:hAnsi="Times New Roman" w:cs="Times New Roman"/>
        </w:rPr>
        <w:fldChar w:fldCharType="begin"/>
      </w:r>
      <w:r w:rsidRPr="00805689">
        <w:rPr>
          <w:rFonts w:ascii="Times New Roman" w:eastAsia="KaiTi" w:hAnsi="Times New Roman" w:cs="Times New Roman"/>
        </w:rPr>
        <w:instrText>HYPERLINK \l "_sec_addB2" \h</w:instrText>
      </w:r>
      <w:r w:rsidRPr="00805689">
        <w:rPr>
          <w:rFonts w:ascii="Times New Roman" w:eastAsia="KaiTi" w:hAnsi="Times New Roman" w:cs="Times New Roman"/>
        </w:rPr>
      </w:r>
      <w:r w:rsidRPr="00805689">
        <w:rPr>
          <w:rFonts w:ascii="Times New Roman" w:eastAsia="KaiTi" w:hAnsi="Times New Roman" w:cs="Times New Roman"/>
        </w:rPr>
        <w:fldChar w:fldCharType="separate"/>
      </w:r>
      <w:r w:rsidRPr="00805689">
        <w:rPr>
          <w:rFonts w:ascii="Times New Roman" w:eastAsia="KaiTi" w:hAnsi="Times New Roman" w:cs="Times New Roman"/>
          <w:sz w:val="22"/>
        </w:rPr>
        <w:t>B.2</w:t>
      </w:r>
      <w:r w:rsidRPr="00805689">
        <w:rPr>
          <w:rFonts w:ascii="Times New Roman" w:eastAsia="KaiTi" w:hAnsi="Times New Roman" w:cs="Times New Roman"/>
          <w:sz w:val="22"/>
        </w:rPr>
        <w:t xml:space="preserve">　與健身系統的連動機制</w:t>
      </w:r>
      <w:r w:rsidRPr="00805689">
        <w:rPr>
          <w:rFonts w:ascii="Times New Roman" w:eastAsia="KaiTi" w:hAnsi="Times New Roman" w:cs="Times New Roman"/>
          <w:sz w:val="22"/>
        </w:rPr>
        <w:tab/>
        <w:t>18</w:t>
      </w:r>
      <w:r w:rsidRPr="00805689">
        <w:rPr>
          <w:rFonts w:ascii="Times New Roman" w:eastAsia="KaiTi" w:hAnsi="Times New Roman" w:cs="Times New Roman"/>
        </w:rPr>
        <w:fldChar w:fldCharType="end"/>
      </w:r>
    </w:p>
    <w:p w14:paraId="748561CD" w14:textId="7E78869A" w:rsidR="00F30A43" w:rsidRPr="00805689" w:rsidRDefault="00B92EF9" w:rsidP="00694A72">
      <w:pPr>
        <w:tabs>
          <w:tab w:val="right" w:leader="dot" w:pos="8496"/>
        </w:tabs>
        <w:spacing w:after="40"/>
        <w:ind w:left="504"/>
        <w:jc w:val="both"/>
        <w:rPr>
          <w:rFonts w:ascii="Times New Roman" w:eastAsia="KaiTi" w:hAnsi="Times New Roman" w:cs="Times New Roman"/>
        </w:rPr>
      </w:pPr>
      <w:hyperlink w:anchor="_sec_addB3">
        <w:r w:rsidRPr="00805689">
          <w:rPr>
            <w:rFonts w:ascii="Times New Roman" w:eastAsia="KaiTi" w:hAnsi="Times New Roman" w:cs="Times New Roman"/>
            <w:sz w:val="22"/>
          </w:rPr>
          <w:t>B.3</w:t>
        </w:r>
        <w:r w:rsidRPr="00805689">
          <w:rPr>
            <w:rFonts w:ascii="Times New Roman" w:eastAsia="KaiTi" w:hAnsi="Times New Roman" w:cs="Times New Roman"/>
            <w:sz w:val="22"/>
          </w:rPr>
          <w:t xml:space="preserve">　金幣經濟與島嶼建設</w:t>
        </w:r>
        <w:r w:rsidRPr="00805689">
          <w:rPr>
            <w:rFonts w:ascii="Times New Roman" w:eastAsia="KaiTi" w:hAnsi="Times New Roman" w:cs="Times New Roman"/>
            <w:sz w:val="22"/>
          </w:rPr>
          <w:tab/>
          <w:t>20</w:t>
        </w:r>
      </w:hyperlink>
    </w:p>
    <w:p w14:paraId="3C05FC1F" w14:textId="417585F0" w:rsidR="00F30A43" w:rsidRPr="00805689" w:rsidRDefault="00B92EF9" w:rsidP="00694A72">
      <w:pPr>
        <w:tabs>
          <w:tab w:val="right" w:leader="dot" w:pos="8496"/>
        </w:tabs>
        <w:spacing w:after="40"/>
        <w:jc w:val="both"/>
        <w:rPr>
          <w:rFonts w:ascii="Times New Roman" w:eastAsia="KaiTi" w:hAnsi="Times New Roman" w:cs="Times New Roman"/>
        </w:rPr>
      </w:pPr>
      <w:hyperlink w:anchor="_sec_279705405">
        <w:r w:rsidRPr="00805689">
          <w:rPr>
            <w:rFonts w:ascii="Times New Roman" w:eastAsia="KaiTi" w:hAnsi="Times New Roman" w:cs="Times New Roman"/>
            <w:b/>
          </w:rPr>
          <w:t>參考資料</w:t>
        </w:r>
        <w:r w:rsidRPr="00805689">
          <w:rPr>
            <w:rFonts w:ascii="Times New Roman" w:eastAsia="KaiTi" w:hAnsi="Times New Roman" w:cs="Times New Roman"/>
            <w:b/>
          </w:rPr>
          <w:tab/>
          <w:t>22</w:t>
        </w:r>
      </w:hyperlink>
    </w:p>
    <w:p w14:paraId="4CA5F47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15A09D2D" w14:textId="77777777" w:rsidR="00F30A43" w:rsidRPr="00805689" w:rsidRDefault="007D1A80" w:rsidP="00694A72">
      <w:pPr>
        <w:pStyle w:val="1"/>
        <w:keepNext/>
        <w:keepLines/>
        <w:jc w:val="both"/>
        <w:rPr>
          <w:rFonts w:ascii="Times New Roman" w:eastAsia="KaiTi" w:hAnsi="Times New Roman" w:cs="Times New Roman"/>
        </w:rPr>
      </w:pPr>
      <w:bookmarkStart w:id="3" w:name="_sec_994746268"/>
      <w:r w:rsidRPr="00805689">
        <w:rPr>
          <w:rFonts w:ascii="Times New Roman" w:eastAsia="KaiTi" w:hAnsi="Times New Roman" w:cs="Times New Roman"/>
        </w:rPr>
        <w:lastRenderedPageBreak/>
        <w:t>前言</w:t>
      </w:r>
      <w:bookmarkEnd w:id="3"/>
    </w:p>
    <w:p w14:paraId="4DBA8B4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運動不足已是不容忽視的公共健康課題。世界衛生組織指出，身體活動不足已成為影響全球死亡率的第四大危險因子；而依行政院體育委員會運動城市調查，國人無規律運動習慣的比率一度高達</w:t>
      </w:r>
      <w:r w:rsidRPr="00805689">
        <w:rPr>
          <w:rFonts w:ascii="Times New Roman" w:eastAsia="KaiTi" w:hAnsi="Times New Roman" w:cs="Times New Roman"/>
        </w:rPr>
        <w:t xml:space="preserve"> 72.2%</w:t>
      </w:r>
      <w:r w:rsidRPr="00805689">
        <w:rPr>
          <w:rFonts w:ascii="Times New Roman" w:eastAsia="KaiTi" w:hAnsi="Times New Roman" w:cs="Times New Roman"/>
        </w:rPr>
        <w:t>。世界衛生組織並建議成年人每週至少進行</w:t>
      </w:r>
      <w:r w:rsidRPr="00805689">
        <w:rPr>
          <w:rFonts w:ascii="Times New Roman" w:eastAsia="KaiTi" w:hAnsi="Times New Roman" w:cs="Times New Roman"/>
        </w:rPr>
        <w:t xml:space="preserve"> 150 </w:t>
      </w:r>
      <w:r w:rsidRPr="00805689">
        <w:rPr>
          <w:rFonts w:ascii="Times New Roman" w:eastAsia="KaiTi" w:hAnsi="Times New Roman" w:cs="Times New Roman"/>
        </w:rPr>
        <w:t>分鐘中等強度或</w:t>
      </w:r>
      <w:r w:rsidRPr="00805689">
        <w:rPr>
          <w:rFonts w:ascii="Times New Roman" w:eastAsia="KaiTi" w:hAnsi="Times New Roman" w:cs="Times New Roman"/>
        </w:rPr>
        <w:t xml:space="preserve"> 75 </w:t>
      </w:r>
      <w:r w:rsidRPr="00805689">
        <w:rPr>
          <w:rFonts w:ascii="Times New Roman" w:eastAsia="KaiTi" w:hAnsi="Times New Roman" w:cs="Times New Roman"/>
        </w:rPr>
        <w:t>分鐘高強度有氧運動，並搭配每週兩次以上的肌力訓練。</w:t>
      </w:r>
    </w:p>
    <w:p w14:paraId="087F25E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後疫情時代，越來越多人改以居家、自主的方式運動，行動裝置上的健身</w:t>
      </w:r>
      <w:r w:rsidRPr="00805689">
        <w:rPr>
          <w:rFonts w:ascii="Times New Roman" w:eastAsia="KaiTi" w:hAnsi="Times New Roman" w:cs="Times New Roman"/>
        </w:rPr>
        <w:t xml:space="preserve"> App </w:t>
      </w:r>
      <w:r w:rsidRPr="00805689">
        <w:rPr>
          <w:rFonts w:ascii="Times New Roman" w:eastAsia="KaiTi" w:hAnsi="Times New Roman" w:cs="Times New Roman"/>
        </w:rPr>
        <w:t>與線上課程使用量大幅成長。然而居家訓練缺乏教練在旁即時把關，使用者常做出半程、代償或作弊動作，不但練不到效果，還可能累積成運動傷害。現有</w:t>
      </w:r>
      <w:r w:rsidRPr="00805689">
        <w:rPr>
          <w:rFonts w:ascii="Times New Roman" w:eastAsia="KaiTi" w:hAnsi="Times New Roman" w:cs="Times New Roman"/>
        </w:rPr>
        <w:t xml:space="preserve"> App </w:t>
      </w:r>
      <w:r w:rsidRPr="00805689">
        <w:rPr>
          <w:rFonts w:ascii="Times New Roman" w:eastAsia="KaiTi" w:hAnsi="Times New Roman" w:cs="Times New Roman"/>
        </w:rPr>
        <w:t>多半只能「計時、計次」，無法判斷「動作做得對不對」。</w:t>
      </w:r>
    </w:p>
    <w:p w14:paraId="10DCC37E" w14:textId="68A5BC40"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本作品即是針對這個缺口提出的構想：我們打算用一支家裡就有的</w:t>
      </w:r>
      <w:r w:rsidR="00992C5A" w:rsidRPr="00805689">
        <w:rPr>
          <w:rFonts w:ascii="Times New Roman" w:eastAsia="KaiTi" w:hAnsi="Times New Roman" w:cs="Times New Roman"/>
        </w:rPr>
        <w:t>手機</w:t>
      </w:r>
      <w:r w:rsidRPr="00805689">
        <w:rPr>
          <w:rFonts w:ascii="Times New Roman" w:eastAsia="KaiTi" w:hAnsi="Times New Roman" w:cs="Times New Roman"/>
        </w:rPr>
        <w:t>，結合</w:t>
      </w:r>
      <w:r w:rsidRPr="00805689">
        <w:rPr>
          <w:rFonts w:ascii="Times New Roman" w:eastAsia="KaiTi" w:hAnsi="Times New Roman" w:cs="Times New Roman"/>
        </w:rPr>
        <w:t xml:space="preserve"> AI </w:t>
      </w:r>
      <w:r w:rsidRPr="00805689">
        <w:rPr>
          <w:rFonts w:ascii="Times New Roman" w:eastAsia="KaiTi" w:hAnsi="Times New Roman" w:cs="Times New Roman"/>
        </w:rPr>
        <w:t>姿態辨識，把「教練的眼睛」帶進每一次居家訓練。本企劃書屬於規劃與設計階段的提案，以下說明我們規劃的系統概念、核心技術、動作判定規格、即時矯正機制，以及預計分階段實作的開發時程與預期成效。</w:t>
      </w:r>
    </w:p>
    <w:p w14:paraId="00446656" w14:textId="77777777" w:rsidR="00F30A43" w:rsidRPr="00805689" w:rsidRDefault="007D1A80" w:rsidP="00694A72">
      <w:pPr>
        <w:pStyle w:val="1"/>
        <w:keepNext/>
        <w:keepLines/>
        <w:jc w:val="both"/>
        <w:rPr>
          <w:rFonts w:ascii="Times New Roman" w:eastAsia="KaiTi" w:hAnsi="Times New Roman" w:cs="Times New Roman"/>
        </w:rPr>
      </w:pPr>
      <w:bookmarkStart w:id="4" w:name="_sec_515472742"/>
      <w:r w:rsidRPr="00805689">
        <w:rPr>
          <w:rFonts w:ascii="Times New Roman" w:eastAsia="KaiTi" w:hAnsi="Times New Roman" w:cs="Times New Roman"/>
        </w:rPr>
        <w:t>第一章　專案緣起與創意亮點</w:t>
      </w:r>
      <w:bookmarkEnd w:id="4"/>
    </w:p>
    <w:p w14:paraId="5B168F23" w14:textId="77777777" w:rsidR="00F30A43" w:rsidRPr="00805689" w:rsidRDefault="007D1A80" w:rsidP="00694A72">
      <w:pPr>
        <w:pStyle w:val="2"/>
        <w:keepNext/>
        <w:keepLines/>
        <w:jc w:val="both"/>
        <w:rPr>
          <w:rFonts w:ascii="Times New Roman" w:eastAsia="KaiTi" w:hAnsi="Times New Roman" w:cs="Times New Roman"/>
        </w:rPr>
      </w:pPr>
      <w:bookmarkStart w:id="5" w:name="_sec_727649984"/>
      <w:r w:rsidRPr="00805689">
        <w:rPr>
          <w:rFonts w:ascii="Times New Roman" w:eastAsia="KaiTi" w:hAnsi="Times New Roman" w:cs="Times New Roman"/>
        </w:rPr>
        <w:t>1.1</w:t>
      </w:r>
      <w:r w:rsidRPr="00805689">
        <w:rPr>
          <w:rFonts w:ascii="Times New Roman" w:eastAsia="KaiTi" w:hAnsi="Times New Roman" w:cs="Times New Roman"/>
        </w:rPr>
        <w:t xml:space="preserve">　問題痛點</w:t>
      </w:r>
      <w:bookmarkEnd w:id="5"/>
    </w:p>
    <w:p w14:paraId="0B7E1DC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根據世界衛生組織建議，成年人每週應進行至少</w:t>
      </w:r>
      <w:r w:rsidRPr="00805689">
        <w:rPr>
          <w:rFonts w:ascii="Times New Roman" w:eastAsia="KaiTi" w:hAnsi="Times New Roman" w:cs="Times New Roman"/>
        </w:rPr>
        <w:t xml:space="preserve"> 150 </w:t>
      </w:r>
      <w:r w:rsidRPr="00805689">
        <w:rPr>
          <w:rFonts w:ascii="Times New Roman" w:eastAsia="KaiTi" w:hAnsi="Times New Roman" w:cs="Times New Roman"/>
        </w:rPr>
        <w:t>分鐘中等強度或</w:t>
      </w:r>
      <w:r w:rsidRPr="00805689">
        <w:rPr>
          <w:rFonts w:ascii="Times New Roman" w:eastAsia="KaiTi" w:hAnsi="Times New Roman" w:cs="Times New Roman"/>
        </w:rPr>
        <w:t xml:space="preserve"> 75 </w:t>
      </w:r>
      <w:r w:rsidRPr="00805689">
        <w:rPr>
          <w:rFonts w:ascii="Times New Roman" w:eastAsia="KaiTi" w:hAnsi="Times New Roman" w:cs="Times New Roman"/>
        </w:rPr>
        <w:t>分鐘高強度有氧運動，並搭配每週兩次以上的肌力訓練。後疫情時代，越來越多人改在家自主訓練，但居家訓練最大的瓶頸不是「動作種類」，而是「品質確認」。在無人監督下，使用者常出現三類問題：動作只做半程、用代償肌群完成動作、以及為衝次數而草率甚至晃動身體作弊。</w:t>
      </w:r>
    </w:p>
    <w:p w14:paraId="0048A73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既有居家健身</w:t>
      </w:r>
      <w:r w:rsidRPr="00805689">
        <w:rPr>
          <w:rFonts w:ascii="Times New Roman" w:eastAsia="KaiTi" w:hAnsi="Times New Roman" w:cs="Times New Roman"/>
        </w:rPr>
        <w:t xml:space="preserve"> App </w:t>
      </w:r>
      <w:r w:rsidRPr="00805689">
        <w:rPr>
          <w:rFonts w:ascii="Times New Roman" w:eastAsia="KaiTi" w:hAnsi="Times New Roman" w:cs="Times New Roman"/>
        </w:rPr>
        <w:t>多以計時計次為核心，僅靠加速度計或簡單影像判斷次數，缺乏對「動作品質」的判定，使用者練了卻不知道自己做得對不對。這正是本作品要解決的痛點。</w:t>
      </w:r>
    </w:p>
    <w:p w14:paraId="7E43DFF7" w14:textId="77777777" w:rsidR="00F30A43" w:rsidRPr="00805689" w:rsidRDefault="007D1A80" w:rsidP="00694A72">
      <w:pPr>
        <w:pStyle w:val="2"/>
        <w:keepNext/>
        <w:keepLines/>
        <w:jc w:val="both"/>
        <w:rPr>
          <w:rFonts w:ascii="Times New Roman" w:eastAsia="KaiTi" w:hAnsi="Times New Roman" w:cs="Times New Roman"/>
        </w:rPr>
      </w:pPr>
      <w:bookmarkStart w:id="6" w:name="_sec_877331938"/>
      <w:r w:rsidRPr="00805689">
        <w:rPr>
          <w:rFonts w:ascii="Times New Roman" w:eastAsia="KaiTi" w:hAnsi="Times New Roman" w:cs="Times New Roman"/>
        </w:rPr>
        <w:t>1.2</w:t>
      </w:r>
      <w:r w:rsidRPr="00805689">
        <w:rPr>
          <w:rFonts w:ascii="Times New Roman" w:eastAsia="KaiTi" w:hAnsi="Times New Roman" w:cs="Times New Roman"/>
        </w:rPr>
        <w:t xml:space="preserve">　呼應競賽主題：</w:t>
      </w:r>
      <w:r w:rsidRPr="00805689">
        <w:rPr>
          <w:rFonts w:ascii="Times New Roman" w:eastAsia="KaiTi" w:hAnsi="Times New Roman" w:cs="Times New Roman"/>
        </w:rPr>
        <w:t xml:space="preserve">AI </w:t>
      </w:r>
      <w:r w:rsidRPr="00805689">
        <w:rPr>
          <w:rFonts w:ascii="Times New Roman" w:eastAsia="KaiTi" w:hAnsi="Times New Roman" w:cs="Times New Roman"/>
        </w:rPr>
        <w:t>智慧應用</w:t>
      </w:r>
      <w:bookmarkEnd w:id="6"/>
    </w:p>
    <w:p w14:paraId="0CF3F1A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育秀盃近年聚焦「</w:t>
      </w:r>
      <w:r w:rsidRPr="00805689">
        <w:rPr>
          <w:rFonts w:ascii="Times New Roman" w:eastAsia="KaiTi" w:hAnsi="Times New Roman" w:cs="Times New Roman"/>
        </w:rPr>
        <w:t xml:space="preserve">AI </w:t>
      </w:r>
      <w:r w:rsidRPr="00805689">
        <w:rPr>
          <w:rFonts w:ascii="Times New Roman" w:eastAsia="KaiTi" w:hAnsi="Times New Roman" w:cs="Times New Roman"/>
        </w:rPr>
        <w:t>智慧應用大未來」。本作品正是以人工智慧與電腦視覺為核心的健康科技應用：透過</w:t>
      </w:r>
      <w:r w:rsidRPr="00805689">
        <w:rPr>
          <w:rFonts w:ascii="Times New Roman" w:eastAsia="KaiTi" w:hAnsi="Times New Roman" w:cs="Times New Roman"/>
        </w:rPr>
        <w:t xml:space="preserve"> AI </w:t>
      </w:r>
      <w:r w:rsidRPr="00805689">
        <w:rPr>
          <w:rFonts w:ascii="Times New Roman" w:eastAsia="KaiTi" w:hAnsi="Times New Roman" w:cs="Times New Roman"/>
        </w:rPr>
        <w:t>姿態辨識把「專業教練的眼睛」數位化，讓</w:t>
      </w:r>
      <w:r w:rsidRPr="00805689">
        <w:rPr>
          <w:rFonts w:ascii="Times New Roman" w:eastAsia="KaiTi" w:hAnsi="Times New Roman" w:cs="Times New Roman"/>
        </w:rPr>
        <w:t xml:space="preserve"> AI </w:t>
      </w:r>
      <w:r w:rsidRPr="00805689">
        <w:rPr>
          <w:rFonts w:ascii="Times New Roman" w:eastAsia="KaiTi" w:hAnsi="Times New Roman" w:cs="Times New Roman"/>
        </w:rPr>
        <w:t>在家庭場景中即時判讀動作品質並給予矯正，呼應以</w:t>
      </w:r>
      <w:r w:rsidRPr="00805689">
        <w:rPr>
          <w:rFonts w:ascii="Times New Roman" w:eastAsia="KaiTi" w:hAnsi="Times New Roman" w:cs="Times New Roman"/>
        </w:rPr>
        <w:t xml:space="preserve"> AI </w:t>
      </w:r>
      <w:r w:rsidRPr="00805689">
        <w:rPr>
          <w:rFonts w:ascii="Times New Roman" w:eastAsia="KaiTi" w:hAnsi="Times New Roman" w:cs="Times New Roman"/>
        </w:rPr>
        <w:t>改善生活、促進全民健康的競賽精神。</w:t>
      </w:r>
    </w:p>
    <w:p w14:paraId="058A838A" w14:textId="77777777" w:rsidR="00F30A43" w:rsidRPr="00805689" w:rsidRDefault="007D1A80" w:rsidP="00694A72">
      <w:pPr>
        <w:pStyle w:val="2"/>
        <w:keepNext/>
        <w:keepLines/>
        <w:jc w:val="both"/>
        <w:rPr>
          <w:rFonts w:ascii="Times New Roman" w:eastAsia="KaiTi" w:hAnsi="Times New Roman" w:cs="Times New Roman"/>
        </w:rPr>
      </w:pPr>
      <w:bookmarkStart w:id="7" w:name="_sec_460664834"/>
      <w:r w:rsidRPr="00805689">
        <w:rPr>
          <w:rFonts w:ascii="Times New Roman" w:eastAsia="KaiTi" w:hAnsi="Times New Roman" w:cs="Times New Roman"/>
        </w:rPr>
        <w:lastRenderedPageBreak/>
        <w:t>1.3</w:t>
      </w:r>
      <w:r w:rsidRPr="00805689">
        <w:rPr>
          <w:rFonts w:ascii="Times New Roman" w:eastAsia="KaiTi" w:hAnsi="Times New Roman" w:cs="Times New Roman"/>
        </w:rPr>
        <w:t xml:space="preserve">　創新亮點</w:t>
      </w:r>
      <w:bookmarkEnd w:id="7"/>
    </w:p>
    <w:p w14:paraId="2DE4FFE1"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品質導向：業界多數只計次，本系統定義「有效次數」必須同時滿足完整週期、達標深度與無代償，真正確認訓練品質。</w:t>
      </w:r>
    </w:p>
    <w:p w14:paraId="45391DCD"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人體幾何標準化：以肩寬、腿長等比例建立判定門檻，讓不同身形、鏡頭遠近的使用者都得到一致判定，是本系統最關鍵的技術差異化。</w:t>
      </w:r>
    </w:p>
    <w:p w14:paraId="3B390AC1"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零額外硬體：只需一支手機、平板或電視鏡頭，無須穿戴裝置，硬體門檻最低、最易普及。</w:t>
      </w:r>
    </w:p>
    <w:p w14:paraId="165E5A51"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即時雙模回饋：紅／黃／綠三色號誌搭配分級語音，使用者就算分心也能用餘光與聽覺即時修正。</w:t>
      </w:r>
    </w:p>
    <w:p w14:paraId="3CBBA4DA"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可延伸性：同一套動作完整性判定可延伸到復健、長照與校園體適能，應用想像空間大。</w:t>
      </w:r>
    </w:p>
    <w:p w14:paraId="05B0075B" w14:textId="77777777" w:rsidR="00F30A43" w:rsidRPr="00805689" w:rsidRDefault="007D1A80" w:rsidP="00694A72">
      <w:pPr>
        <w:pStyle w:val="1"/>
        <w:keepNext/>
        <w:keepLines/>
        <w:jc w:val="both"/>
        <w:rPr>
          <w:rFonts w:ascii="Times New Roman" w:eastAsia="KaiTi" w:hAnsi="Times New Roman" w:cs="Times New Roman"/>
        </w:rPr>
      </w:pPr>
      <w:bookmarkStart w:id="8" w:name="_sec_812293080"/>
      <w:r w:rsidRPr="00805689">
        <w:rPr>
          <w:rFonts w:ascii="Times New Roman" w:eastAsia="KaiTi" w:hAnsi="Times New Roman" w:cs="Times New Roman"/>
        </w:rPr>
        <w:t>第二章　系統概念與運作流程</w:t>
      </w:r>
      <w:bookmarkEnd w:id="8"/>
    </w:p>
    <w:p w14:paraId="4D16DE76" w14:textId="77777777" w:rsidR="00F30A43" w:rsidRPr="00805689" w:rsidRDefault="007D1A80" w:rsidP="00694A72">
      <w:pPr>
        <w:pStyle w:val="2"/>
        <w:keepNext/>
        <w:keepLines/>
        <w:jc w:val="both"/>
        <w:rPr>
          <w:rFonts w:ascii="Times New Roman" w:eastAsia="KaiTi" w:hAnsi="Times New Roman" w:cs="Times New Roman"/>
        </w:rPr>
      </w:pPr>
      <w:bookmarkStart w:id="9" w:name="_sec_915100306"/>
      <w:r w:rsidRPr="00805689">
        <w:rPr>
          <w:rFonts w:ascii="Times New Roman" w:eastAsia="KaiTi" w:hAnsi="Times New Roman" w:cs="Times New Roman"/>
        </w:rPr>
        <w:t>2.1</w:t>
      </w:r>
      <w:r w:rsidRPr="00805689">
        <w:rPr>
          <w:rFonts w:ascii="Times New Roman" w:eastAsia="KaiTi" w:hAnsi="Times New Roman" w:cs="Times New Roman"/>
        </w:rPr>
        <w:t xml:space="preserve">　設計理念：不是計次，而是品質確認</w:t>
      </w:r>
      <w:bookmarkEnd w:id="9"/>
    </w:p>
    <w:p w14:paraId="01613BB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本系統將「有效次數」定義為同時滿足三項條件的動作：完成完整週期（起始</w:t>
      </w:r>
      <w:r w:rsidRPr="00805689">
        <w:rPr>
          <w:rFonts w:ascii="Times New Roman" w:eastAsia="KaiTi" w:hAnsi="Times New Roman" w:cs="Times New Roman"/>
        </w:rPr>
        <w:t>→</w:t>
      </w:r>
      <w:r w:rsidRPr="00805689">
        <w:rPr>
          <w:rFonts w:ascii="Times New Roman" w:eastAsia="KaiTi" w:hAnsi="Times New Roman" w:cs="Times New Roman"/>
        </w:rPr>
        <w:t>發力</w:t>
      </w:r>
      <w:r w:rsidRPr="00805689">
        <w:rPr>
          <w:rFonts w:ascii="Times New Roman" w:eastAsia="KaiTi" w:hAnsi="Times New Roman" w:cs="Times New Roman"/>
        </w:rPr>
        <w:t>→</w:t>
      </w:r>
      <w:r w:rsidRPr="00805689">
        <w:rPr>
          <w:rFonts w:ascii="Times New Roman" w:eastAsia="KaiTi" w:hAnsi="Times New Roman" w:cs="Times New Roman"/>
        </w:rPr>
        <w:t>達標</w:t>
      </w:r>
      <w:r w:rsidRPr="00805689">
        <w:rPr>
          <w:rFonts w:ascii="Times New Roman" w:eastAsia="KaiTi" w:hAnsi="Times New Roman" w:cs="Times New Roman"/>
        </w:rPr>
        <w:t>→</w:t>
      </w:r>
      <w:r w:rsidRPr="00805689">
        <w:rPr>
          <w:rFonts w:ascii="Times New Roman" w:eastAsia="KaiTi" w:hAnsi="Times New Roman" w:cs="Times New Roman"/>
        </w:rPr>
        <w:t>回復）、達到標準深度（如髖部低於膝蓋）、姿勢無顯著代償（如塌腰、撅臀、身體後仰）。三大設計支柱為精準判別、安全防線與數據輸出。</w:t>
      </w:r>
    </w:p>
    <w:p w14:paraId="0A3DD0ED" w14:textId="77777777" w:rsidR="00F30A43" w:rsidRPr="00805689" w:rsidRDefault="007D1A80" w:rsidP="00694A72">
      <w:pPr>
        <w:pStyle w:val="2"/>
        <w:keepNext/>
        <w:keepLines/>
        <w:jc w:val="both"/>
        <w:rPr>
          <w:rFonts w:ascii="Times New Roman" w:eastAsia="KaiTi" w:hAnsi="Times New Roman" w:cs="Times New Roman"/>
        </w:rPr>
      </w:pPr>
      <w:bookmarkStart w:id="10" w:name="_sec_877066802"/>
      <w:r w:rsidRPr="00805689">
        <w:rPr>
          <w:rFonts w:ascii="Times New Roman" w:eastAsia="KaiTi" w:hAnsi="Times New Roman" w:cs="Times New Roman"/>
        </w:rPr>
        <w:t>2.2</w:t>
      </w:r>
      <w:r w:rsidRPr="00805689">
        <w:rPr>
          <w:rFonts w:ascii="Times New Roman" w:eastAsia="KaiTi" w:hAnsi="Times New Roman" w:cs="Times New Roman"/>
        </w:rPr>
        <w:t xml:space="preserve">　系統架構：五層判定防線</w:t>
      </w:r>
      <w:bookmarkEnd w:id="10"/>
    </w:p>
    <w:p w14:paraId="0084D2F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系統以分層架構確保判定的精準與穩定，其中標準化層為本系統的關鍵設計。</w:t>
      </w:r>
    </w:p>
    <w:tbl>
      <w:tblPr>
        <w:tblW w:w="0" w:type="auto"/>
        <w:tblLook w:val="04A0" w:firstRow="1" w:lastRow="0" w:firstColumn="1" w:lastColumn="0" w:noHBand="0" w:noVBand="1"/>
      </w:tblPr>
      <w:tblGrid>
        <w:gridCol w:w="2831"/>
        <w:gridCol w:w="2831"/>
        <w:gridCol w:w="2832"/>
      </w:tblGrid>
      <w:tr w:rsidR="00F30A43" w:rsidRPr="00805689" w14:paraId="28627F14"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29E1BE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層級</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6A1E1D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名稱</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B61220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主要職責</w:t>
            </w:r>
          </w:p>
        </w:tc>
      </w:tr>
      <w:tr w:rsidR="00F30A43" w:rsidRPr="00805689" w14:paraId="7B941674"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5B1EAE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01</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58E132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輸入層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680F06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畫面輸入、光線校準、多人狀態排除。</w:t>
            </w:r>
          </w:p>
        </w:tc>
      </w:tr>
      <w:tr w:rsidR="00F30A43" w:rsidRPr="00805689" w14:paraId="24EBBF9B"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B2E5B5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02</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C724A4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辨識層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99735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節點座標擷取、信心值過濾、部位入鏡檢查。</w:t>
            </w:r>
          </w:p>
        </w:tc>
      </w:tr>
      <w:tr w:rsidR="00F30A43" w:rsidRPr="00805689" w14:paraId="2BC554B0"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226AB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03</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A6493F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標準化層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F8C7DD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依肩寬、腿長比例建立動態判定門檻，確保不同身形之判定一致性（系統關鍵層）。</w:t>
            </w:r>
          </w:p>
        </w:tc>
      </w:tr>
      <w:tr w:rsidR="00F30A43" w:rsidRPr="00805689" w14:paraId="2E40D293"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C4EAFC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04</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1B9C52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邏輯層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ECD1F9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動作狀態機、防弊檢查、計次冷卻邏輯。</w:t>
            </w:r>
          </w:p>
        </w:tc>
      </w:tr>
      <w:tr w:rsidR="00F30A43" w:rsidRPr="00805689" w14:paraId="4B87056F"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DB142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05</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AA1630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互動層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C60E03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三色回饋、語音教練、訓練結算報告。</w:t>
            </w:r>
          </w:p>
        </w:tc>
      </w:tr>
    </w:tbl>
    <w:p w14:paraId="15E8508A" w14:textId="77777777" w:rsidR="00F30A43" w:rsidRPr="00805689" w:rsidRDefault="00F30A43" w:rsidP="00694A72">
      <w:pPr>
        <w:jc w:val="both"/>
        <w:rPr>
          <w:rFonts w:ascii="Times New Roman" w:eastAsia="KaiTi" w:hAnsi="Times New Roman" w:cs="Times New Roman"/>
        </w:rPr>
      </w:pPr>
    </w:p>
    <w:p w14:paraId="0C66701D" w14:textId="77777777" w:rsidR="00F30A43" w:rsidRPr="00805689" w:rsidRDefault="007D1A80" w:rsidP="00694A72">
      <w:pPr>
        <w:pStyle w:val="2"/>
        <w:keepNext/>
        <w:keepLines/>
        <w:jc w:val="both"/>
        <w:rPr>
          <w:rFonts w:ascii="Times New Roman" w:eastAsia="KaiTi" w:hAnsi="Times New Roman" w:cs="Times New Roman"/>
        </w:rPr>
      </w:pPr>
      <w:bookmarkStart w:id="11" w:name="_sec_880782352"/>
      <w:r w:rsidRPr="00805689">
        <w:rPr>
          <w:rFonts w:ascii="Times New Roman" w:eastAsia="KaiTi" w:hAnsi="Times New Roman" w:cs="Times New Roman"/>
        </w:rPr>
        <w:t>2.3</w:t>
      </w:r>
      <w:r w:rsidRPr="00805689">
        <w:rPr>
          <w:rFonts w:ascii="Times New Roman" w:eastAsia="KaiTi" w:hAnsi="Times New Roman" w:cs="Times New Roman"/>
        </w:rPr>
        <w:t xml:space="preserve">　動作狀態機：完整週期才計次</w:t>
      </w:r>
      <w:bookmarkEnd w:id="11"/>
    </w:p>
    <w:tbl>
      <w:tblPr>
        <w:tblW w:w="0" w:type="auto"/>
        <w:tblLook w:val="04A0" w:firstRow="1" w:lastRow="0" w:firstColumn="1" w:lastColumn="0" w:noHBand="0" w:noVBand="1"/>
      </w:tblPr>
      <w:tblGrid>
        <w:gridCol w:w="2831"/>
        <w:gridCol w:w="2831"/>
        <w:gridCol w:w="2832"/>
      </w:tblGrid>
      <w:tr w:rsidR="00F30A43" w:rsidRPr="00805689" w14:paraId="149BFFAE"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0E7C1E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階段</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607A68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名稱</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4E8D0F9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判定條件與意義</w:t>
            </w:r>
          </w:p>
        </w:tc>
      </w:tr>
      <w:tr w:rsidR="00F30A43" w:rsidRPr="00805689" w14:paraId="264DE394"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FAC784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1</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68FDD6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起始姿勢</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82D20B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確認站姿、地面姿勢穩定，作為動作週期的起點與終點。</w:t>
            </w:r>
          </w:p>
        </w:tc>
      </w:tr>
      <w:tr w:rsidR="00F30A43" w:rsidRPr="00805689" w14:paraId="7CA2E0D8"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520745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2</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91C03B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發力階段</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C6B88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偵測關鍵節點朝目標方向移動，視為動作開始進行。</w:t>
            </w:r>
          </w:p>
        </w:tc>
      </w:tr>
      <w:tr w:rsidR="00F30A43" w:rsidRPr="00805689" w14:paraId="11C8DAA9"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F98C6B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3</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30B305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達標階段</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F49803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角度或距離達到標準閾值，系統亮綠燈，並暫不計次。</w:t>
            </w:r>
          </w:p>
        </w:tc>
      </w:tr>
      <w:tr w:rsidR="00F30A43" w:rsidRPr="00805689" w14:paraId="05DC2C4B"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179319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4</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170C13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回復階段</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DB1B79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回到起始姿勢，避免使用者於底部停留而重複計次。</w:t>
            </w:r>
          </w:p>
        </w:tc>
      </w:tr>
      <w:tr w:rsidR="00F30A43" w:rsidRPr="00805689" w14:paraId="6F9A1241"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A9BE66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5</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9E3D1B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完成計次</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3F2405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整個週期完整且無代償，方納入有效訓練報告。</w:t>
            </w:r>
          </w:p>
        </w:tc>
      </w:tr>
    </w:tbl>
    <w:p w14:paraId="04BB359D" w14:textId="77777777" w:rsidR="00F30A43" w:rsidRPr="00805689" w:rsidRDefault="00F30A43" w:rsidP="00694A72">
      <w:pPr>
        <w:jc w:val="both"/>
        <w:rPr>
          <w:rFonts w:ascii="Times New Roman" w:eastAsia="KaiTi" w:hAnsi="Times New Roman" w:cs="Times New Roman"/>
        </w:rPr>
      </w:pPr>
    </w:p>
    <w:p w14:paraId="1D046E07" w14:textId="77777777" w:rsidR="00F30A43" w:rsidRPr="00805689" w:rsidRDefault="007D1A80" w:rsidP="00694A72">
      <w:pPr>
        <w:pStyle w:val="1"/>
        <w:keepNext/>
        <w:keepLines/>
        <w:jc w:val="both"/>
        <w:rPr>
          <w:rFonts w:ascii="Times New Roman" w:eastAsia="KaiTi" w:hAnsi="Times New Roman" w:cs="Times New Roman"/>
        </w:rPr>
      </w:pPr>
      <w:bookmarkStart w:id="12" w:name="_sec_249993826"/>
      <w:r w:rsidRPr="00805689">
        <w:rPr>
          <w:rFonts w:ascii="Times New Roman" w:eastAsia="KaiTi" w:hAnsi="Times New Roman" w:cs="Times New Roman"/>
        </w:rPr>
        <w:t>第三章　核心技術與可行性</w:t>
      </w:r>
      <w:bookmarkEnd w:id="12"/>
    </w:p>
    <w:p w14:paraId="4DFDB98A" w14:textId="77777777" w:rsidR="00F30A43" w:rsidRPr="00805689" w:rsidRDefault="007D1A80" w:rsidP="00694A72">
      <w:pPr>
        <w:pStyle w:val="2"/>
        <w:keepNext/>
        <w:keepLines/>
        <w:jc w:val="both"/>
        <w:rPr>
          <w:rFonts w:ascii="Times New Roman" w:eastAsia="KaiTi" w:hAnsi="Times New Roman" w:cs="Times New Roman"/>
        </w:rPr>
      </w:pPr>
      <w:bookmarkStart w:id="13" w:name="_sec_609178103"/>
      <w:r w:rsidRPr="00805689">
        <w:rPr>
          <w:rFonts w:ascii="Times New Roman" w:eastAsia="KaiTi" w:hAnsi="Times New Roman" w:cs="Times New Roman"/>
        </w:rPr>
        <w:t>3.1</w:t>
      </w:r>
      <w:r w:rsidRPr="00805689">
        <w:rPr>
          <w:rFonts w:ascii="Times New Roman" w:eastAsia="KaiTi" w:hAnsi="Times New Roman" w:cs="Times New Roman"/>
        </w:rPr>
        <w:t xml:space="preserve">　核心輸入：</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w:t>
      </w:r>
      <w:bookmarkEnd w:id="13"/>
    </w:p>
    <w:p w14:paraId="19C3C96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系統以</w:t>
      </w:r>
      <w:r w:rsidRPr="00805689">
        <w:rPr>
          <w:rFonts w:ascii="Times New Roman" w:eastAsia="KaiTi" w:hAnsi="Times New Roman" w:cs="Times New Roman"/>
        </w:rPr>
        <w:t xml:space="preserve"> Google </w:t>
      </w:r>
      <w:r w:rsidRPr="00805689">
        <w:rPr>
          <w:rFonts w:ascii="Times New Roman" w:eastAsia="KaiTi" w:hAnsi="Times New Roman" w:cs="Times New Roman"/>
        </w:rPr>
        <w:t>開源的</w:t>
      </w:r>
      <w:r w:rsidRPr="00805689">
        <w:rPr>
          <w:rFonts w:ascii="Times New Roman" w:eastAsia="KaiTi" w:hAnsi="Times New Roman" w:cs="Times New Roman"/>
        </w:rPr>
        <w:t xml:space="preserve">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w:t>
      </w:r>
      <w:r w:rsidRPr="00805689">
        <w:rPr>
          <w:rFonts w:ascii="Times New Roman" w:eastAsia="KaiTi" w:hAnsi="Times New Roman" w:cs="Times New Roman"/>
        </w:rPr>
        <w:t>作為輸入核心，可即時擷取人體</w:t>
      </w:r>
      <w:r w:rsidRPr="00805689">
        <w:rPr>
          <w:rFonts w:ascii="Times New Roman" w:eastAsia="KaiTi" w:hAnsi="Times New Roman" w:cs="Times New Roman"/>
        </w:rPr>
        <w:t xml:space="preserve"> 33 </w:t>
      </w:r>
      <w:r w:rsidRPr="00805689">
        <w:rPr>
          <w:rFonts w:ascii="Times New Roman" w:eastAsia="KaiTi" w:hAnsi="Times New Roman" w:cs="Times New Roman"/>
        </w:rPr>
        <w:t>個骨架關鍵點的</w:t>
      </w:r>
      <w:r w:rsidRPr="00805689">
        <w:rPr>
          <w:rFonts w:ascii="Times New Roman" w:eastAsia="KaiTi" w:hAnsi="Times New Roman" w:cs="Times New Roman"/>
        </w:rPr>
        <w:t xml:space="preserve"> X</w:t>
      </w:r>
      <w:r w:rsidRPr="00805689">
        <w:rPr>
          <w:rFonts w:ascii="Times New Roman" w:eastAsia="KaiTi" w:hAnsi="Times New Roman" w:cs="Times New Roman"/>
        </w:rPr>
        <w:t>／</w:t>
      </w:r>
      <w:r w:rsidRPr="00805689">
        <w:rPr>
          <w:rFonts w:ascii="Times New Roman" w:eastAsia="KaiTi" w:hAnsi="Times New Roman" w:cs="Times New Roman"/>
        </w:rPr>
        <w:t>Y</w:t>
      </w:r>
      <w:r w:rsidRPr="00805689">
        <w:rPr>
          <w:rFonts w:ascii="Times New Roman" w:eastAsia="KaiTi" w:hAnsi="Times New Roman" w:cs="Times New Roman"/>
        </w:rPr>
        <w:t>／</w:t>
      </w:r>
      <w:r w:rsidRPr="00805689">
        <w:rPr>
          <w:rFonts w:ascii="Times New Roman" w:eastAsia="KaiTi" w:hAnsi="Times New Roman" w:cs="Times New Roman"/>
        </w:rPr>
        <w:t xml:space="preserve">Z </w:t>
      </w:r>
      <w:r w:rsidRPr="00805689">
        <w:rPr>
          <w:rFonts w:ascii="Times New Roman" w:eastAsia="KaiTi" w:hAnsi="Times New Roman" w:cs="Times New Roman"/>
        </w:rPr>
        <w:t>座標與可見度（信心值），並能在中階手機上以每秒</w:t>
      </w:r>
      <w:r w:rsidRPr="00805689">
        <w:rPr>
          <w:rFonts w:ascii="Times New Roman" w:eastAsia="KaiTi" w:hAnsi="Times New Roman" w:cs="Times New Roman"/>
        </w:rPr>
        <w:t xml:space="preserve"> 30 </w:t>
      </w:r>
      <w:r w:rsidRPr="00805689">
        <w:rPr>
          <w:rFonts w:ascii="Times New Roman" w:eastAsia="KaiTi" w:hAnsi="Times New Roman" w:cs="Times New Roman"/>
        </w:rPr>
        <w:t>影格以上的速度執行。選用此方案的理由是低延遲、跨平台、免額外硬體，非常適合居家即時應用，技術成熟、可行性高。系統支援正面、側面與</w:t>
      </w:r>
      <w:r w:rsidRPr="00805689">
        <w:rPr>
          <w:rFonts w:ascii="Times New Roman" w:eastAsia="KaiTi" w:hAnsi="Times New Roman" w:cs="Times New Roman"/>
        </w:rPr>
        <w:t xml:space="preserve"> 45° </w:t>
      </w:r>
      <w:r w:rsidRPr="00805689">
        <w:rPr>
          <w:rFonts w:ascii="Times New Roman" w:eastAsia="KaiTi" w:hAnsi="Times New Roman" w:cs="Times New Roman"/>
        </w:rPr>
        <w:t>視角輸入，使用者可依場地彈性擺放鏡頭。</w:t>
      </w:r>
    </w:p>
    <w:p w14:paraId="071298AA" w14:textId="77777777" w:rsidR="00F30A43" w:rsidRPr="00805689" w:rsidRDefault="007D1A80" w:rsidP="00694A72">
      <w:pPr>
        <w:pStyle w:val="2"/>
        <w:keepNext/>
        <w:keepLines/>
        <w:jc w:val="both"/>
        <w:rPr>
          <w:rFonts w:ascii="Times New Roman" w:eastAsia="KaiTi" w:hAnsi="Times New Roman" w:cs="Times New Roman"/>
        </w:rPr>
      </w:pPr>
      <w:bookmarkStart w:id="14" w:name="_sec_535687405"/>
      <w:r w:rsidRPr="00805689">
        <w:rPr>
          <w:rFonts w:ascii="Times New Roman" w:eastAsia="KaiTi" w:hAnsi="Times New Roman" w:cs="Times New Roman"/>
        </w:rPr>
        <w:t>3.2</w:t>
      </w:r>
      <w:r w:rsidRPr="00805689">
        <w:rPr>
          <w:rFonts w:ascii="Times New Roman" w:eastAsia="KaiTi" w:hAnsi="Times New Roman" w:cs="Times New Roman"/>
        </w:rPr>
        <w:t xml:space="preserve">　關鍵創新：人體幾何標準化</w:t>
      </w:r>
      <w:bookmarkEnd w:id="14"/>
    </w:p>
    <w:p w14:paraId="6F776B3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若以絕對像素距離當判定門檻，鏡頭遠近與身材差異會造成嚴重偏差。本系統改採「比例式門檻」：水平方向以肩寬為比例尺（例如開合跳的「腳超肩寬」以肩寬</w:t>
      </w:r>
      <w:r w:rsidRPr="00805689">
        <w:rPr>
          <w:rFonts w:ascii="Times New Roman" w:eastAsia="KaiTi" w:hAnsi="Times New Roman" w:cs="Times New Roman"/>
        </w:rPr>
        <w:t xml:space="preserve"> 1.0</w:t>
      </w:r>
      <w:r w:rsidRPr="00805689">
        <w:rPr>
          <w:rFonts w:ascii="Times New Roman" w:eastAsia="KaiTi" w:hAnsi="Times New Roman" w:cs="Times New Roman"/>
        </w:rPr>
        <w:t>～</w:t>
      </w:r>
      <w:r w:rsidRPr="00805689">
        <w:rPr>
          <w:rFonts w:ascii="Times New Roman" w:eastAsia="KaiTi" w:hAnsi="Times New Roman" w:cs="Times New Roman"/>
        </w:rPr>
        <w:t xml:space="preserve">1.2 </w:t>
      </w:r>
      <w:r w:rsidRPr="00805689">
        <w:rPr>
          <w:rFonts w:ascii="Times New Roman" w:eastAsia="KaiTi" w:hAnsi="Times New Roman" w:cs="Times New Roman"/>
        </w:rPr>
        <w:t>倍為門檻），垂直方向以軀幹或腿長為比例尺（例如高抬腿以髖部</w:t>
      </w:r>
      <w:r w:rsidRPr="00805689">
        <w:rPr>
          <w:rFonts w:ascii="Times New Roman" w:eastAsia="KaiTi" w:hAnsi="Times New Roman" w:cs="Times New Roman"/>
        </w:rPr>
        <w:t xml:space="preserve"> Y </w:t>
      </w:r>
      <w:r w:rsidRPr="00805689">
        <w:rPr>
          <w:rFonts w:ascii="Times New Roman" w:eastAsia="KaiTi" w:hAnsi="Times New Roman" w:cs="Times New Roman"/>
        </w:rPr>
        <w:t>座標為基準）。此設計讓系統在不同身形與距離下都維持一致準確率，是本系統最核心的技術貢獻。</w:t>
      </w:r>
    </w:p>
    <w:p w14:paraId="5359761F" w14:textId="77777777" w:rsidR="00F30A43" w:rsidRPr="00805689" w:rsidRDefault="007D1A80" w:rsidP="00694A72">
      <w:pPr>
        <w:pStyle w:val="2"/>
        <w:keepNext/>
        <w:keepLines/>
        <w:jc w:val="both"/>
        <w:rPr>
          <w:rFonts w:ascii="Times New Roman" w:eastAsia="KaiTi" w:hAnsi="Times New Roman" w:cs="Times New Roman"/>
        </w:rPr>
      </w:pPr>
      <w:bookmarkStart w:id="15" w:name="_sec_764790626"/>
      <w:r w:rsidRPr="00805689">
        <w:rPr>
          <w:rFonts w:ascii="Times New Roman" w:eastAsia="KaiTi" w:hAnsi="Times New Roman" w:cs="Times New Roman"/>
        </w:rPr>
        <w:lastRenderedPageBreak/>
        <w:t>3.3</w:t>
      </w:r>
      <w:r w:rsidRPr="00805689">
        <w:rPr>
          <w:rFonts w:ascii="Times New Roman" w:eastAsia="KaiTi" w:hAnsi="Times New Roman" w:cs="Times New Roman"/>
        </w:rPr>
        <w:t xml:space="preserve">　規則式狀態機的優勢</w:t>
      </w:r>
      <w:bookmarkEnd w:id="15"/>
    </w:p>
    <w:p w14:paraId="2A156C3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相較於端到端深度學習模型，本系統採用規則式狀態機作為判定核心，原因有三：可解釋性高，方便針對個別動作微調參數；運算負擔輕，能在低階裝置即時執行；以及容易與防作弊、信心值過濾等模組整合。這讓作品在競賽期程內具備高度可實作性。</w:t>
      </w:r>
    </w:p>
    <w:p w14:paraId="12E625FF" w14:textId="77777777" w:rsidR="00F30A43" w:rsidRPr="00805689" w:rsidRDefault="007D1A80" w:rsidP="00694A72">
      <w:pPr>
        <w:pStyle w:val="1"/>
        <w:keepNext/>
        <w:keepLines/>
        <w:jc w:val="both"/>
        <w:rPr>
          <w:rFonts w:ascii="Times New Roman" w:eastAsia="KaiTi" w:hAnsi="Times New Roman" w:cs="Times New Roman"/>
        </w:rPr>
      </w:pPr>
      <w:bookmarkStart w:id="16" w:name="_sec_783905538"/>
      <w:r w:rsidRPr="00805689">
        <w:rPr>
          <w:rFonts w:ascii="Times New Roman" w:eastAsia="KaiTi" w:hAnsi="Times New Roman" w:cs="Times New Roman"/>
        </w:rPr>
        <w:t>第四章　動作判定規格</w:t>
      </w:r>
      <w:bookmarkEnd w:id="16"/>
    </w:p>
    <w:p w14:paraId="224C663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本系統首期規劃支援十項主流健身動作，分為五大群組，每組皆設判定關鍵與防作弊重點。</w:t>
      </w:r>
    </w:p>
    <w:tbl>
      <w:tblPr>
        <w:tblW w:w="0" w:type="auto"/>
        <w:tblLook w:val="04A0" w:firstRow="1" w:lastRow="0" w:firstColumn="1" w:lastColumn="0" w:noHBand="0" w:noVBand="1"/>
      </w:tblPr>
      <w:tblGrid>
        <w:gridCol w:w="2832"/>
        <w:gridCol w:w="2831"/>
        <w:gridCol w:w="2831"/>
      </w:tblGrid>
      <w:tr w:rsidR="00F30A43" w:rsidRPr="00805689" w14:paraId="586FDEFC"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7F9A61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動作名稱</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F64B77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判定關鍵（有效）</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5DF092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防作弊重點</w:t>
            </w:r>
          </w:p>
        </w:tc>
      </w:tr>
      <w:tr w:rsidR="00F30A43" w:rsidRPr="00805689" w14:paraId="32BA63BE"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6CA490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深蹲</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弓箭步</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95F94F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髖部低於膝蓋高度，起身回穩。</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2E1926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排除只彎腰、半蹲、坐椅假動作。</w:t>
            </w:r>
          </w:p>
        </w:tc>
      </w:tr>
      <w:tr w:rsidR="00F30A43" w:rsidRPr="00805689" w14:paraId="6D6AEAC2"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391403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開合跳</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高抬腿</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658A5A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手過肩</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腳超肩寬</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膝蓋達髖高。</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1D7587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排除只揮手、只張腳、坐著抬腿。</w:t>
            </w:r>
          </w:p>
        </w:tc>
      </w:tr>
      <w:tr w:rsidR="00F30A43" w:rsidRPr="00805689" w14:paraId="5CD3068C"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9BD009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伏地挺身</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波比跳</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2CCCB9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手肘下壓達標，全身維持一直線。</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5AC44A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排除塌腰、撅臀、省略棒式流程。</w:t>
            </w:r>
          </w:p>
        </w:tc>
      </w:tr>
      <w:tr w:rsidR="00F30A43" w:rsidRPr="00805689" w14:paraId="0B804A72"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6AF0C1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仰臥起坐</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捲腹</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46EAE8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軀幹抬起角度達標、背部確實離地。</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52A86C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排除只抬頭、手部甩動代償。</w:t>
            </w:r>
          </w:p>
        </w:tc>
      </w:tr>
      <w:tr w:rsidR="00F30A43" w:rsidRPr="00805689" w14:paraId="3348127A"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3B4B0F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臀橋</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側弓步</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5F5940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髖部上推成線</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橫向跨距與深度。</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3C8F0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排除只抬腿不推髖、橫移不蹲。</w:t>
            </w:r>
          </w:p>
        </w:tc>
      </w:tr>
    </w:tbl>
    <w:p w14:paraId="6EF9B3B9" w14:textId="77777777" w:rsidR="00F30A43" w:rsidRPr="00805689" w:rsidRDefault="00F30A43" w:rsidP="00694A72">
      <w:pPr>
        <w:jc w:val="both"/>
        <w:rPr>
          <w:rFonts w:ascii="Times New Roman" w:eastAsia="KaiTi" w:hAnsi="Times New Roman" w:cs="Times New Roman"/>
        </w:rPr>
      </w:pPr>
    </w:p>
    <w:p w14:paraId="7C70C580" w14:textId="77777777" w:rsidR="00F30A43" w:rsidRPr="00805689" w:rsidRDefault="007D1A80" w:rsidP="00694A72">
      <w:pPr>
        <w:pStyle w:val="1"/>
        <w:keepNext/>
        <w:keepLines/>
        <w:jc w:val="both"/>
        <w:rPr>
          <w:rFonts w:ascii="Times New Roman" w:eastAsia="KaiTi" w:hAnsi="Times New Roman" w:cs="Times New Roman"/>
        </w:rPr>
      </w:pPr>
      <w:bookmarkStart w:id="17" w:name="_sec_987152921"/>
      <w:r w:rsidRPr="00805689">
        <w:rPr>
          <w:rFonts w:ascii="Times New Roman" w:eastAsia="KaiTi" w:hAnsi="Times New Roman" w:cs="Times New Roman"/>
        </w:rPr>
        <w:t>第五章　即時矯正與使用者體驗</w:t>
      </w:r>
      <w:bookmarkEnd w:id="17"/>
    </w:p>
    <w:p w14:paraId="0D55C51A" w14:textId="77777777" w:rsidR="00F30A43" w:rsidRPr="00805689" w:rsidRDefault="007D1A80" w:rsidP="00694A72">
      <w:pPr>
        <w:pStyle w:val="2"/>
        <w:keepNext/>
        <w:keepLines/>
        <w:jc w:val="both"/>
        <w:rPr>
          <w:rFonts w:ascii="Times New Roman" w:eastAsia="KaiTi" w:hAnsi="Times New Roman" w:cs="Times New Roman"/>
        </w:rPr>
      </w:pPr>
      <w:bookmarkStart w:id="18" w:name="_sec_11435080"/>
      <w:r w:rsidRPr="00805689">
        <w:rPr>
          <w:rFonts w:ascii="Times New Roman" w:eastAsia="KaiTi" w:hAnsi="Times New Roman" w:cs="Times New Roman"/>
        </w:rPr>
        <w:t>5.1</w:t>
      </w:r>
      <w:r w:rsidRPr="00805689">
        <w:rPr>
          <w:rFonts w:ascii="Times New Roman" w:eastAsia="KaiTi" w:hAnsi="Times New Roman" w:cs="Times New Roman"/>
        </w:rPr>
        <w:t xml:space="preserve">　三色視覺反饋</w:t>
      </w:r>
      <w:bookmarkEnd w:id="18"/>
    </w:p>
    <w:tbl>
      <w:tblPr>
        <w:tblW w:w="0" w:type="auto"/>
        <w:tblLook w:val="04A0" w:firstRow="1" w:lastRow="0" w:firstColumn="1" w:lastColumn="0" w:noHBand="0" w:noVBand="1"/>
      </w:tblPr>
      <w:tblGrid>
        <w:gridCol w:w="2831"/>
        <w:gridCol w:w="2831"/>
        <w:gridCol w:w="2832"/>
      </w:tblGrid>
      <w:tr w:rsidR="00F30A43" w:rsidRPr="00805689" w14:paraId="14801F6D"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2E7724D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顏色</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2BCC9D3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意義</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3B7929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觸發條件</w:t>
            </w:r>
          </w:p>
        </w:tc>
      </w:tr>
      <w:tr w:rsidR="00F30A43" w:rsidRPr="00805689" w14:paraId="417C82FF"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242474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紅色</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3B54ED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姿勢錯誤或無效</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D9ED5C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姿勢錯誤、關鍵節點遺失、動作完全無效。</w:t>
            </w:r>
          </w:p>
        </w:tc>
      </w:tr>
      <w:tr w:rsidR="00F30A43" w:rsidRPr="00805689" w14:paraId="1F6F0CE3"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0BA379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黃色</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F39C9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接近達標</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6CADC3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方向正確但深度不足、穩定性不夠。</w:t>
            </w:r>
          </w:p>
        </w:tc>
      </w:tr>
      <w:tr w:rsidR="00F30A43" w:rsidRPr="00805689" w14:paraId="29C5CDC9"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24E315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lastRenderedPageBreak/>
              <w:t>綠色</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CC6A38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達標</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B7C473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目前階段達標，可進入下一動作流程。</w:t>
            </w:r>
          </w:p>
        </w:tc>
      </w:tr>
    </w:tbl>
    <w:p w14:paraId="24747263" w14:textId="77777777" w:rsidR="00F30A43" w:rsidRPr="00805689" w:rsidRDefault="00F30A43" w:rsidP="00694A72">
      <w:pPr>
        <w:jc w:val="both"/>
        <w:rPr>
          <w:rFonts w:ascii="Times New Roman" w:eastAsia="KaiTi" w:hAnsi="Times New Roman" w:cs="Times New Roman"/>
        </w:rPr>
      </w:pPr>
    </w:p>
    <w:p w14:paraId="2254F5B1" w14:textId="77777777" w:rsidR="00F30A43" w:rsidRPr="00805689" w:rsidRDefault="007D1A80" w:rsidP="00694A72">
      <w:pPr>
        <w:pStyle w:val="2"/>
        <w:keepNext/>
        <w:keepLines/>
        <w:jc w:val="both"/>
        <w:rPr>
          <w:rFonts w:ascii="Times New Roman" w:eastAsia="KaiTi" w:hAnsi="Times New Roman" w:cs="Times New Roman"/>
        </w:rPr>
      </w:pPr>
      <w:bookmarkStart w:id="19" w:name="_sec_166073192"/>
      <w:r w:rsidRPr="00805689">
        <w:rPr>
          <w:rFonts w:ascii="Times New Roman" w:eastAsia="KaiTi" w:hAnsi="Times New Roman" w:cs="Times New Roman"/>
        </w:rPr>
        <w:t>5.2</w:t>
      </w:r>
      <w:r w:rsidRPr="00805689">
        <w:rPr>
          <w:rFonts w:ascii="Times New Roman" w:eastAsia="KaiTi" w:hAnsi="Times New Roman" w:cs="Times New Roman"/>
        </w:rPr>
        <w:t xml:space="preserve">　分級語音提示</w:t>
      </w:r>
      <w:bookmarkEnd w:id="19"/>
    </w:p>
    <w:tbl>
      <w:tblPr>
        <w:tblW w:w="0" w:type="auto"/>
        <w:tblLook w:val="04A0" w:firstRow="1" w:lastRow="0" w:firstColumn="1" w:lastColumn="0" w:noHBand="0" w:noVBand="1"/>
      </w:tblPr>
      <w:tblGrid>
        <w:gridCol w:w="2831"/>
        <w:gridCol w:w="2831"/>
        <w:gridCol w:w="2832"/>
      </w:tblGrid>
      <w:tr w:rsidR="00F30A43" w:rsidRPr="00805689" w14:paraId="5B1AC205"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06243D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優先級</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44D1865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觸發類別</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51AAAE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典型提示語句</w:t>
            </w:r>
          </w:p>
        </w:tc>
      </w:tr>
      <w:tr w:rsidR="00F30A43" w:rsidRPr="00805689" w14:paraId="5F0B246D"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C9227D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高</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E0E22E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看不到全身、姿勢危險（塌腰等）</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F5E485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「請後退一步，我看不到您的腳。」「請保持背部平直，避免塌腰。」</w:t>
            </w:r>
          </w:p>
        </w:tc>
      </w:tr>
      <w:tr w:rsidR="00F30A43" w:rsidRPr="00805689" w14:paraId="34C1A6C8"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81413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中</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EAEB53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動作深度不足、身體歪斜</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F6BC71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「再蹲深一點。」「身體保持中線。」</w:t>
            </w:r>
          </w:p>
        </w:tc>
      </w:tr>
      <w:tr w:rsidR="00F30A43" w:rsidRPr="00805689" w14:paraId="2824D945"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4280FF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低</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FF8366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節奏提示、接近達標鼓勵</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04B69C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「節奏穩定，繼續保持！」「再一下就到了！」</w:t>
            </w:r>
          </w:p>
        </w:tc>
      </w:tr>
    </w:tbl>
    <w:p w14:paraId="28B002D6" w14:textId="77777777" w:rsidR="00F30A43" w:rsidRPr="00805689" w:rsidRDefault="00F30A43" w:rsidP="00694A72">
      <w:pPr>
        <w:jc w:val="both"/>
        <w:rPr>
          <w:rFonts w:ascii="Times New Roman" w:eastAsia="KaiTi" w:hAnsi="Times New Roman" w:cs="Times New Roman"/>
        </w:rPr>
      </w:pPr>
    </w:p>
    <w:p w14:paraId="03698C4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高優先級提示具搶佔機制，可中斷低／中優先級語句，確保安全訊息不被掩蓋。</w:t>
      </w:r>
    </w:p>
    <w:p w14:paraId="03368284" w14:textId="77777777" w:rsidR="00F30A43" w:rsidRPr="00805689" w:rsidRDefault="007D1A80" w:rsidP="00694A72">
      <w:pPr>
        <w:pStyle w:val="2"/>
        <w:keepNext/>
        <w:keepLines/>
        <w:jc w:val="both"/>
        <w:rPr>
          <w:rFonts w:ascii="Times New Roman" w:eastAsia="KaiTi" w:hAnsi="Times New Roman" w:cs="Times New Roman"/>
        </w:rPr>
      </w:pPr>
      <w:bookmarkStart w:id="20" w:name="_sec_142136950"/>
      <w:r w:rsidRPr="00805689">
        <w:rPr>
          <w:rFonts w:ascii="Times New Roman" w:eastAsia="KaiTi" w:hAnsi="Times New Roman" w:cs="Times New Roman"/>
        </w:rPr>
        <w:t>5.3</w:t>
      </w:r>
      <w:r w:rsidRPr="00805689">
        <w:rPr>
          <w:rFonts w:ascii="Times New Roman" w:eastAsia="KaiTi" w:hAnsi="Times New Roman" w:cs="Times New Roman"/>
        </w:rPr>
        <w:t xml:space="preserve">　六層防作弊與誤判控制</w:t>
      </w:r>
      <w:bookmarkEnd w:id="20"/>
    </w:p>
    <w:tbl>
      <w:tblPr>
        <w:tblW w:w="0" w:type="auto"/>
        <w:tblLook w:val="04A0" w:firstRow="1" w:lastRow="0" w:firstColumn="1" w:lastColumn="0" w:noHBand="0" w:noVBand="1"/>
      </w:tblPr>
      <w:tblGrid>
        <w:gridCol w:w="2831"/>
        <w:gridCol w:w="2831"/>
        <w:gridCol w:w="2832"/>
      </w:tblGrid>
      <w:tr w:rsidR="00F30A43" w:rsidRPr="00805689" w14:paraId="6877CDDD"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D39C0D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層級</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BA6FAF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名稱</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1FF72CA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功能說明</w:t>
            </w:r>
          </w:p>
        </w:tc>
      </w:tr>
      <w:tr w:rsidR="00F30A43" w:rsidRPr="00805689" w14:paraId="0799EA06"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7218C0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1</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D059BD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完整週期</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B397DC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起始</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發力</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達標</w:t>
            </w:r>
            <w:r w:rsidRPr="00805689">
              <w:rPr>
                <w:rFonts w:ascii="Times New Roman" w:eastAsia="KaiTi" w:hAnsi="Times New Roman" w:cs="Times New Roman"/>
                <w:sz w:val="21"/>
              </w:rPr>
              <w:t xml:space="preserve"> → </w:t>
            </w:r>
            <w:r w:rsidRPr="00805689">
              <w:rPr>
                <w:rFonts w:ascii="Times New Roman" w:eastAsia="KaiTi" w:hAnsi="Times New Roman" w:cs="Times New Roman"/>
                <w:sz w:val="21"/>
              </w:rPr>
              <w:t>回復，缺一階段皆不計次。</w:t>
            </w:r>
          </w:p>
        </w:tc>
      </w:tr>
      <w:tr w:rsidR="00F30A43" w:rsidRPr="00805689" w14:paraId="4492D46D"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6B38F4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2</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18D030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信心值檢查</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9BA8BD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膝蓋遮擋、手腕不清楚或多人入鏡時暫停判定。</w:t>
            </w:r>
          </w:p>
        </w:tc>
      </w:tr>
      <w:tr w:rsidR="00F30A43" w:rsidRPr="00805689" w14:paraId="1E9A55E1"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EC2AF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3</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2394FF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防抖處理</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BBDE22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平滑濾波與連續幀確認，防止瞬間座標跳動誤判。</w:t>
            </w:r>
          </w:p>
        </w:tc>
      </w:tr>
      <w:tr w:rsidR="00F30A43" w:rsidRPr="00805689" w14:paraId="5244A148"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1DD4C7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4</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1CA4B4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單肢偵測</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8B63CB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檢查開合跳、波比跳等上下肢是否同步運作。</w:t>
            </w:r>
          </w:p>
        </w:tc>
      </w:tr>
      <w:tr w:rsidR="00F30A43" w:rsidRPr="00805689" w14:paraId="374B6DB0"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DEC2EB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5</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8C8B0A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代償偵測</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62D6A1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辨識只彎腰、塌腰、身體後仰等常見代償動作。</w:t>
            </w:r>
          </w:p>
        </w:tc>
      </w:tr>
      <w:tr w:rsidR="00F30A43" w:rsidRPr="00805689" w14:paraId="7B323040"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3BBCC6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6</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69D98F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動態冷卻</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701CD6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計次後加入短暫冷卻時間（約</w:t>
            </w:r>
            <w:r w:rsidRPr="00805689">
              <w:rPr>
                <w:rFonts w:ascii="Times New Roman" w:eastAsia="KaiTi" w:hAnsi="Times New Roman" w:cs="Times New Roman"/>
                <w:sz w:val="21"/>
              </w:rPr>
              <w:t xml:space="preserve"> 250</w:t>
            </w:r>
            <w:r w:rsidRPr="00805689">
              <w:rPr>
                <w:rFonts w:ascii="Times New Roman" w:eastAsia="KaiTi" w:hAnsi="Times New Roman" w:cs="Times New Roman"/>
                <w:sz w:val="21"/>
              </w:rPr>
              <w:t>～</w:t>
            </w:r>
            <w:r w:rsidRPr="00805689">
              <w:rPr>
                <w:rFonts w:ascii="Times New Roman" w:eastAsia="KaiTi" w:hAnsi="Times New Roman" w:cs="Times New Roman"/>
                <w:sz w:val="21"/>
              </w:rPr>
              <w:t xml:space="preserve">500 </w:t>
            </w:r>
            <w:proofErr w:type="spellStart"/>
            <w:r w:rsidRPr="00805689">
              <w:rPr>
                <w:rFonts w:ascii="Times New Roman" w:eastAsia="KaiTi" w:hAnsi="Times New Roman" w:cs="Times New Roman"/>
                <w:sz w:val="21"/>
              </w:rPr>
              <w:t>ms</w:t>
            </w:r>
            <w:proofErr w:type="spellEnd"/>
            <w:r w:rsidRPr="00805689">
              <w:rPr>
                <w:rFonts w:ascii="Times New Roman" w:eastAsia="KaiTi" w:hAnsi="Times New Roman" w:cs="Times New Roman"/>
                <w:sz w:val="21"/>
              </w:rPr>
              <w:t>），避免底部抖動重複計次。</w:t>
            </w:r>
          </w:p>
        </w:tc>
      </w:tr>
    </w:tbl>
    <w:p w14:paraId="4F71F1CC" w14:textId="77777777" w:rsidR="00F30A43" w:rsidRPr="00805689" w:rsidRDefault="00F30A43" w:rsidP="00694A72">
      <w:pPr>
        <w:jc w:val="both"/>
        <w:rPr>
          <w:rFonts w:ascii="Times New Roman" w:eastAsia="KaiTi" w:hAnsi="Times New Roman" w:cs="Times New Roman"/>
        </w:rPr>
      </w:pPr>
    </w:p>
    <w:p w14:paraId="61560430" w14:textId="77777777" w:rsidR="00F30A43" w:rsidRPr="00805689" w:rsidRDefault="007D1A80" w:rsidP="00694A72">
      <w:pPr>
        <w:pStyle w:val="1"/>
        <w:keepNext/>
        <w:keepLines/>
        <w:jc w:val="both"/>
        <w:rPr>
          <w:rFonts w:ascii="Times New Roman" w:eastAsia="KaiTi" w:hAnsi="Times New Roman" w:cs="Times New Roman"/>
        </w:rPr>
      </w:pPr>
      <w:bookmarkStart w:id="21" w:name="_sec_999883772"/>
      <w:r w:rsidRPr="00805689">
        <w:rPr>
          <w:rFonts w:ascii="Times New Roman" w:eastAsia="KaiTi" w:hAnsi="Times New Roman" w:cs="Times New Roman"/>
        </w:rPr>
        <w:lastRenderedPageBreak/>
        <w:t>第六章　訓練結算與數據價值</w:t>
      </w:r>
      <w:bookmarkEnd w:id="21"/>
    </w:p>
    <w:p w14:paraId="3BEB808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訓練結束後，系統以代謝當量（</w:t>
      </w:r>
      <w:r w:rsidRPr="00805689">
        <w:rPr>
          <w:rFonts w:ascii="Times New Roman" w:eastAsia="KaiTi" w:hAnsi="Times New Roman" w:cs="Times New Roman"/>
        </w:rPr>
        <w:t>METs</w:t>
      </w:r>
      <w:r w:rsidRPr="00805689">
        <w:rPr>
          <w:rFonts w:ascii="Times New Roman" w:eastAsia="KaiTi" w:hAnsi="Times New Roman" w:cs="Times New Roman"/>
        </w:rPr>
        <w:t>）模型估算熱量，公式為</w:t>
      </w:r>
      <w:r w:rsidRPr="00805689">
        <w:rPr>
          <w:rFonts w:ascii="Times New Roman" w:eastAsia="KaiTi" w:hAnsi="Times New Roman" w:cs="Times New Roman"/>
        </w:rPr>
        <w:t xml:space="preserve"> kcal = MET × </w:t>
      </w:r>
      <w:r w:rsidRPr="00805689">
        <w:rPr>
          <w:rFonts w:ascii="Times New Roman" w:eastAsia="KaiTi" w:hAnsi="Times New Roman" w:cs="Times New Roman"/>
        </w:rPr>
        <w:t>體重</w:t>
      </w:r>
      <w:r w:rsidRPr="00805689">
        <w:rPr>
          <w:rFonts w:ascii="Times New Roman" w:eastAsia="KaiTi" w:hAnsi="Times New Roman" w:cs="Times New Roman"/>
        </w:rPr>
        <w:t xml:space="preserve">(kg) × </w:t>
      </w:r>
      <w:r w:rsidRPr="00805689">
        <w:rPr>
          <w:rFonts w:ascii="Times New Roman" w:eastAsia="KaiTi" w:hAnsi="Times New Roman" w:cs="Times New Roman"/>
        </w:rPr>
        <w:t>時間</w:t>
      </w:r>
      <w:r w:rsidRPr="00805689">
        <w:rPr>
          <w:rFonts w:ascii="Times New Roman" w:eastAsia="KaiTi" w:hAnsi="Times New Roman" w:cs="Times New Roman"/>
        </w:rPr>
        <w:t>(</w:t>
      </w:r>
      <w:proofErr w:type="spellStart"/>
      <w:r w:rsidRPr="00805689">
        <w:rPr>
          <w:rFonts w:ascii="Times New Roman" w:eastAsia="KaiTi" w:hAnsi="Times New Roman" w:cs="Times New Roman"/>
        </w:rPr>
        <w:t>hr</w:t>
      </w:r>
      <w:proofErr w:type="spellEnd"/>
      <w:r w:rsidRPr="00805689">
        <w:rPr>
          <w:rFonts w:ascii="Times New Roman" w:eastAsia="KaiTi" w:hAnsi="Times New Roman" w:cs="Times New Roman"/>
        </w:rPr>
        <w:t>)</w:t>
      </w:r>
      <w:r w:rsidRPr="00805689">
        <w:rPr>
          <w:rFonts w:ascii="Times New Roman" w:eastAsia="KaiTi" w:hAnsi="Times New Roman" w:cs="Times New Roman"/>
        </w:rPr>
        <w:t>。各動作之</w:t>
      </w:r>
      <w:r w:rsidRPr="00805689">
        <w:rPr>
          <w:rFonts w:ascii="Times New Roman" w:eastAsia="KaiTi" w:hAnsi="Times New Roman" w:cs="Times New Roman"/>
        </w:rPr>
        <w:t xml:space="preserve"> MET </w:t>
      </w:r>
      <w:r w:rsidRPr="00805689">
        <w:rPr>
          <w:rFonts w:ascii="Times New Roman" w:eastAsia="KaiTi" w:hAnsi="Times New Roman" w:cs="Times New Roman"/>
        </w:rPr>
        <w:t>值採用國際《</w:t>
      </w:r>
      <w:r w:rsidRPr="00805689">
        <w:rPr>
          <w:rFonts w:ascii="Times New Roman" w:eastAsia="KaiTi" w:hAnsi="Times New Roman" w:cs="Times New Roman"/>
        </w:rPr>
        <w:t>Compendium of Physical Activities</w:t>
      </w:r>
      <w:r w:rsidRPr="00805689">
        <w:rPr>
          <w:rFonts w:ascii="Times New Roman" w:eastAsia="KaiTi" w:hAnsi="Times New Roman" w:cs="Times New Roman"/>
        </w:rPr>
        <w:t>》所訂定之標準值，例如徒手深蹲（緩慢且控制）為</w:t>
      </w:r>
      <w:r w:rsidRPr="00805689">
        <w:rPr>
          <w:rFonts w:ascii="Times New Roman" w:eastAsia="KaiTi" w:hAnsi="Times New Roman" w:cs="Times New Roman"/>
        </w:rPr>
        <w:t xml:space="preserve"> 5.4 MET</w:t>
      </w:r>
      <w:r w:rsidRPr="00805689">
        <w:rPr>
          <w:rFonts w:ascii="Times New Roman" w:eastAsia="KaiTi" w:hAnsi="Times New Roman" w:cs="Times New Roman"/>
        </w:rPr>
        <w:t>、費力的徒手健身操（伏地挺身、開合跳、仰臥起坐等）為</w:t>
      </w:r>
      <w:r w:rsidRPr="00805689">
        <w:rPr>
          <w:rFonts w:ascii="Times New Roman" w:eastAsia="KaiTi" w:hAnsi="Times New Roman" w:cs="Times New Roman"/>
        </w:rPr>
        <w:t xml:space="preserve"> 8.0 MET</w:t>
      </w:r>
      <w:r w:rsidRPr="00805689">
        <w:rPr>
          <w:rFonts w:ascii="Times New Roman" w:eastAsia="KaiTi" w:hAnsi="Times New Roman" w:cs="Times New Roman"/>
        </w:rPr>
        <w:t>。以徒手深蹲為例，體重</w:t>
      </w:r>
      <w:r w:rsidRPr="00805689">
        <w:rPr>
          <w:rFonts w:ascii="Times New Roman" w:eastAsia="KaiTi" w:hAnsi="Times New Roman" w:cs="Times New Roman"/>
        </w:rPr>
        <w:t xml:space="preserve"> 70 </w:t>
      </w:r>
      <w:r w:rsidRPr="00805689">
        <w:rPr>
          <w:rFonts w:ascii="Times New Roman" w:eastAsia="KaiTi" w:hAnsi="Times New Roman" w:cs="Times New Roman"/>
        </w:rPr>
        <w:t>公斤的使用者連續訓練</w:t>
      </w:r>
      <w:r w:rsidRPr="00805689">
        <w:rPr>
          <w:rFonts w:ascii="Times New Roman" w:eastAsia="KaiTi" w:hAnsi="Times New Roman" w:cs="Times New Roman"/>
        </w:rPr>
        <w:t xml:space="preserve"> 10 </w:t>
      </w:r>
      <w:r w:rsidRPr="00805689">
        <w:rPr>
          <w:rFonts w:ascii="Times New Roman" w:eastAsia="KaiTi" w:hAnsi="Times New Roman" w:cs="Times New Roman"/>
        </w:rPr>
        <w:t>分鐘（</w:t>
      </w:r>
      <w:r w:rsidRPr="00805689">
        <w:rPr>
          <w:rFonts w:ascii="Times New Roman" w:eastAsia="KaiTi" w:hAnsi="Times New Roman" w:cs="Times New Roman"/>
        </w:rPr>
        <w:t xml:space="preserve">0.167 </w:t>
      </w:r>
      <w:r w:rsidRPr="00805689">
        <w:rPr>
          <w:rFonts w:ascii="Times New Roman" w:eastAsia="KaiTi" w:hAnsi="Times New Roman" w:cs="Times New Roman"/>
        </w:rPr>
        <w:t>小時），熱量消耗為</w:t>
      </w:r>
      <w:r w:rsidRPr="00805689">
        <w:rPr>
          <w:rFonts w:ascii="Times New Roman" w:eastAsia="KaiTi" w:hAnsi="Times New Roman" w:cs="Times New Roman"/>
        </w:rPr>
        <w:t xml:space="preserve"> 5.4 × 70 × 0.167 ≈ 63 </w:t>
      </w:r>
      <w:r w:rsidRPr="00805689">
        <w:rPr>
          <w:rFonts w:ascii="Times New Roman" w:eastAsia="KaiTi" w:hAnsi="Times New Roman" w:cs="Times New Roman"/>
        </w:rPr>
        <w:t>大卡；系統並會依實際達標率與動作強度權重調整計算，避免高估半程動作的耗能。</w:t>
      </w:r>
    </w:p>
    <w:p w14:paraId="54AF764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系統會自動產生結構化報告，內容包含有效／無效次數、姿勢達標率、動作強度權重分析、常見錯誤姿勢紀錄，以及綜合</w:t>
      </w:r>
      <w:r w:rsidRPr="00805689">
        <w:rPr>
          <w:rFonts w:ascii="Times New Roman" w:eastAsia="KaiTi" w:hAnsi="Times New Roman" w:cs="Times New Roman"/>
        </w:rPr>
        <w:t xml:space="preserve"> S</w:t>
      </w:r>
      <w:r w:rsidRPr="00805689">
        <w:rPr>
          <w:rFonts w:ascii="Times New Roman" w:eastAsia="KaiTi" w:hAnsi="Times New Roman" w:cs="Times New Roman"/>
        </w:rPr>
        <w:t>／</w:t>
      </w:r>
      <w:r w:rsidRPr="00805689">
        <w:rPr>
          <w:rFonts w:ascii="Times New Roman" w:eastAsia="KaiTi" w:hAnsi="Times New Roman" w:cs="Times New Roman"/>
        </w:rPr>
        <w:t>A</w:t>
      </w:r>
      <w:r w:rsidRPr="00805689">
        <w:rPr>
          <w:rFonts w:ascii="Times New Roman" w:eastAsia="KaiTi" w:hAnsi="Times New Roman" w:cs="Times New Roman"/>
        </w:rPr>
        <w:t>／</w:t>
      </w:r>
      <w:r w:rsidRPr="00805689">
        <w:rPr>
          <w:rFonts w:ascii="Times New Roman" w:eastAsia="KaiTi" w:hAnsi="Times New Roman" w:cs="Times New Roman"/>
        </w:rPr>
        <w:t>B</w:t>
      </w:r>
      <w:r w:rsidRPr="00805689">
        <w:rPr>
          <w:rFonts w:ascii="Times New Roman" w:eastAsia="KaiTi" w:hAnsi="Times New Roman" w:cs="Times New Roman"/>
        </w:rPr>
        <w:t>／</w:t>
      </w:r>
      <w:r w:rsidRPr="00805689">
        <w:rPr>
          <w:rFonts w:ascii="Times New Roman" w:eastAsia="KaiTi" w:hAnsi="Times New Roman" w:cs="Times New Roman"/>
        </w:rPr>
        <w:t xml:space="preserve">C </w:t>
      </w:r>
      <w:r w:rsidRPr="00805689">
        <w:rPr>
          <w:rFonts w:ascii="Times New Roman" w:eastAsia="KaiTi" w:hAnsi="Times New Roman" w:cs="Times New Roman"/>
        </w:rPr>
        <w:t>訓練評級。報告可保存於本機或雲端，供長期追蹤與個人化課表建議之用，也讓「進步」變得看得見、可量化。</w:t>
      </w:r>
    </w:p>
    <w:p w14:paraId="6A58EEC2" w14:textId="77777777" w:rsidR="00F30A43" w:rsidRPr="00805689" w:rsidRDefault="007D1A80" w:rsidP="00694A72">
      <w:pPr>
        <w:pStyle w:val="1"/>
        <w:keepNext/>
        <w:keepLines/>
        <w:jc w:val="both"/>
        <w:rPr>
          <w:rFonts w:ascii="Times New Roman" w:eastAsia="KaiTi" w:hAnsi="Times New Roman" w:cs="Times New Roman"/>
        </w:rPr>
      </w:pPr>
      <w:bookmarkStart w:id="22" w:name="_sec_170166989"/>
      <w:r w:rsidRPr="00805689">
        <w:rPr>
          <w:rFonts w:ascii="Times New Roman" w:eastAsia="KaiTi" w:hAnsi="Times New Roman" w:cs="Times New Roman"/>
        </w:rPr>
        <w:t>第七章　競品分析與市場定位</w:t>
      </w:r>
      <w:bookmarkEnd w:id="22"/>
    </w:p>
    <w:p w14:paraId="70CC836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現有居家運動方案各有定位，但在「單鏡頭即可判定動作品質」這一塊仍有明顯缺口，正是本作品切入的市場空間。</w:t>
      </w:r>
    </w:p>
    <w:tbl>
      <w:tblPr>
        <w:tblW w:w="0" w:type="auto"/>
        <w:tblLook w:val="04A0" w:firstRow="1" w:lastRow="0" w:firstColumn="1" w:lastColumn="0" w:noHBand="0" w:noVBand="1"/>
      </w:tblPr>
      <w:tblGrid>
        <w:gridCol w:w="2124"/>
        <w:gridCol w:w="2123"/>
        <w:gridCol w:w="2123"/>
        <w:gridCol w:w="2124"/>
      </w:tblGrid>
      <w:tr w:rsidR="00F30A43" w:rsidRPr="00805689" w14:paraId="35AA6488" w14:textId="77777777">
        <w:trPr>
          <w:cantSplit/>
        </w:trPr>
        <w:tc>
          <w:tcPr>
            <w:tcW w:w="2126"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70DB15E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方案</w:t>
            </w:r>
          </w:p>
        </w:tc>
        <w:tc>
          <w:tcPr>
            <w:tcW w:w="2126"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1FE55F2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主要輸入</w:t>
            </w:r>
          </w:p>
        </w:tc>
        <w:tc>
          <w:tcPr>
            <w:tcW w:w="2126"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D7FE8E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動作品質判定</w:t>
            </w:r>
          </w:p>
        </w:tc>
        <w:tc>
          <w:tcPr>
            <w:tcW w:w="2126"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F15E2C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額外硬體成本</w:t>
            </w:r>
          </w:p>
        </w:tc>
      </w:tr>
      <w:tr w:rsidR="00F30A43" w:rsidRPr="00805689" w14:paraId="693D91EF" w14:textId="77777777">
        <w:trPr>
          <w:cantSplit/>
        </w:trPr>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4DF86B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一般計次健身</w:t>
            </w:r>
            <w:r w:rsidRPr="00805689">
              <w:rPr>
                <w:rFonts w:ascii="Times New Roman" w:eastAsia="KaiTi" w:hAnsi="Times New Roman" w:cs="Times New Roman"/>
                <w:sz w:val="21"/>
              </w:rPr>
              <w:t xml:space="preserve"> App</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E3F844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加速度計／簡單影像</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5C360C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幾乎沒有</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6588C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無</w:t>
            </w:r>
          </w:p>
        </w:tc>
      </w:tr>
      <w:tr w:rsidR="00F30A43" w:rsidRPr="00805689" w14:paraId="4D804057" w14:textId="77777777">
        <w:trPr>
          <w:cantSplit/>
        </w:trPr>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A1474E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Apple Fitness+</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DD4F3F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教練影片＋心率</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DA134B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無（不判讀姿勢）</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C6FF11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需</w:t>
            </w:r>
            <w:r w:rsidRPr="00805689">
              <w:rPr>
                <w:rFonts w:ascii="Times New Roman" w:eastAsia="KaiTi" w:hAnsi="Times New Roman" w:cs="Times New Roman"/>
                <w:sz w:val="21"/>
              </w:rPr>
              <w:t xml:space="preserve"> Apple Watch</w:t>
            </w:r>
          </w:p>
        </w:tc>
      </w:tr>
      <w:tr w:rsidR="00F30A43" w:rsidRPr="00805689" w14:paraId="203C9728" w14:textId="77777777">
        <w:trPr>
          <w:cantSplit/>
        </w:trPr>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C312CA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Nintendo Ring Fit</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58B2E2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握把＋腿帶</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7776BF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有限（依靠配件）</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B7485C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需專用配件</w:t>
            </w:r>
          </w:p>
        </w:tc>
      </w:tr>
      <w:tr w:rsidR="00F30A43" w:rsidRPr="00805689" w14:paraId="472C71B0" w14:textId="77777777">
        <w:trPr>
          <w:cantSplit/>
        </w:trPr>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7FA30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 xml:space="preserve">Tonal </w:t>
            </w:r>
            <w:r w:rsidRPr="00805689">
              <w:rPr>
                <w:rFonts w:ascii="Times New Roman" w:eastAsia="KaiTi" w:hAnsi="Times New Roman" w:cs="Times New Roman"/>
                <w:sz w:val="21"/>
              </w:rPr>
              <w:t>數位重訓機</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E9E716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數位重量機</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70594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有限（阻力導向）</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41EA85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高（機台）</w:t>
            </w:r>
          </w:p>
        </w:tc>
      </w:tr>
      <w:tr w:rsidR="00F30A43" w:rsidRPr="00805689" w14:paraId="2736F294" w14:textId="77777777">
        <w:trPr>
          <w:cantSplit/>
        </w:trPr>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F12383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本作品</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046B0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單一鏡頭視覺辨識</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8BCB5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完整週期＋深度＋代償判定</w:t>
            </w:r>
          </w:p>
        </w:tc>
        <w:tc>
          <w:tcPr>
            <w:tcW w:w="21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3044E2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無</w:t>
            </w:r>
          </w:p>
        </w:tc>
      </w:tr>
    </w:tbl>
    <w:p w14:paraId="0204EB64" w14:textId="77777777" w:rsidR="00F30A43" w:rsidRPr="00805689" w:rsidRDefault="00F30A43" w:rsidP="00694A72">
      <w:pPr>
        <w:jc w:val="both"/>
        <w:rPr>
          <w:rFonts w:ascii="Times New Roman" w:eastAsia="KaiTi" w:hAnsi="Times New Roman" w:cs="Times New Roman"/>
        </w:rPr>
      </w:pPr>
    </w:p>
    <w:p w14:paraId="11C703B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市場定位：本作品鎖定「想在家認真練、但請不起教練、也不想買硬體」的廣大族群，以最低門檻提供最接近教練的即時矯正，與上述產品形成明確差異化。</w:t>
      </w:r>
    </w:p>
    <w:p w14:paraId="1AE659A7" w14:textId="77777777" w:rsidR="00F30A43" w:rsidRPr="00805689" w:rsidRDefault="007D1A80" w:rsidP="00694A72">
      <w:pPr>
        <w:pStyle w:val="1"/>
        <w:keepNext/>
        <w:keepLines/>
        <w:jc w:val="both"/>
        <w:rPr>
          <w:rFonts w:ascii="Times New Roman" w:eastAsia="KaiTi" w:hAnsi="Times New Roman" w:cs="Times New Roman"/>
        </w:rPr>
      </w:pPr>
      <w:bookmarkStart w:id="23" w:name="_sec_227636320"/>
      <w:r w:rsidRPr="00805689">
        <w:rPr>
          <w:rFonts w:ascii="Times New Roman" w:eastAsia="KaiTi" w:hAnsi="Times New Roman" w:cs="Times New Roman"/>
        </w:rPr>
        <w:t>第八章　商業模式與應用推廣</w:t>
      </w:r>
      <w:bookmarkEnd w:id="23"/>
    </w:p>
    <w:p w14:paraId="120A21CE" w14:textId="77777777" w:rsidR="00F30A43" w:rsidRPr="00805689" w:rsidRDefault="007D1A80" w:rsidP="00694A72">
      <w:pPr>
        <w:pStyle w:val="2"/>
        <w:keepNext/>
        <w:keepLines/>
        <w:jc w:val="both"/>
        <w:rPr>
          <w:rFonts w:ascii="Times New Roman" w:eastAsia="KaiTi" w:hAnsi="Times New Roman" w:cs="Times New Roman"/>
        </w:rPr>
      </w:pPr>
      <w:bookmarkStart w:id="24" w:name="_sec_99729079"/>
      <w:r w:rsidRPr="00805689">
        <w:rPr>
          <w:rFonts w:ascii="Times New Roman" w:eastAsia="KaiTi" w:hAnsi="Times New Roman" w:cs="Times New Roman"/>
        </w:rPr>
        <w:t>8.1</w:t>
      </w:r>
      <w:r w:rsidRPr="00805689">
        <w:rPr>
          <w:rFonts w:ascii="Times New Roman" w:eastAsia="KaiTi" w:hAnsi="Times New Roman" w:cs="Times New Roman"/>
        </w:rPr>
        <w:t xml:space="preserve">　目標客群</w:t>
      </w:r>
      <w:bookmarkEnd w:id="24"/>
    </w:p>
    <w:p w14:paraId="29BF8FEA"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居家健身族群：上班族、學生、健身新手等想自主訓練但缺乏指導者。</w:t>
      </w:r>
    </w:p>
    <w:p w14:paraId="3500C0B3"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健身房自助訓練站：作為教練不足時段的輔助指導工具。</w:t>
      </w:r>
    </w:p>
    <w:p w14:paraId="78ED71CF"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lastRenderedPageBreak/>
        <w:t>學校與社區：體適能課程、社區健康促進活動的互動工具。</w:t>
      </w:r>
    </w:p>
    <w:p w14:paraId="483409C9" w14:textId="77777777" w:rsidR="00F30A43" w:rsidRPr="00805689" w:rsidRDefault="007D1A80" w:rsidP="00694A72">
      <w:pPr>
        <w:pStyle w:val="2"/>
        <w:keepNext/>
        <w:keepLines/>
        <w:jc w:val="both"/>
        <w:rPr>
          <w:rFonts w:ascii="Times New Roman" w:eastAsia="KaiTi" w:hAnsi="Times New Roman" w:cs="Times New Roman"/>
        </w:rPr>
      </w:pPr>
      <w:bookmarkStart w:id="25" w:name="_sec_689341621"/>
      <w:r w:rsidRPr="00805689">
        <w:rPr>
          <w:rFonts w:ascii="Times New Roman" w:eastAsia="KaiTi" w:hAnsi="Times New Roman" w:cs="Times New Roman"/>
        </w:rPr>
        <w:t>8.2</w:t>
      </w:r>
      <w:r w:rsidRPr="00805689">
        <w:rPr>
          <w:rFonts w:ascii="Times New Roman" w:eastAsia="KaiTi" w:hAnsi="Times New Roman" w:cs="Times New Roman"/>
        </w:rPr>
        <w:t xml:space="preserve">　營運模式構想</w:t>
      </w:r>
      <w:bookmarkEnd w:id="25"/>
    </w:p>
    <w:p w14:paraId="0F6839F7"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免費基礎版＋進階訂閱（解鎖更多動作、長期數據分析與個人化課表）。</w:t>
      </w:r>
    </w:p>
    <w:p w14:paraId="2C847952"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 xml:space="preserve">B2B </w:t>
      </w:r>
      <w:r w:rsidRPr="00805689">
        <w:rPr>
          <w:rFonts w:ascii="Times New Roman" w:eastAsia="KaiTi" w:hAnsi="Times New Roman" w:cs="Times New Roman"/>
        </w:rPr>
        <w:t>授權：與健身房、學校、長照機構合作導入。</w:t>
      </w:r>
    </w:p>
    <w:p w14:paraId="712F084B"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【可依團隊規劃補充：硬體合作、廣告、數據加值等其他模式】</w:t>
      </w:r>
    </w:p>
    <w:p w14:paraId="345E065B" w14:textId="77777777" w:rsidR="00F30A43" w:rsidRPr="00805689" w:rsidRDefault="007D1A80" w:rsidP="00694A72">
      <w:pPr>
        <w:pStyle w:val="2"/>
        <w:keepNext/>
        <w:keepLines/>
        <w:jc w:val="both"/>
        <w:rPr>
          <w:rFonts w:ascii="Times New Roman" w:eastAsia="KaiTi" w:hAnsi="Times New Roman" w:cs="Times New Roman"/>
        </w:rPr>
      </w:pPr>
      <w:bookmarkStart w:id="26" w:name="_sec_802313019"/>
      <w:r w:rsidRPr="00805689">
        <w:rPr>
          <w:rFonts w:ascii="Times New Roman" w:eastAsia="KaiTi" w:hAnsi="Times New Roman" w:cs="Times New Roman"/>
        </w:rPr>
        <w:t>8.3</w:t>
      </w:r>
      <w:r w:rsidRPr="00805689">
        <w:rPr>
          <w:rFonts w:ascii="Times New Roman" w:eastAsia="KaiTi" w:hAnsi="Times New Roman" w:cs="Times New Roman"/>
        </w:rPr>
        <w:t xml:space="preserve">　延伸應用</w:t>
      </w:r>
      <w:bookmarkEnd w:id="26"/>
    </w:p>
    <w:p w14:paraId="1626941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本系統的「動作完整性判定」可延伸到復健治療動作評估、長者起立坐下測試與跌倒風險預警、職場人因工學監測等情境，具跨領域擴充潛力。</w:t>
      </w:r>
    </w:p>
    <w:p w14:paraId="610D328A" w14:textId="77777777" w:rsidR="00F30A43" w:rsidRPr="00805689" w:rsidRDefault="007D1A80" w:rsidP="00694A72">
      <w:pPr>
        <w:pStyle w:val="1"/>
        <w:keepNext/>
        <w:keepLines/>
        <w:jc w:val="both"/>
        <w:rPr>
          <w:rFonts w:ascii="Times New Roman" w:eastAsia="KaiTi" w:hAnsi="Times New Roman" w:cs="Times New Roman"/>
        </w:rPr>
      </w:pPr>
      <w:bookmarkStart w:id="27" w:name="_sec_775144152"/>
      <w:r w:rsidRPr="00805689">
        <w:rPr>
          <w:rFonts w:ascii="Times New Roman" w:eastAsia="KaiTi" w:hAnsi="Times New Roman" w:cs="Times New Roman"/>
        </w:rPr>
        <w:t>第九章　開發時程與里程碑</w:t>
      </w:r>
      <w:bookmarkEnd w:id="27"/>
    </w:p>
    <w:p w14:paraId="5258CAB3" w14:textId="3933DAB0"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本作品目前處於規劃與設計階段，尚未進入實作。我們規劃以「從穩定到複雜」之三階段開發策略推進。</w:t>
      </w:r>
    </w:p>
    <w:tbl>
      <w:tblPr>
        <w:tblW w:w="0" w:type="auto"/>
        <w:tblLook w:val="04A0" w:firstRow="1" w:lastRow="0" w:firstColumn="1" w:lastColumn="0" w:noHBand="0" w:noVBand="1"/>
      </w:tblPr>
      <w:tblGrid>
        <w:gridCol w:w="2832"/>
        <w:gridCol w:w="2831"/>
        <w:gridCol w:w="2831"/>
      </w:tblGrid>
      <w:tr w:rsidR="00F30A43" w:rsidRPr="00805689" w14:paraId="294E69C1"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365047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階段</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45689E4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涵蓋動作</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98DA06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開發重點</w:t>
            </w:r>
          </w:p>
        </w:tc>
      </w:tr>
      <w:tr w:rsidR="00F30A43" w:rsidRPr="00805689" w14:paraId="7C4E034D"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03BD3A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第一階段：</w:t>
            </w:r>
            <w:r w:rsidRPr="00805689">
              <w:rPr>
                <w:rFonts w:ascii="Times New Roman" w:eastAsia="KaiTi" w:hAnsi="Times New Roman" w:cs="Times New Roman"/>
                <w:sz w:val="21"/>
              </w:rPr>
              <w:t>MVP</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2336C8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深蹲、開合跳、高抬腿、伏地挺身。</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9D7867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著重即時性與防作弊核心，建立穩定基礎。</w:t>
            </w:r>
          </w:p>
        </w:tc>
      </w:tr>
      <w:tr w:rsidR="00F30A43" w:rsidRPr="00805689" w14:paraId="7A50AC55"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7E1A82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第二階段：多元擴充</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6FC60F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波比跳、弓箭步、仰臥起坐、臀橋。</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B21CA0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加入多階段狀態機，擴大可辨識動作範圍。</w:t>
            </w:r>
          </w:p>
        </w:tc>
      </w:tr>
      <w:tr w:rsidR="00F30A43" w:rsidRPr="00805689" w14:paraId="40611AF2"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F03CC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第三階段：精準優化</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25785F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對角捲腹、側弓步。</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BB240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強化遮擋處理與核心旋轉判定，提升細緻動作精度。</w:t>
            </w:r>
          </w:p>
        </w:tc>
      </w:tr>
    </w:tbl>
    <w:p w14:paraId="57E95EF8" w14:textId="77777777" w:rsidR="00F30A43" w:rsidRPr="00805689" w:rsidRDefault="00F30A43" w:rsidP="00694A72">
      <w:pPr>
        <w:jc w:val="both"/>
        <w:rPr>
          <w:rFonts w:ascii="Times New Roman" w:eastAsia="KaiTi" w:hAnsi="Times New Roman" w:cs="Times New Roman"/>
        </w:rPr>
      </w:pPr>
    </w:p>
    <w:p w14:paraId="2EED449C" w14:textId="77777777" w:rsidR="00F30A43" w:rsidRPr="00805689" w:rsidRDefault="007D1A80" w:rsidP="00694A72">
      <w:pPr>
        <w:pStyle w:val="1"/>
        <w:keepNext/>
        <w:keepLines/>
        <w:jc w:val="both"/>
        <w:rPr>
          <w:rFonts w:ascii="Times New Roman" w:eastAsia="KaiTi" w:hAnsi="Times New Roman" w:cs="Times New Roman"/>
        </w:rPr>
      </w:pPr>
      <w:bookmarkStart w:id="28" w:name="_sec_417703459"/>
      <w:r w:rsidRPr="00805689">
        <w:rPr>
          <w:rFonts w:ascii="Times New Roman" w:eastAsia="KaiTi" w:hAnsi="Times New Roman" w:cs="Times New Roman"/>
        </w:rPr>
        <w:t>第十章　健康運動追蹤與成效分析</w:t>
      </w:r>
      <w:bookmarkEnd w:id="28"/>
    </w:p>
    <w:p w14:paraId="5F6DD97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除了動作矯正本身，本作品規劃提供「健康運動追蹤」功能，將使用者每次訓練的數據長期記錄並視覺化，讓使用者清楚看見自己的運動習慣與進步，是維持使用動機的重要環節。</w:t>
      </w:r>
    </w:p>
    <w:p w14:paraId="143C2D9B" w14:textId="77777777" w:rsidR="00F30A43" w:rsidRPr="00805689" w:rsidRDefault="007D1A80" w:rsidP="00694A72">
      <w:pPr>
        <w:pStyle w:val="2"/>
        <w:keepNext/>
        <w:keepLines/>
        <w:pageBreakBefore/>
        <w:jc w:val="both"/>
        <w:rPr>
          <w:rFonts w:ascii="Times New Roman" w:eastAsia="KaiTi" w:hAnsi="Times New Roman" w:cs="Times New Roman"/>
        </w:rPr>
      </w:pPr>
      <w:bookmarkStart w:id="29" w:name="_sec_980464445"/>
      <w:r w:rsidRPr="00805689">
        <w:rPr>
          <w:rFonts w:ascii="Times New Roman" w:eastAsia="KaiTi" w:hAnsi="Times New Roman" w:cs="Times New Roman"/>
        </w:rPr>
        <w:lastRenderedPageBreak/>
        <w:t>10.1</w:t>
      </w:r>
      <w:r w:rsidRPr="00805689">
        <w:rPr>
          <w:rFonts w:ascii="Times New Roman" w:eastAsia="KaiTi" w:hAnsi="Times New Roman" w:cs="Times New Roman"/>
        </w:rPr>
        <w:t xml:space="preserve">　追蹤的健康數據</w:t>
      </w:r>
      <w:bookmarkEnd w:id="29"/>
    </w:p>
    <w:p w14:paraId="63AE4D7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系統規劃在每次訓練結束後自動彙整並累積下列數據，作為長期健康追蹤的基礎：</w:t>
      </w:r>
    </w:p>
    <w:tbl>
      <w:tblPr>
        <w:tblW w:w="0" w:type="auto"/>
        <w:tblLook w:val="04A0" w:firstRow="1" w:lastRow="0" w:firstColumn="1" w:lastColumn="0" w:noHBand="0" w:noVBand="1"/>
      </w:tblPr>
      <w:tblGrid>
        <w:gridCol w:w="2831"/>
        <w:gridCol w:w="2832"/>
        <w:gridCol w:w="2831"/>
      </w:tblGrid>
      <w:tr w:rsidR="00F30A43" w:rsidRPr="00805689" w14:paraId="03A1D7A4"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0DE332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數據項目</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75E55F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內容說明</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914879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呈現方式</w:t>
            </w:r>
          </w:p>
        </w:tc>
      </w:tr>
      <w:tr w:rsidR="00F30A43" w:rsidRPr="00805689" w14:paraId="158BC4D8"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2DA5BC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運動時長</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DFF0F9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單次與累計的訓練時間。</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D07210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每日／每週統計圖。</w:t>
            </w:r>
          </w:p>
        </w:tc>
      </w:tr>
      <w:tr w:rsidR="00F30A43" w:rsidRPr="00805689" w14:paraId="4DF7CD03"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E0B532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消耗卡路里</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810FD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依</w:t>
            </w:r>
            <w:r w:rsidRPr="00805689">
              <w:rPr>
                <w:rFonts w:ascii="Times New Roman" w:eastAsia="KaiTi" w:hAnsi="Times New Roman" w:cs="Times New Roman"/>
                <w:sz w:val="21"/>
              </w:rPr>
              <w:t xml:space="preserve"> METs </w:t>
            </w:r>
            <w:r w:rsidRPr="00805689">
              <w:rPr>
                <w:rFonts w:ascii="Times New Roman" w:eastAsia="KaiTi" w:hAnsi="Times New Roman" w:cs="Times New Roman"/>
                <w:sz w:val="21"/>
              </w:rPr>
              <w:t>模型估算之熱量消耗。</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48EEA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折線圖呈現趨勢。</w:t>
            </w:r>
          </w:p>
        </w:tc>
      </w:tr>
      <w:tr w:rsidR="00F30A43" w:rsidRPr="00805689" w14:paraId="71397AB9"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680D83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運動頻率</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F36D9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最近一次運動時間與每週運動次數。</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0BF981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行事曆或長條圖。</w:t>
            </w:r>
          </w:p>
        </w:tc>
      </w:tr>
      <w:tr w:rsidR="00F30A43" w:rsidRPr="00805689" w14:paraId="1DCC170F"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525EE0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有效次數與達標率</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B29BF9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完整且達標之動作比例。</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BA7C20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長條圖或環圈圖。</w:t>
            </w:r>
          </w:p>
        </w:tc>
      </w:tr>
      <w:tr w:rsidR="00F30A43" w:rsidRPr="00805689" w14:paraId="5774CA85"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99D660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常見錯誤</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660E52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各類代償／錯誤姿勢之出現次數。</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E42E5C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分類統計圖。</w:t>
            </w:r>
          </w:p>
        </w:tc>
      </w:tr>
    </w:tbl>
    <w:p w14:paraId="368A2D01" w14:textId="77777777" w:rsidR="00F30A43" w:rsidRPr="00805689" w:rsidRDefault="00F30A43" w:rsidP="00694A72">
      <w:pPr>
        <w:jc w:val="both"/>
        <w:rPr>
          <w:rFonts w:ascii="Times New Roman" w:eastAsia="KaiTi" w:hAnsi="Times New Roman" w:cs="Times New Roman"/>
        </w:rPr>
      </w:pPr>
    </w:p>
    <w:p w14:paraId="6DED4D49" w14:textId="77777777" w:rsidR="00F30A43" w:rsidRPr="00805689" w:rsidRDefault="007D1A80" w:rsidP="00694A72">
      <w:pPr>
        <w:pStyle w:val="2"/>
        <w:keepNext/>
        <w:keepLines/>
        <w:jc w:val="both"/>
        <w:rPr>
          <w:rFonts w:ascii="Times New Roman" w:eastAsia="KaiTi" w:hAnsi="Times New Roman" w:cs="Times New Roman"/>
        </w:rPr>
      </w:pPr>
      <w:bookmarkStart w:id="30" w:name="_sec_79782374"/>
      <w:r w:rsidRPr="00805689">
        <w:rPr>
          <w:rFonts w:ascii="Times New Roman" w:eastAsia="KaiTi" w:hAnsi="Times New Roman" w:cs="Times New Roman"/>
        </w:rPr>
        <w:t>10.2</w:t>
      </w:r>
      <w:r w:rsidRPr="00805689">
        <w:rPr>
          <w:rFonts w:ascii="Times New Roman" w:eastAsia="KaiTi" w:hAnsi="Times New Roman" w:cs="Times New Roman"/>
        </w:rPr>
        <w:t xml:space="preserve">　視覺化圖表與個人對比</w:t>
      </w:r>
      <w:bookmarkEnd w:id="30"/>
    </w:p>
    <w:p w14:paraId="43BAE62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系統規劃將上述數據製作成一目了然的圖表，讓使用者能直接比較「過去」與「現在」的運動表現，例如本週與上週的運動時長、卡路里消耗與達標率變化。透過清楚的視覺回饋，使用者能感受到自身進步，進而強化持續運動的動機。</w:t>
      </w:r>
    </w:p>
    <w:p w14:paraId="741B3629" w14:textId="77777777" w:rsidR="00F30A43" w:rsidRPr="00805689" w:rsidRDefault="007D1A80" w:rsidP="00694A72">
      <w:pPr>
        <w:pStyle w:val="2"/>
        <w:keepNext/>
        <w:keepLines/>
        <w:jc w:val="both"/>
        <w:rPr>
          <w:rFonts w:ascii="Times New Roman" w:eastAsia="KaiTi" w:hAnsi="Times New Roman" w:cs="Times New Roman"/>
        </w:rPr>
      </w:pPr>
      <w:bookmarkStart w:id="31" w:name="_sec_595631331"/>
      <w:r w:rsidRPr="00805689">
        <w:rPr>
          <w:rFonts w:ascii="Times New Roman" w:eastAsia="KaiTi" w:hAnsi="Times New Roman" w:cs="Times New Roman"/>
        </w:rPr>
        <w:t>10.3</w:t>
      </w:r>
      <w:r w:rsidRPr="00805689">
        <w:rPr>
          <w:rFonts w:ascii="Times New Roman" w:eastAsia="KaiTi" w:hAnsi="Times New Roman" w:cs="Times New Roman"/>
        </w:rPr>
        <w:t xml:space="preserve">　後台數據累積與成效佐證</w:t>
      </w:r>
      <w:bookmarkEnd w:id="31"/>
    </w:p>
    <w:p w14:paraId="52F9A93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在使用者同意且去識別化的前提下，系統規劃於後台累積整體使用數據。這些數據一方面可用於優化判定模型與個人化建議，另一方面也能在未來作為成效佐證</w:t>
      </w:r>
      <w:r w:rsidRPr="00805689">
        <w:rPr>
          <w:rFonts w:ascii="Times New Roman" w:eastAsia="KaiTi" w:hAnsi="Times New Roman" w:cs="Times New Roman"/>
        </w:rPr>
        <w:t>——</w:t>
      </w:r>
      <w:r w:rsidRPr="00805689">
        <w:rPr>
          <w:rFonts w:ascii="Times New Roman" w:eastAsia="KaiTi" w:hAnsi="Times New Roman" w:cs="Times New Roman"/>
        </w:rPr>
        <w:t>說明本軟體確實協助使用者提升運動頻率與積極度，且所完成的動作多為正確無誤的有效訓練，對推動全民健康具有實質意義。</w:t>
      </w:r>
    </w:p>
    <w:p w14:paraId="4EDEB45F" w14:textId="77777777" w:rsidR="00F30A43" w:rsidRPr="00805689" w:rsidRDefault="007D1A80" w:rsidP="00694A72">
      <w:pPr>
        <w:pStyle w:val="1"/>
        <w:keepNext/>
        <w:keepLines/>
        <w:jc w:val="both"/>
        <w:rPr>
          <w:rFonts w:ascii="Times New Roman" w:eastAsia="KaiTi" w:hAnsi="Times New Roman" w:cs="Times New Roman"/>
        </w:rPr>
      </w:pPr>
      <w:bookmarkStart w:id="32" w:name="_sec_204056834"/>
      <w:r w:rsidRPr="00805689">
        <w:rPr>
          <w:rFonts w:ascii="Times New Roman" w:eastAsia="KaiTi" w:hAnsi="Times New Roman" w:cs="Times New Roman"/>
        </w:rPr>
        <w:t>第十一章　個人化設定</w:t>
      </w:r>
      <w:bookmarkEnd w:id="32"/>
    </w:p>
    <w:p w14:paraId="50BA7C3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設定功能讓使用者管理自己的帳號並調整使用體驗。除了一般的帳號與偏好設定外，部分個人資料（如身高、體重）更直接影響動作判定的標準化與熱量估算的準確度，因此本章規劃的設定項目兼具「便利性」與「精準度」兩個面向。</w:t>
      </w:r>
    </w:p>
    <w:p w14:paraId="1D3C7D23" w14:textId="77777777" w:rsidR="00F30A43" w:rsidRPr="00805689" w:rsidRDefault="007D1A80" w:rsidP="00694A72">
      <w:pPr>
        <w:pStyle w:val="2"/>
        <w:keepNext/>
        <w:keepLines/>
        <w:jc w:val="both"/>
        <w:rPr>
          <w:rFonts w:ascii="Times New Roman" w:eastAsia="KaiTi" w:hAnsi="Times New Roman" w:cs="Times New Roman"/>
        </w:rPr>
      </w:pPr>
      <w:bookmarkStart w:id="33" w:name="_sec_907305795"/>
      <w:r w:rsidRPr="00805689">
        <w:rPr>
          <w:rFonts w:ascii="Times New Roman" w:eastAsia="KaiTi" w:hAnsi="Times New Roman" w:cs="Times New Roman"/>
        </w:rPr>
        <w:t>11.1</w:t>
      </w:r>
      <w:r w:rsidRPr="00805689">
        <w:rPr>
          <w:rFonts w:ascii="Times New Roman" w:eastAsia="KaiTi" w:hAnsi="Times New Roman" w:cs="Times New Roman"/>
        </w:rPr>
        <w:t xml:space="preserve">　帳號管理</w:t>
      </w:r>
      <w:bookmarkEnd w:id="33"/>
    </w:p>
    <w:p w14:paraId="349966C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提供註冊／登入、第三方帳號（如</w:t>
      </w:r>
      <w:r w:rsidRPr="00805689">
        <w:rPr>
          <w:rFonts w:ascii="Times New Roman" w:eastAsia="KaiTi" w:hAnsi="Times New Roman" w:cs="Times New Roman"/>
        </w:rPr>
        <w:t xml:space="preserve"> Google</w:t>
      </w:r>
      <w:r w:rsidRPr="00805689">
        <w:rPr>
          <w:rFonts w:ascii="Times New Roman" w:eastAsia="KaiTi" w:hAnsi="Times New Roman" w:cs="Times New Roman"/>
        </w:rPr>
        <w:t>、</w:t>
      </w:r>
      <w:r w:rsidRPr="00805689">
        <w:rPr>
          <w:rFonts w:ascii="Times New Roman" w:eastAsia="KaiTi" w:hAnsi="Times New Roman" w:cs="Times New Roman"/>
        </w:rPr>
        <w:t>Apple</w:t>
      </w:r>
      <w:r w:rsidRPr="00805689">
        <w:rPr>
          <w:rFonts w:ascii="Times New Roman" w:eastAsia="KaiTi" w:hAnsi="Times New Roman" w:cs="Times New Roman"/>
        </w:rPr>
        <w:t>）快速登入、密碼與基本資料</w:t>
      </w:r>
      <w:r w:rsidRPr="00805689">
        <w:rPr>
          <w:rFonts w:ascii="Times New Roman" w:eastAsia="KaiTi" w:hAnsi="Times New Roman" w:cs="Times New Roman"/>
        </w:rPr>
        <w:lastRenderedPageBreak/>
        <w:t>維護，並支援跨裝置（手機與電腦）資料同步，讓使用者在不同裝置上都能延續自己的訓練紀錄與遊戲進度。</w:t>
      </w:r>
    </w:p>
    <w:p w14:paraId="7C09C46C" w14:textId="77777777" w:rsidR="00F30A43" w:rsidRPr="00805689" w:rsidRDefault="007D1A80" w:rsidP="00694A72">
      <w:pPr>
        <w:pStyle w:val="2"/>
        <w:keepNext/>
        <w:keepLines/>
        <w:jc w:val="both"/>
        <w:rPr>
          <w:rFonts w:ascii="Times New Roman" w:eastAsia="KaiTi" w:hAnsi="Times New Roman" w:cs="Times New Roman"/>
        </w:rPr>
      </w:pPr>
      <w:bookmarkStart w:id="34" w:name="_sec_54300503"/>
      <w:r w:rsidRPr="00805689">
        <w:rPr>
          <w:rFonts w:ascii="Times New Roman" w:eastAsia="KaiTi" w:hAnsi="Times New Roman" w:cs="Times New Roman"/>
        </w:rPr>
        <w:t>11.2</w:t>
      </w:r>
      <w:r w:rsidRPr="00805689">
        <w:rPr>
          <w:rFonts w:ascii="Times New Roman" w:eastAsia="KaiTi" w:hAnsi="Times New Roman" w:cs="Times New Roman"/>
        </w:rPr>
        <w:t xml:space="preserve">　個人化資料設定</w:t>
      </w:r>
      <w:bookmarkEnd w:id="34"/>
    </w:p>
    <w:p w14:paraId="1DC1706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使用者可設定身高、體重、年齡與性別等個人資料。其中身高與體重會作為人體幾何標準化判定與</w:t>
      </w:r>
      <w:r w:rsidRPr="00805689">
        <w:rPr>
          <w:rFonts w:ascii="Times New Roman" w:eastAsia="KaiTi" w:hAnsi="Times New Roman" w:cs="Times New Roman"/>
        </w:rPr>
        <w:t xml:space="preserve"> METs </w:t>
      </w:r>
      <w:r w:rsidRPr="00805689">
        <w:rPr>
          <w:rFonts w:ascii="Times New Roman" w:eastAsia="KaiTi" w:hAnsi="Times New Roman" w:cs="Times New Roman"/>
        </w:rPr>
        <w:t>熱量估算的參數，使判定門檻與熱量計算更貼近個人實際狀況；使用者也可設定慣用鏡頭視角與難度偏好。</w:t>
      </w:r>
    </w:p>
    <w:p w14:paraId="2101DAFD" w14:textId="77777777" w:rsidR="00F30A43" w:rsidRPr="00805689" w:rsidRDefault="007D1A80" w:rsidP="00694A72">
      <w:pPr>
        <w:pStyle w:val="2"/>
        <w:keepNext/>
        <w:keepLines/>
        <w:jc w:val="both"/>
        <w:rPr>
          <w:rFonts w:ascii="Times New Roman" w:eastAsia="KaiTi" w:hAnsi="Times New Roman" w:cs="Times New Roman"/>
        </w:rPr>
      </w:pPr>
      <w:bookmarkStart w:id="35" w:name="_sec_520704571"/>
      <w:r w:rsidRPr="00805689">
        <w:rPr>
          <w:rFonts w:ascii="Times New Roman" w:eastAsia="KaiTi" w:hAnsi="Times New Roman" w:cs="Times New Roman"/>
        </w:rPr>
        <w:t>11.3</w:t>
      </w:r>
      <w:r w:rsidRPr="00805689">
        <w:rPr>
          <w:rFonts w:ascii="Times New Roman" w:eastAsia="KaiTi" w:hAnsi="Times New Roman" w:cs="Times New Roman"/>
        </w:rPr>
        <w:t xml:space="preserve">　提醒與目標設定</w:t>
      </w:r>
      <w:bookmarkEnd w:id="35"/>
    </w:p>
    <w:p w14:paraId="5F3ADEE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使用者可自訂每日／每週運動目標與運動提醒通知，系統並可依健康追蹤數據提示使用者保持運動頻率，強化持續使用的動機。</w:t>
      </w:r>
    </w:p>
    <w:p w14:paraId="7085DFDD" w14:textId="77777777" w:rsidR="00F30A43" w:rsidRPr="00805689" w:rsidRDefault="007D1A80" w:rsidP="00694A72">
      <w:pPr>
        <w:pStyle w:val="2"/>
        <w:keepNext/>
        <w:keepLines/>
        <w:jc w:val="both"/>
        <w:rPr>
          <w:rFonts w:ascii="Times New Roman" w:eastAsia="KaiTi" w:hAnsi="Times New Roman" w:cs="Times New Roman"/>
        </w:rPr>
      </w:pPr>
      <w:bookmarkStart w:id="36" w:name="_sec_436229758"/>
      <w:r w:rsidRPr="00805689">
        <w:rPr>
          <w:rFonts w:ascii="Times New Roman" w:eastAsia="KaiTi" w:hAnsi="Times New Roman" w:cs="Times New Roman"/>
        </w:rPr>
        <w:t>11.4</w:t>
      </w:r>
      <w:r w:rsidRPr="00805689">
        <w:rPr>
          <w:rFonts w:ascii="Times New Roman" w:eastAsia="KaiTi" w:hAnsi="Times New Roman" w:cs="Times New Roman"/>
        </w:rPr>
        <w:t xml:space="preserve">　互動與顯示偏好</w:t>
      </w:r>
      <w:bookmarkEnd w:id="36"/>
    </w:p>
    <w:p w14:paraId="5AEA17F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提供語音引導開關、背景音樂選擇、三色視覺反饋顯示方式等偏好設定，讓使用者依個人喜好與訓練情境（如躺臥訓練）調整互動方式。</w:t>
      </w:r>
    </w:p>
    <w:p w14:paraId="61A67A81" w14:textId="77777777" w:rsidR="00F30A43" w:rsidRPr="00805689" w:rsidRDefault="007D1A80" w:rsidP="00694A72">
      <w:pPr>
        <w:pStyle w:val="2"/>
        <w:keepNext/>
        <w:keepLines/>
        <w:jc w:val="both"/>
        <w:rPr>
          <w:rFonts w:ascii="Times New Roman" w:eastAsia="KaiTi" w:hAnsi="Times New Roman" w:cs="Times New Roman"/>
        </w:rPr>
      </w:pPr>
      <w:bookmarkStart w:id="37" w:name="_sec_62078290"/>
      <w:r w:rsidRPr="00805689">
        <w:rPr>
          <w:rFonts w:ascii="Times New Roman" w:eastAsia="KaiTi" w:hAnsi="Times New Roman" w:cs="Times New Roman"/>
        </w:rPr>
        <w:t>11.5</w:t>
      </w:r>
      <w:r w:rsidRPr="00805689">
        <w:rPr>
          <w:rFonts w:ascii="Times New Roman" w:eastAsia="KaiTi" w:hAnsi="Times New Roman" w:cs="Times New Roman"/>
        </w:rPr>
        <w:t xml:space="preserve">　隱私與資料管理</w:t>
      </w:r>
      <w:bookmarkEnd w:id="37"/>
    </w:p>
    <w:p w14:paraId="4AB698E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在資料蒐集與後台累積上採「使用者同意」原則，提供資料去識別化、個人資料匯出與刪除等選項，確保使用者對自身資料具有控制權，符合個人資料保護之精神。</w:t>
      </w:r>
    </w:p>
    <w:p w14:paraId="5A14C14A" w14:textId="77777777" w:rsidR="00F30A43" w:rsidRPr="00805689" w:rsidRDefault="007D1A80" w:rsidP="00694A72">
      <w:pPr>
        <w:pStyle w:val="1"/>
        <w:keepNext/>
        <w:keepLines/>
        <w:jc w:val="both"/>
        <w:rPr>
          <w:rFonts w:ascii="Times New Roman" w:eastAsia="KaiTi" w:hAnsi="Times New Roman" w:cs="Times New Roman"/>
        </w:rPr>
      </w:pPr>
      <w:bookmarkStart w:id="38" w:name="_sec_27883144"/>
      <w:r w:rsidRPr="00805689">
        <w:rPr>
          <w:rFonts w:ascii="Times New Roman" w:eastAsia="KaiTi" w:hAnsi="Times New Roman" w:cs="Times New Roman"/>
        </w:rPr>
        <w:t>第十二章　預期成效與評估指標</w:t>
      </w:r>
      <w:bookmarkEnd w:id="38"/>
    </w:p>
    <w:p w14:paraId="694818E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本作品設定下列量化目標，各目標值均以既有文獻或官方技術數據為依據（來源詳列於附錄</w:t>
      </w:r>
      <w:r w:rsidRPr="00805689">
        <w:rPr>
          <w:rFonts w:ascii="Times New Roman" w:eastAsia="KaiTi" w:hAnsi="Times New Roman" w:cs="Times New Roman"/>
        </w:rPr>
        <w:t xml:space="preserve"> B</w:t>
      </w:r>
      <w:r w:rsidRPr="00805689">
        <w:rPr>
          <w:rFonts w:ascii="Times New Roman" w:eastAsia="KaiTi" w:hAnsi="Times New Roman" w:cs="Times New Roman"/>
        </w:rPr>
        <w:t>）：</w:t>
      </w:r>
    </w:p>
    <w:tbl>
      <w:tblPr>
        <w:tblW w:w="0" w:type="auto"/>
        <w:tblLook w:val="04A0" w:firstRow="1" w:lastRow="0" w:firstColumn="1" w:lastColumn="0" w:noHBand="0" w:noVBand="1"/>
      </w:tblPr>
      <w:tblGrid>
        <w:gridCol w:w="2831"/>
        <w:gridCol w:w="2831"/>
        <w:gridCol w:w="2832"/>
      </w:tblGrid>
      <w:tr w:rsidR="00F30A43" w:rsidRPr="00805689" w14:paraId="58EA4BB6" w14:textId="77777777">
        <w:trPr>
          <w:cantSplit/>
        </w:trPr>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DEF909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指標</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3A8B89D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目標值</w:t>
            </w:r>
          </w:p>
        </w:tc>
        <w:tc>
          <w:tcPr>
            <w:tcW w:w="2835"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1633B66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1"/>
              </w:rPr>
              <w:t>文獻依據</w:t>
            </w:r>
          </w:p>
        </w:tc>
      </w:tr>
      <w:tr w:rsidR="00F30A43" w:rsidRPr="00805689" w14:paraId="4A523DA6"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F67765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系統執行影格率</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F338654" w14:textId="77777777" w:rsidR="00F30A43" w:rsidRPr="00805689" w:rsidRDefault="007D1A80" w:rsidP="00694A72">
            <w:pPr>
              <w:jc w:val="both"/>
              <w:rPr>
                <w:rFonts w:ascii="Times New Roman" w:eastAsia="KaiTi" w:hAnsi="Times New Roman" w:cs="Times New Roman"/>
              </w:rPr>
            </w:pPr>
            <w:r w:rsidRPr="00805689">
              <w:rPr>
                <w:rFonts w:ascii="Cambria Math" w:eastAsia="KaiTi" w:hAnsi="Cambria Math" w:cs="Cambria Math"/>
                <w:sz w:val="21"/>
              </w:rPr>
              <w:t>≧</w:t>
            </w:r>
            <w:r w:rsidRPr="00805689">
              <w:rPr>
                <w:rFonts w:ascii="Times New Roman" w:eastAsia="KaiTi" w:hAnsi="Times New Roman" w:cs="Times New Roman"/>
                <w:sz w:val="21"/>
              </w:rPr>
              <w:t xml:space="preserve"> 30 FPS</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6B50A1F"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1"/>
              </w:rPr>
              <w:t>BlazePose</w:t>
            </w:r>
            <w:proofErr w:type="spellEnd"/>
            <w:r w:rsidRPr="00805689">
              <w:rPr>
                <w:rFonts w:ascii="Times New Roman" w:eastAsia="KaiTi" w:hAnsi="Times New Roman" w:cs="Times New Roman"/>
                <w:sz w:val="21"/>
              </w:rPr>
              <w:t xml:space="preserve"> </w:t>
            </w:r>
            <w:r w:rsidRPr="00805689">
              <w:rPr>
                <w:rFonts w:ascii="Times New Roman" w:eastAsia="KaiTi" w:hAnsi="Times New Roman" w:cs="Times New Roman"/>
                <w:sz w:val="21"/>
              </w:rPr>
              <w:t>於行動裝置（</w:t>
            </w:r>
            <w:r w:rsidRPr="00805689">
              <w:rPr>
                <w:rFonts w:ascii="Times New Roman" w:eastAsia="KaiTi" w:hAnsi="Times New Roman" w:cs="Times New Roman"/>
                <w:sz w:val="21"/>
              </w:rPr>
              <w:t>Pixel 2</w:t>
            </w:r>
            <w:r w:rsidRPr="00805689">
              <w:rPr>
                <w:rFonts w:ascii="Times New Roman" w:eastAsia="KaiTi" w:hAnsi="Times New Roman" w:cs="Times New Roman"/>
                <w:sz w:val="21"/>
              </w:rPr>
              <w:t>）實測達</w:t>
            </w:r>
            <w:r w:rsidRPr="00805689">
              <w:rPr>
                <w:rFonts w:ascii="Times New Roman" w:eastAsia="KaiTi" w:hAnsi="Times New Roman" w:cs="Times New Roman"/>
                <w:sz w:val="21"/>
              </w:rPr>
              <w:t xml:space="preserve"> 30 FPS </w:t>
            </w:r>
            <w:r w:rsidRPr="00805689">
              <w:rPr>
                <w:rFonts w:ascii="Times New Roman" w:eastAsia="KaiTi" w:hAnsi="Times New Roman" w:cs="Times New Roman"/>
                <w:sz w:val="21"/>
              </w:rPr>
              <w:t>以上之即時表現。</w:t>
            </w:r>
          </w:p>
        </w:tc>
      </w:tr>
      <w:tr w:rsidR="00F30A43" w:rsidRPr="00805689" w14:paraId="56535283"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013E2D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即時處理延遲</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5F254A2" w14:textId="77777777" w:rsidR="00F30A43" w:rsidRPr="00805689" w:rsidRDefault="007D1A80" w:rsidP="00694A72">
            <w:pPr>
              <w:jc w:val="both"/>
              <w:rPr>
                <w:rFonts w:ascii="Times New Roman" w:eastAsia="KaiTi" w:hAnsi="Times New Roman" w:cs="Times New Roman"/>
              </w:rPr>
            </w:pPr>
            <w:r w:rsidRPr="00805689">
              <w:rPr>
                <w:rFonts w:ascii="Cambria Math" w:eastAsia="KaiTi" w:hAnsi="Cambria Math" w:cs="Cambria Math"/>
                <w:sz w:val="21"/>
              </w:rPr>
              <w:t>≦</w:t>
            </w:r>
            <w:r w:rsidRPr="00805689">
              <w:rPr>
                <w:rFonts w:ascii="Times New Roman" w:eastAsia="KaiTi" w:hAnsi="Times New Roman" w:cs="Times New Roman"/>
                <w:sz w:val="21"/>
              </w:rPr>
              <w:t xml:space="preserve"> 33 </w:t>
            </w:r>
            <w:proofErr w:type="spellStart"/>
            <w:r w:rsidRPr="00805689">
              <w:rPr>
                <w:rFonts w:ascii="Times New Roman" w:eastAsia="KaiTi" w:hAnsi="Times New Roman" w:cs="Times New Roman"/>
                <w:sz w:val="21"/>
              </w:rPr>
              <w:t>ms</w:t>
            </w:r>
            <w:proofErr w:type="spellEnd"/>
            <w:r w:rsidRPr="00805689">
              <w:rPr>
                <w:rFonts w:ascii="Times New Roman" w:eastAsia="KaiTi" w:hAnsi="Times New Roman" w:cs="Times New Roman"/>
                <w:sz w:val="21"/>
              </w:rPr>
              <w:t>／影格</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CA58E5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對應</w:t>
            </w:r>
            <w:r w:rsidRPr="00805689">
              <w:rPr>
                <w:rFonts w:ascii="Times New Roman" w:eastAsia="KaiTi" w:hAnsi="Times New Roman" w:cs="Times New Roman"/>
                <w:sz w:val="21"/>
              </w:rPr>
              <w:t xml:space="preserve"> 30 FPS </w:t>
            </w:r>
            <w:r w:rsidRPr="00805689">
              <w:rPr>
                <w:rFonts w:ascii="Times New Roman" w:eastAsia="KaiTi" w:hAnsi="Times New Roman" w:cs="Times New Roman"/>
                <w:sz w:val="21"/>
              </w:rPr>
              <w:t>之即時逐幀處理（</w:t>
            </w:r>
            <w:r w:rsidRPr="00805689">
              <w:rPr>
                <w:rFonts w:ascii="Times New Roman" w:eastAsia="KaiTi" w:hAnsi="Times New Roman" w:cs="Times New Roman"/>
                <w:sz w:val="21"/>
              </w:rPr>
              <w:t>1000ms ÷ 30 ≈ 33ms</w:t>
            </w:r>
            <w:r w:rsidRPr="00805689">
              <w:rPr>
                <w:rFonts w:ascii="Times New Roman" w:eastAsia="KaiTi" w:hAnsi="Times New Roman" w:cs="Times New Roman"/>
                <w:sz w:val="21"/>
              </w:rPr>
              <w:t>）。</w:t>
            </w:r>
          </w:p>
        </w:tc>
      </w:tr>
      <w:tr w:rsidR="00F30A43" w:rsidRPr="00805689" w14:paraId="61EB86BF"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591456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lastRenderedPageBreak/>
              <w:t>動作判定準確率</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1215EA2" w14:textId="77777777" w:rsidR="00F30A43" w:rsidRPr="00805689" w:rsidRDefault="007D1A80" w:rsidP="00694A72">
            <w:pPr>
              <w:jc w:val="both"/>
              <w:rPr>
                <w:rFonts w:ascii="Times New Roman" w:eastAsia="KaiTi" w:hAnsi="Times New Roman" w:cs="Times New Roman"/>
              </w:rPr>
            </w:pPr>
            <w:r w:rsidRPr="00805689">
              <w:rPr>
                <w:rFonts w:ascii="Cambria Math" w:eastAsia="KaiTi" w:hAnsi="Cambria Math" w:cs="Cambria Math"/>
                <w:sz w:val="21"/>
              </w:rPr>
              <w:t>≧</w:t>
            </w:r>
            <w:r w:rsidRPr="00805689">
              <w:rPr>
                <w:rFonts w:ascii="Times New Roman" w:eastAsia="KaiTi" w:hAnsi="Times New Roman" w:cs="Times New Roman"/>
                <w:sz w:val="21"/>
              </w:rPr>
              <w:t xml:space="preserve"> 90%</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838463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以</w:t>
            </w:r>
            <w:r w:rsidRPr="00805689">
              <w:rPr>
                <w:rFonts w:ascii="Times New Roman" w:eastAsia="KaiTi" w:hAnsi="Times New Roman" w:cs="Times New Roman"/>
                <w:sz w:val="21"/>
              </w:rPr>
              <w:t xml:space="preserve"> </w:t>
            </w:r>
            <w:proofErr w:type="spellStart"/>
            <w:r w:rsidRPr="00805689">
              <w:rPr>
                <w:rFonts w:ascii="Times New Roman" w:eastAsia="KaiTi" w:hAnsi="Times New Roman" w:cs="Times New Roman"/>
                <w:sz w:val="21"/>
              </w:rPr>
              <w:t>MediaPipe</w:t>
            </w:r>
            <w:proofErr w:type="spellEnd"/>
            <w:r w:rsidRPr="00805689">
              <w:rPr>
                <w:rFonts w:ascii="Times New Roman" w:eastAsia="KaiTi" w:hAnsi="Times New Roman" w:cs="Times New Roman"/>
                <w:sz w:val="21"/>
              </w:rPr>
              <w:t xml:space="preserve"> </w:t>
            </w:r>
            <w:r w:rsidRPr="00805689">
              <w:rPr>
                <w:rFonts w:ascii="Times New Roman" w:eastAsia="KaiTi" w:hAnsi="Times New Roman" w:cs="Times New Roman"/>
                <w:sz w:val="21"/>
              </w:rPr>
              <w:t>進行運動姿勢辨識之研究實測達</w:t>
            </w:r>
            <w:r w:rsidRPr="00805689">
              <w:rPr>
                <w:rFonts w:ascii="Times New Roman" w:eastAsia="KaiTi" w:hAnsi="Times New Roman" w:cs="Times New Roman"/>
                <w:sz w:val="21"/>
              </w:rPr>
              <w:t xml:space="preserve"> 90%</w:t>
            </w:r>
            <w:r w:rsidRPr="00805689">
              <w:rPr>
                <w:rFonts w:ascii="Times New Roman" w:eastAsia="KaiTi" w:hAnsi="Times New Roman" w:cs="Times New Roman"/>
                <w:sz w:val="21"/>
              </w:rPr>
              <w:t>～</w:t>
            </w:r>
            <w:r w:rsidRPr="00805689">
              <w:rPr>
                <w:rFonts w:ascii="Times New Roman" w:eastAsia="KaiTi" w:hAnsi="Times New Roman" w:cs="Times New Roman"/>
                <w:sz w:val="21"/>
              </w:rPr>
              <w:t>97.8%</w:t>
            </w:r>
            <w:r w:rsidRPr="00805689">
              <w:rPr>
                <w:rFonts w:ascii="Times New Roman" w:eastAsia="KaiTi" w:hAnsi="Times New Roman" w:cs="Times New Roman"/>
                <w:sz w:val="21"/>
              </w:rPr>
              <w:t>。</w:t>
            </w:r>
          </w:p>
        </w:tc>
      </w:tr>
      <w:tr w:rsidR="00F30A43" w:rsidRPr="00805689" w14:paraId="0847D16F" w14:textId="77777777">
        <w:trPr>
          <w:cantSplit/>
        </w:trPr>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39D3F8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支援動作數</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9A03D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 xml:space="preserve">10 </w:t>
            </w:r>
            <w:r w:rsidRPr="00805689">
              <w:rPr>
                <w:rFonts w:ascii="Times New Roman" w:eastAsia="KaiTi" w:hAnsi="Times New Roman" w:cs="Times New Roman"/>
                <w:sz w:val="21"/>
              </w:rPr>
              <w:t>項</w:t>
            </w:r>
          </w:p>
        </w:tc>
        <w:tc>
          <w:tcPr>
            <w:tcW w:w="2835"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922FF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1"/>
              </w:rPr>
              <w:t>本作品三階段開發規劃之動作涵蓋數。</w:t>
            </w:r>
          </w:p>
        </w:tc>
      </w:tr>
    </w:tbl>
    <w:p w14:paraId="463A3E9B" w14:textId="77777777" w:rsidR="00F30A43" w:rsidRPr="00805689" w:rsidRDefault="00F30A43" w:rsidP="00694A72">
      <w:pPr>
        <w:jc w:val="both"/>
        <w:rPr>
          <w:rFonts w:ascii="Times New Roman" w:eastAsia="KaiTi" w:hAnsi="Times New Roman" w:cs="Times New Roman"/>
        </w:rPr>
      </w:pPr>
    </w:p>
    <w:p w14:paraId="43808B6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社會效益方面，依世界衛生組織資料，身體活動不足為全球死亡第四大危險因子，而國人無規律運動比率曾達</w:t>
      </w:r>
      <w:r w:rsidRPr="00805689">
        <w:rPr>
          <w:rFonts w:ascii="Times New Roman" w:eastAsia="KaiTi" w:hAnsi="Times New Roman" w:cs="Times New Roman"/>
        </w:rPr>
        <w:t xml:space="preserve"> 72.2%</w:t>
      </w:r>
      <w:r w:rsidRPr="00805689">
        <w:rPr>
          <w:rFonts w:ascii="Times New Roman" w:eastAsia="KaiTi" w:hAnsi="Times New Roman" w:cs="Times New Roman"/>
        </w:rPr>
        <w:t>；本作品以降低居家運動門檻、即時矯正不當姿勢為目標，並具延伸至長者照護與復健評估的公共健康價值。</w:t>
      </w:r>
    </w:p>
    <w:p w14:paraId="35702EF4" w14:textId="77777777" w:rsidR="00F30A43" w:rsidRPr="00805689" w:rsidRDefault="007D1A80" w:rsidP="00694A72">
      <w:pPr>
        <w:pStyle w:val="1"/>
        <w:keepNext/>
        <w:keepLines/>
        <w:jc w:val="both"/>
        <w:rPr>
          <w:rFonts w:ascii="Times New Roman" w:eastAsia="KaiTi" w:hAnsi="Times New Roman" w:cs="Times New Roman"/>
        </w:rPr>
      </w:pPr>
      <w:bookmarkStart w:id="39" w:name="_sec_176660368"/>
      <w:r w:rsidRPr="00805689">
        <w:rPr>
          <w:rFonts w:ascii="Times New Roman" w:eastAsia="KaiTi" w:hAnsi="Times New Roman" w:cs="Times New Roman"/>
        </w:rPr>
        <w:t>第十三章　結論</w:t>
      </w:r>
      <w:bookmarkEnd w:id="39"/>
    </w:p>
    <w:p w14:paraId="2BC6264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t>本作品針對居家健身「姿勢錯誤、半程動作、代償運動、作弊計次」四大痛點，提出以</w:t>
      </w:r>
      <w:r w:rsidRPr="00805689">
        <w:rPr>
          <w:rFonts w:ascii="Times New Roman" w:eastAsia="KaiTi" w:hAnsi="Times New Roman" w:cs="Times New Roman"/>
        </w:rPr>
        <w:t xml:space="preserve">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w:t>
      </w:r>
      <w:r w:rsidRPr="00805689">
        <w:rPr>
          <w:rFonts w:ascii="Times New Roman" w:eastAsia="KaiTi" w:hAnsi="Times New Roman" w:cs="Times New Roman"/>
        </w:rPr>
        <w:t>為核心、整合動作狀態機、人體幾何標準化與六層防作弊機制的</w:t>
      </w:r>
      <w:r w:rsidRPr="00805689">
        <w:rPr>
          <w:rFonts w:ascii="Times New Roman" w:eastAsia="KaiTi" w:hAnsi="Times New Roman" w:cs="Times New Roman"/>
        </w:rPr>
        <w:t xml:space="preserve"> AI </w:t>
      </w:r>
      <w:r w:rsidRPr="00805689">
        <w:rPr>
          <w:rFonts w:ascii="Times New Roman" w:eastAsia="KaiTi" w:hAnsi="Times New Roman" w:cs="Times New Roman"/>
        </w:rPr>
        <w:t>即時矯正系統。它以最低硬體門檻，把準教練級的指導帶進家庭，並具備明確的創新性、可行性與跨領域應用潛力，契合育秀盃「</w:t>
      </w:r>
      <w:r w:rsidRPr="00805689">
        <w:rPr>
          <w:rFonts w:ascii="Times New Roman" w:eastAsia="KaiTi" w:hAnsi="Times New Roman" w:cs="Times New Roman"/>
        </w:rPr>
        <w:t xml:space="preserve">AI </w:t>
      </w:r>
      <w:r w:rsidRPr="00805689">
        <w:rPr>
          <w:rFonts w:ascii="Times New Roman" w:eastAsia="KaiTi" w:hAnsi="Times New Roman" w:cs="Times New Roman"/>
        </w:rPr>
        <w:t>智慧應用」的競賽主題。本企劃書目前為規劃與設計階段之提案，期望透過本次競賽進一步推動實作，將構想逐步落實為真正可普及的家用</w:t>
      </w:r>
      <w:r w:rsidRPr="00805689">
        <w:rPr>
          <w:rFonts w:ascii="Times New Roman" w:eastAsia="KaiTi" w:hAnsi="Times New Roman" w:cs="Times New Roman"/>
        </w:rPr>
        <w:t xml:space="preserve"> AI </w:t>
      </w:r>
      <w:r w:rsidRPr="00805689">
        <w:rPr>
          <w:rFonts w:ascii="Times New Roman" w:eastAsia="KaiTi" w:hAnsi="Times New Roman" w:cs="Times New Roman"/>
        </w:rPr>
        <w:t>健身教練。</w:t>
      </w:r>
    </w:p>
    <w:p w14:paraId="6BB6366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4851B607" w14:textId="77777777" w:rsidR="00F30A43" w:rsidRPr="00805689" w:rsidRDefault="007D1A80" w:rsidP="00694A72">
      <w:pPr>
        <w:pStyle w:val="1"/>
        <w:keepNext/>
        <w:keepLines/>
        <w:jc w:val="both"/>
        <w:rPr>
          <w:rFonts w:ascii="Times New Roman" w:eastAsia="KaiTi" w:hAnsi="Times New Roman" w:cs="Times New Roman"/>
        </w:rPr>
      </w:pPr>
      <w:bookmarkStart w:id="40" w:name="_sec_81802023"/>
      <w:r w:rsidRPr="00805689">
        <w:rPr>
          <w:rFonts w:ascii="Times New Roman" w:eastAsia="KaiTi" w:hAnsi="Times New Roman" w:cs="Times New Roman"/>
        </w:rPr>
        <w:lastRenderedPageBreak/>
        <w:t>附錄</w:t>
      </w:r>
      <w:r w:rsidRPr="00805689">
        <w:rPr>
          <w:rFonts w:ascii="Times New Roman" w:eastAsia="KaiTi" w:hAnsi="Times New Roman" w:cs="Times New Roman"/>
        </w:rPr>
        <w:t xml:space="preserve"> A</w:t>
      </w:r>
      <w:r w:rsidRPr="00805689">
        <w:rPr>
          <w:rFonts w:ascii="Times New Roman" w:eastAsia="KaiTi" w:hAnsi="Times New Roman" w:cs="Times New Roman"/>
        </w:rPr>
        <w:t xml:space="preserve">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33 </w:t>
      </w:r>
      <w:r w:rsidRPr="00805689">
        <w:rPr>
          <w:rFonts w:ascii="Times New Roman" w:eastAsia="KaiTi" w:hAnsi="Times New Roman" w:cs="Times New Roman"/>
        </w:rPr>
        <w:t>關鍵節點對照表</w:t>
      </w:r>
      <w:bookmarkEnd w:id="40"/>
    </w:p>
    <w:tbl>
      <w:tblPr>
        <w:tblW w:w="0" w:type="auto"/>
        <w:tblLook w:val="04A0" w:firstRow="1" w:lastRow="0" w:firstColumn="1" w:lastColumn="0" w:noHBand="0" w:noVBand="1"/>
      </w:tblPr>
      <w:tblGrid>
        <w:gridCol w:w="1358"/>
        <w:gridCol w:w="1585"/>
        <w:gridCol w:w="1359"/>
        <w:gridCol w:w="1359"/>
        <w:gridCol w:w="1474"/>
        <w:gridCol w:w="1359"/>
      </w:tblGrid>
      <w:tr w:rsidR="00F30A43" w:rsidRPr="00805689" w14:paraId="0195517C" w14:textId="77777777">
        <w:trPr>
          <w:cantSplit/>
        </w:trPr>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01C1159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索引</w:t>
            </w:r>
          </w:p>
        </w:tc>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767178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英文名稱</w:t>
            </w:r>
          </w:p>
        </w:tc>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78FE7AA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中文部位</w:t>
            </w:r>
          </w:p>
        </w:tc>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55B5072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索引</w:t>
            </w:r>
          </w:p>
        </w:tc>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1CE047F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英文名稱</w:t>
            </w:r>
          </w:p>
        </w:tc>
        <w:tc>
          <w:tcPr>
            <w:tcW w:w="1417" w:type="dxa"/>
            <w:tcBorders>
              <w:top w:val="single" w:sz="4" w:space="0" w:color="808080"/>
              <w:left w:val="single" w:sz="4" w:space="0" w:color="808080"/>
              <w:bottom w:val="single" w:sz="4" w:space="0" w:color="808080"/>
              <w:right w:val="single" w:sz="4" w:space="0" w:color="808080"/>
            </w:tcBorders>
            <w:shd w:val="clear" w:color="auto" w:fill="1F4E78"/>
            <w:tcMar>
              <w:top w:w="90" w:type="dxa"/>
              <w:left w:w="120" w:type="dxa"/>
              <w:bottom w:w="90" w:type="dxa"/>
              <w:right w:w="120" w:type="dxa"/>
            </w:tcMar>
          </w:tcPr>
          <w:p w14:paraId="6334F48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b/>
                <w:color w:val="FFFFFF"/>
                <w:sz w:val="20"/>
              </w:rPr>
              <w:t>中文部位</w:t>
            </w:r>
          </w:p>
        </w:tc>
      </w:tr>
      <w:tr w:rsidR="00F30A43" w:rsidRPr="00805689" w14:paraId="27E6A385"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863BA3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0</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4ECBF3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nose</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701BA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鼻</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CE2003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52EB49D"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left_eye_inner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BD3D03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左眼內角</w:t>
            </w:r>
          </w:p>
        </w:tc>
      </w:tr>
      <w:tr w:rsidR="00F30A43" w:rsidRPr="00805689" w14:paraId="0EBB5CF6"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61BF63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C26299"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left_eye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14D324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左眼</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8F2F4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3</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5149972"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left_eye_outer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24F7EA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左眼外角</w:t>
            </w:r>
          </w:p>
        </w:tc>
      </w:tr>
      <w:tr w:rsidR="00F30A43" w:rsidRPr="00805689" w14:paraId="31BBBFD4"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4E9FFF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4</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00E76B5"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right_eye_inner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5ECE9E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右眼內角</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CD5145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5</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579F88A"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right_eye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340A30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右眼</w:t>
            </w:r>
          </w:p>
        </w:tc>
      </w:tr>
      <w:tr w:rsidR="00F30A43" w:rsidRPr="00805689" w14:paraId="3C1B45BC"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ABAF1E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6</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0DEBBC7"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right_eye_outer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BD6961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右眼外角</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249A1B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7</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DCCBDE5"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left_ear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29DD5A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左耳</w:t>
            </w:r>
          </w:p>
        </w:tc>
      </w:tr>
      <w:tr w:rsidR="00F30A43" w:rsidRPr="00805689" w14:paraId="44F79D02"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D4F08B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8</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C0F8437"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right_ear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A50235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右耳</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68E05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9</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573C06E"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mouth_left</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4A9E65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嘴左</w:t>
            </w:r>
          </w:p>
        </w:tc>
      </w:tr>
      <w:tr w:rsidR="00F30A43" w:rsidRPr="00805689" w14:paraId="48F83C66"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A4F2F0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10</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ACC8040"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mouth_right</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2610D7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嘴右</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04F400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11</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B57977E"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left_shoulder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A5BA5E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左肩</w:t>
            </w:r>
          </w:p>
        </w:tc>
      </w:tr>
      <w:tr w:rsidR="00F30A43" w:rsidRPr="00805689" w14:paraId="6751E86A"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631F8B5"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12</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61F27EB"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right_shoulder</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44B5F6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右肩</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A98B89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13</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EDF9C1"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left_elbow</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79341D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左肘</w:t>
            </w:r>
          </w:p>
        </w:tc>
      </w:tr>
      <w:tr w:rsidR="00F30A43" w:rsidRPr="00805689" w14:paraId="27974D48"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C4E086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14</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8A4D505"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right_elbow</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68D01D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右肘</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A8CC44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15</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5531849"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left_wrist</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FD7745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左腕</w:t>
            </w:r>
          </w:p>
        </w:tc>
      </w:tr>
      <w:tr w:rsidR="00F30A43" w:rsidRPr="00805689" w14:paraId="7B525B75"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27C798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16</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C50117B"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right_wrist</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6BB6DE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右腕</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F73348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17</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1B3903C"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left_pinky</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0B1428A"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左小指</w:t>
            </w:r>
          </w:p>
        </w:tc>
      </w:tr>
      <w:tr w:rsidR="00F30A43" w:rsidRPr="00805689" w14:paraId="15D77B5C"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18B819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18</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FF7D293"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right_pinky</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156453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右小指</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5AB2E5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19</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31CCE9D"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left_index</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32F3A2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左食指</w:t>
            </w:r>
          </w:p>
        </w:tc>
      </w:tr>
      <w:tr w:rsidR="00F30A43" w:rsidRPr="00805689" w14:paraId="38E0C668"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6A435F1"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20</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4B616E5"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right_index</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8993FC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右食指</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A31C24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21</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1F66AEB"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left_thumb</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570866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左拇指</w:t>
            </w:r>
          </w:p>
        </w:tc>
      </w:tr>
      <w:tr w:rsidR="00F30A43" w:rsidRPr="00805689" w14:paraId="77C569F4"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22844F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22</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DEAB8FA"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right_thumb</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0C75BB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右拇指</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B1534FE"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23</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79EEE1C"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left_hip</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72168F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左髖</w:t>
            </w:r>
          </w:p>
        </w:tc>
      </w:tr>
      <w:tr w:rsidR="00F30A43" w:rsidRPr="00805689" w14:paraId="58FAAA63"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B7EB0BF"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24</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64F7A02"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right_hip</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088AD9"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右髖</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CC384D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25</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3CD10E9"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left_knee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D0EB9C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左膝</w:t>
            </w:r>
          </w:p>
        </w:tc>
      </w:tr>
      <w:tr w:rsidR="00F30A43" w:rsidRPr="00805689" w14:paraId="54617AA6"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3678BA8"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26</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66570E4"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right_knee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CA8B1E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右膝</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EBD7A94"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27</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614582F"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left_ankle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587C37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左踝</w:t>
            </w:r>
          </w:p>
        </w:tc>
      </w:tr>
      <w:tr w:rsidR="00F30A43" w:rsidRPr="00805689" w14:paraId="22DAF054"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AAB1FC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28</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1EED73B"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right_ankle</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2C3C64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右踝</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B9A7573"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29</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F988695"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left_heel</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6FD8C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左腳跟</w:t>
            </w:r>
          </w:p>
        </w:tc>
      </w:tr>
      <w:tr w:rsidR="00F30A43" w:rsidRPr="00805689" w14:paraId="16E12BFB"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442914B"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30</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8CCCEBA"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right_heel</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4237F4C"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右腳跟</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0D77CA0"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31</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5D4BCE6"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left_foot_index</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D5F94ED"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左腳趾</w:t>
            </w:r>
          </w:p>
        </w:tc>
      </w:tr>
      <w:tr w:rsidR="00F30A43" w:rsidRPr="00805689" w14:paraId="661589CA" w14:textId="77777777">
        <w:trPr>
          <w:cantSplit/>
        </w:trPr>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760F487"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32</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D91CFA9" w14:textId="77777777" w:rsidR="00F30A43" w:rsidRPr="00805689" w:rsidRDefault="007D1A80" w:rsidP="00694A72">
            <w:pPr>
              <w:jc w:val="both"/>
              <w:rPr>
                <w:rFonts w:ascii="Times New Roman" w:eastAsia="KaiTi" w:hAnsi="Times New Roman" w:cs="Times New Roman"/>
              </w:rPr>
            </w:pPr>
            <w:proofErr w:type="spellStart"/>
            <w:r w:rsidRPr="00805689">
              <w:rPr>
                <w:rFonts w:ascii="Times New Roman" w:eastAsia="KaiTi" w:hAnsi="Times New Roman" w:cs="Times New Roman"/>
                <w:sz w:val="20"/>
              </w:rPr>
              <w:t>right_foot_index</w:t>
            </w:r>
            <w:proofErr w:type="spellEnd"/>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DD86076"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sz w:val="20"/>
              </w:rPr>
              <w:t>右腳趾</w:t>
            </w: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0F94F15" w14:textId="77777777" w:rsidR="00F30A43" w:rsidRPr="00805689" w:rsidRDefault="00F30A43" w:rsidP="00694A72">
            <w:pPr>
              <w:jc w:val="both"/>
              <w:rPr>
                <w:rFonts w:ascii="Times New Roman" w:eastAsia="KaiTi" w:hAnsi="Times New Roman" w:cs="Times New Roman"/>
              </w:rPr>
            </w:pP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75BA5A8" w14:textId="77777777" w:rsidR="00F30A43" w:rsidRPr="00805689" w:rsidRDefault="00F30A43" w:rsidP="00694A72">
            <w:pPr>
              <w:jc w:val="both"/>
              <w:rPr>
                <w:rFonts w:ascii="Times New Roman" w:eastAsia="KaiTi" w:hAnsi="Times New Roman" w:cs="Times New Roman"/>
              </w:rPr>
            </w:pPr>
          </w:p>
        </w:tc>
        <w:tc>
          <w:tcPr>
            <w:tcW w:w="1417"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1EEED62" w14:textId="77777777" w:rsidR="00F30A43" w:rsidRPr="00805689" w:rsidRDefault="00F30A43" w:rsidP="00694A72">
            <w:pPr>
              <w:jc w:val="both"/>
              <w:rPr>
                <w:rFonts w:ascii="Times New Roman" w:eastAsia="KaiTi" w:hAnsi="Times New Roman" w:cs="Times New Roman"/>
              </w:rPr>
            </w:pPr>
          </w:p>
        </w:tc>
      </w:tr>
    </w:tbl>
    <w:p w14:paraId="6353E545" w14:textId="77777777" w:rsidR="00F30A43" w:rsidRPr="00805689" w:rsidRDefault="00F30A43" w:rsidP="00694A72">
      <w:pPr>
        <w:jc w:val="both"/>
        <w:rPr>
          <w:rFonts w:ascii="Times New Roman" w:eastAsia="KaiTi" w:hAnsi="Times New Roman" w:cs="Times New Roman"/>
        </w:rPr>
      </w:pPr>
    </w:p>
    <w:p w14:paraId="248F6E92" w14:textId="77777777" w:rsidR="00F30A43" w:rsidRPr="00805689" w:rsidRDefault="007D1A80"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2D919D19" w14:textId="77777777" w:rsidR="00F30A43" w:rsidRPr="00805689" w:rsidRDefault="007D1A80" w:rsidP="00694A72">
      <w:pPr>
        <w:pStyle w:val="1"/>
        <w:keepNext/>
        <w:keepLines/>
        <w:jc w:val="both"/>
        <w:rPr>
          <w:rFonts w:ascii="Times New Roman" w:eastAsia="KaiTi" w:hAnsi="Times New Roman" w:cs="Times New Roman"/>
        </w:rPr>
      </w:pPr>
      <w:bookmarkStart w:id="41" w:name="_sec_60957690"/>
      <w:r w:rsidRPr="00805689">
        <w:rPr>
          <w:rFonts w:ascii="Times New Roman" w:eastAsia="KaiTi" w:hAnsi="Times New Roman" w:cs="Times New Roman"/>
        </w:rPr>
        <w:lastRenderedPageBreak/>
        <w:t>附錄</w:t>
      </w:r>
      <w:r w:rsidRPr="00805689">
        <w:rPr>
          <w:rFonts w:ascii="Times New Roman" w:eastAsia="KaiTi" w:hAnsi="Times New Roman" w:cs="Times New Roman"/>
        </w:rPr>
        <w:t xml:space="preserve"> B</w:t>
      </w:r>
      <w:r w:rsidRPr="00805689">
        <w:rPr>
          <w:rFonts w:ascii="Times New Roman" w:eastAsia="KaiTi" w:hAnsi="Times New Roman" w:cs="Times New Roman"/>
        </w:rPr>
        <w:t xml:space="preserve">　島嶼遊戲整合（與健身系統連動）</w:t>
      </w:r>
      <w:bookmarkEnd w:id="41"/>
    </w:p>
    <w:p w14:paraId="2FDD2B2C" w14:textId="77777777" w:rsidR="00D40D02" w:rsidRPr="00805689" w:rsidRDefault="003E745E" w:rsidP="00694A72">
      <w:pPr>
        <w:pStyle w:val="2"/>
        <w:keepNext/>
        <w:keepLines/>
        <w:jc w:val="both"/>
        <w:rPr>
          <w:rFonts w:ascii="Times New Roman" w:eastAsia="KaiTi" w:hAnsi="Times New Roman" w:cs="Times New Roman"/>
        </w:rPr>
      </w:pPr>
      <w:bookmarkStart w:id="42" w:name="_sec_addB1"/>
      <w:r w:rsidRPr="00805689">
        <w:rPr>
          <w:rFonts w:ascii="Times New Roman" w:eastAsia="KaiTi" w:hAnsi="Times New Roman" w:cs="Times New Roman"/>
        </w:rPr>
        <w:t>B.1</w:t>
      </w:r>
      <w:r w:rsidRPr="00805689">
        <w:rPr>
          <w:rFonts w:ascii="Times New Roman" w:eastAsia="KaiTi" w:hAnsi="Times New Roman" w:cs="Times New Roman"/>
        </w:rPr>
        <w:t xml:space="preserve">　遊戲概念與定位</w:t>
      </w:r>
      <w:bookmarkEnd w:id="42"/>
    </w:p>
    <w:p w14:paraId="52CE0728"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定位核心：把健身成果變成島嶼成長</w:t>
      </w:r>
    </w:p>
    <w:p w14:paraId="44F57102"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本遊戲定位為「健身成果可視化」的島嶼建設型遊戲，核心目的不是取代健身系統本身，而是把原本抽象的運動次數、達標率與訓練紀錄，轉化為玩家看得見、能累積、可持續經營的島嶼成長。使用者每完成一次有效訓練，就能讓島嶼獲得資源與建設進度，使運動不再只是單次任務，而是逐步推進的長期養成。</w:t>
      </w:r>
    </w:p>
    <w:p w14:paraId="16FD2DA6"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產品分工：</w:t>
      </w:r>
      <w:r w:rsidRPr="00805689">
        <w:rPr>
          <w:rFonts w:ascii="Times New Roman" w:eastAsia="KaiTi" w:hAnsi="Times New Roman" w:cs="Times New Roman"/>
        </w:rPr>
        <w:t xml:space="preserve">AI </w:t>
      </w:r>
      <w:r w:rsidRPr="00805689">
        <w:rPr>
          <w:rFonts w:ascii="Times New Roman" w:eastAsia="KaiTi" w:hAnsi="Times New Roman" w:cs="Times New Roman"/>
        </w:rPr>
        <w:t>判定品質，遊戲維持動機</w:t>
      </w:r>
    </w:p>
    <w:p w14:paraId="09CCFD91"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在整體產品中，健身影像辨識系統負責判斷「動作是否正確」，島嶼遊戲則負責回答「為什麼要持續做」。兩者分工明確：</w:t>
      </w:r>
      <w:r w:rsidRPr="00805689">
        <w:rPr>
          <w:rFonts w:ascii="Times New Roman" w:eastAsia="KaiTi" w:hAnsi="Times New Roman" w:cs="Times New Roman"/>
        </w:rPr>
        <w:t xml:space="preserve">AI </w:t>
      </w:r>
      <w:r w:rsidRPr="00805689">
        <w:rPr>
          <w:rFonts w:ascii="Times New Roman" w:eastAsia="KaiTi" w:hAnsi="Times New Roman" w:cs="Times New Roman"/>
        </w:rPr>
        <w:t>系統提供可信的運動判定，遊戲系統提供情境、目標與回饋。透過這種設計，使用者不只是在完成深蹲、開合跳或其他訓練動作，而是在用正確運動累積自己的島嶼成果。</w:t>
      </w:r>
    </w:p>
    <w:p w14:paraId="1828695D" w14:textId="77777777" w:rsidR="00D40D02" w:rsidRPr="00805689" w:rsidRDefault="003E745E" w:rsidP="00694A72">
      <w:pPr>
        <w:spacing w:before="80" w:after="40"/>
        <w:jc w:val="both"/>
        <w:rPr>
          <w:rFonts w:ascii="Times New Roman" w:eastAsia="KaiTi" w:hAnsi="Times New Roman" w:cs="Times New Roman"/>
        </w:rPr>
      </w:pPr>
      <w:r w:rsidRPr="00805689">
        <w:rPr>
          <w:rFonts w:ascii="Times New Roman" w:eastAsia="KaiTi" w:hAnsi="Times New Roman" w:cs="Times New Roman"/>
          <w:b/>
          <w:sz w:val="20"/>
        </w:rPr>
        <w:t>圖</w:t>
      </w:r>
      <w:r w:rsidRPr="00805689">
        <w:rPr>
          <w:rFonts w:ascii="Times New Roman" w:eastAsia="KaiTi" w:hAnsi="Times New Roman" w:cs="Times New Roman"/>
          <w:b/>
          <w:sz w:val="20"/>
        </w:rPr>
        <w:t xml:space="preserve"> B-1</w:t>
      </w:r>
      <w:r w:rsidRPr="00805689">
        <w:rPr>
          <w:rFonts w:ascii="Times New Roman" w:eastAsia="KaiTi" w:hAnsi="Times New Roman" w:cs="Times New Roman"/>
          <w:b/>
          <w:sz w:val="20"/>
        </w:rPr>
        <w:t xml:space="preserve">　遊戲定位四層價值</w:t>
      </w:r>
    </w:p>
    <w:tbl>
      <w:tblPr>
        <w:tblW w:w="0" w:type="auto"/>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Layout w:type="fixed"/>
        <w:tblLook w:val="04A0" w:firstRow="1" w:lastRow="0" w:firstColumn="1" w:lastColumn="0" w:noHBand="0" w:noVBand="1"/>
      </w:tblPr>
      <w:tblGrid>
        <w:gridCol w:w="2126"/>
        <w:gridCol w:w="2126"/>
        <w:gridCol w:w="2126"/>
        <w:gridCol w:w="2126"/>
      </w:tblGrid>
      <w:tr w:rsidR="00D40D02" w:rsidRPr="00805689" w14:paraId="3748CA60" w14:textId="77777777">
        <w:tc>
          <w:tcPr>
            <w:tcW w:w="2126" w:type="dxa"/>
            <w:shd w:val="clear" w:color="auto" w:fill="9DC3E6"/>
            <w:tcMar>
              <w:top w:w="90" w:type="dxa"/>
              <w:left w:w="120" w:type="dxa"/>
              <w:bottom w:w="90" w:type="dxa"/>
              <w:right w:w="120" w:type="dxa"/>
            </w:tcMar>
            <w:vAlign w:val="center"/>
          </w:tcPr>
          <w:p w14:paraId="615EC56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動機延伸層</w:t>
            </w:r>
          </w:p>
        </w:tc>
        <w:tc>
          <w:tcPr>
            <w:tcW w:w="2126" w:type="dxa"/>
            <w:shd w:val="clear" w:color="auto" w:fill="9DC3E6"/>
            <w:tcMar>
              <w:top w:w="90" w:type="dxa"/>
              <w:left w:w="120" w:type="dxa"/>
              <w:bottom w:w="90" w:type="dxa"/>
              <w:right w:w="120" w:type="dxa"/>
            </w:tcMar>
            <w:vAlign w:val="center"/>
          </w:tcPr>
          <w:p w14:paraId="0BC848EE"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成果視覺化</w:t>
            </w:r>
          </w:p>
        </w:tc>
        <w:tc>
          <w:tcPr>
            <w:tcW w:w="2126" w:type="dxa"/>
            <w:shd w:val="clear" w:color="auto" w:fill="9DC3E6"/>
            <w:tcMar>
              <w:top w:w="90" w:type="dxa"/>
              <w:left w:w="120" w:type="dxa"/>
              <w:bottom w:w="90" w:type="dxa"/>
              <w:right w:w="120" w:type="dxa"/>
            </w:tcMar>
            <w:vAlign w:val="center"/>
          </w:tcPr>
          <w:p w14:paraId="1DA288A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低門檻留存</w:t>
            </w:r>
          </w:p>
        </w:tc>
        <w:tc>
          <w:tcPr>
            <w:tcW w:w="2126" w:type="dxa"/>
            <w:shd w:val="clear" w:color="auto" w:fill="9DC3E6"/>
            <w:tcMar>
              <w:top w:w="90" w:type="dxa"/>
              <w:left w:w="120" w:type="dxa"/>
              <w:bottom w:w="90" w:type="dxa"/>
              <w:right w:w="120" w:type="dxa"/>
            </w:tcMar>
            <w:vAlign w:val="center"/>
          </w:tcPr>
          <w:p w14:paraId="7F60953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差異化定位</w:t>
            </w:r>
          </w:p>
        </w:tc>
      </w:tr>
      <w:tr w:rsidR="00D40D02" w:rsidRPr="00805689" w14:paraId="6C6F62B1" w14:textId="77777777">
        <w:tc>
          <w:tcPr>
            <w:tcW w:w="2126" w:type="dxa"/>
            <w:shd w:val="clear" w:color="auto" w:fill="EAF3F8"/>
            <w:tcMar>
              <w:top w:w="90" w:type="dxa"/>
              <w:left w:w="120" w:type="dxa"/>
              <w:bottom w:w="90" w:type="dxa"/>
              <w:right w:w="120" w:type="dxa"/>
            </w:tcMar>
            <w:vAlign w:val="center"/>
          </w:tcPr>
          <w:p w14:paraId="7E88A0A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把單次訓練轉成長期目標，提升持續使用意願。</w:t>
            </w:r>
          </w:p>
        </w:tc>
        <w:tc>
          <w:tcPr>
            <w:tcW w:w="2126" w:type="dxa"/>
            <w:shd w:val="clear" w:color="auto" w:fill="EAF3F8"/>
            <w:tcMar>
              <w:top w:w="90" w:type="dxa"/>
              <w:left w:w="120" w:type="dxa"/>
              <w:bottom w:w="90" w:type="dxa"/>
              <w:right w:w="120" w:type="dxa"/>
            </w:tcMar>
            <w:vAlign w:val="center"/>
          </w:tcPr>
          <w:p w14:paraId="5A8860CA"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用島嶼建設呈現運動累積，讓進步更容易被感受。</w:t>
            </w:r>
          </w:p>
        </w:tc>
        <w:tc>
          <w:tcPr>
            <w:tcW w:w="2126" w:type="dxa"/>
            <w:shd w:val="clear" w:color="auto" w:fill="EAF3F8"/>
            <w:tcMar>
              <w:top w:w="90" w:type="dxa"/>
              <w:left w:w="120" w:type="dxa"/>
              <w:bottom w:w="90" w:type="dxa"/>
              <w:right w:w="120" w:type="dxa"/>
            </w:tcMar>
            <w:vAlign w:val="center"/>
          </w:tcPr>
          <w:p w14:paraId="3CF606B7"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不增加訓練操作負擔，訓練後再回收成果。</w:t>
            </w:r>
          </w:p>
        </w:tc>
        <w:tc>
          <w:tcPr>
            <w:tcW w:w="2126" w:type="dxa"/>
            <w:shd w:val="clear" w:color="auto" w:fill="EAF3F8"/>
            <w:tcMar>
              <w:top w:w="90" w:type="dxa"/>
              <w:left w:w="120" w:type="dxa"/>
              <w:bottom w:w="90" w:type="dxa"/>
              <w:right w:w="120" w:type="dxa"/>
            </w:tcMar>
            <w:vAlign w:val="center"/>
          </w:tcPr>
          <w:p w14:paraId="456C7272"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讓作品兼具</w:t>
            </w:r>
            <w:r w:rsidRPr="00805689">
              <w:rPr>
                <w:rFonts w:ascii="Times New Roman" w:eastAsia="KaiTi" w:hAnsi="Times New Roman" w:cs="Times New Roman"/>
                <w:sz w:val="21"/>
              </w:rPr>
              <w:t xml:space="preserve"> AI </w:t>
            </w:r>
            <w:r w:rsidRPr="00805689">
              <w:rPr>
                <w:rFonts w:ascii="Times New Roman" w:eastAsia="KaiTi" w:hAnsi="Times New Roman" w:cs="Times New Roman"/>
                <w:sz w:val="21"/>
              </w:rPr>
              <w:t>健身工具與遊戲化體驗。</w:t>
            </w:r>
          </w:p>
        </w:tc>
      </w:tr>
    </w:tbl>
    <w:p w14:paraId="082A13FE" w14:textId="77777777" w:rsidR="00D40D02" w:rsidRPr="00805689" w:rsidRDefault="00D40D02" w:rsidP="00694A72">
      <w:pPr>
        <w:jc w:val="both"/>
        <w:rPr>
          <w:rFonts w:ascii="Times New Roman" w:eastAsia="KaiTi" w:hAnsi="Times New Roman" w:cs="Times New Roman"/>
        </w:rPr>
      </w:pPr>
    </w:p>
    <w:p w14:paraId="514DBC22"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使用情境：低壓、輕量、可長期累積</w:t>
      </w:r>
    </w:p>
    <w:p w14:paraId="2E373B6B"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此遊戲採用低門檻、輕量化、可長期累積的設計方向，適合學生、居家健身者與缺乏固定運動習慣的使用者。相較於高操作壓力或重競技的遊戲形式，島嶼建設更適合與健身系統結合，因為它不要求使用者長時間盯著遊戲操作，而是把注意力保留在運動本身，並在訓練結束後提供成果回饋。</w:t>
      </w:r>
    </w:p>
    <w:p w14:paraId="17EF5443"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視覺成果：努力可以留下痕跡</w:t>
      </w:r>
    </w:p>
    <w:p w14:paraId="53804064"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遊戲概念的重點在於「努力可以留下痕跡」。玩家初期擁有一座基礎島嶼，隨著訓練次數增加，可逐步建造房屋、道路、植栽、公共設施與裝飾物件。島嶼的變化象徵使用者的健康行為累積，也讓運動成果從數字報表延伸為具情感連結的視覺成就。</w:t>
      </w:r>
    </w:p>
    <w:p w14:paraId="7A33230D"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lastRenderedPageBreak/>
        <w:t>整體定位整理</w:t>
      </w:r>
    </w:p>
    <w:p w14:paraId="16D4AB0D"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本遊戲的定位可歸納為三項：第一，作為健身系統的動機延伸層，提升使用者持續訓練的意願；第二，作為訓練成果的視覺化載體，讓進步更容易被感受；第三，作為產品差異化設計，使本作品不只是</w:t>
      </w:r>
      <w:r w:rsidRPr="00805689">
        <w:rPr>
          <w:rFonts w:ascii="Times New Roman" w:eastAsia="KaiTi" w:hAnsi="Times New Roman" w:cs="Times New Roman"/>
        </w:rPr>
        <w:t xml:space="preserve"> AI </w:t>
      </w:r>
      <w:r w:rsidRPr="00805689">
        <w:rPr>
          <w:rFonts w:ascii="Times New Roman" w:eastAsia="KaiTi" w:hAnsi="Times New Roman" w:cs="Times New Roman"/>
        </w:rPr>
        <w:t>健身工具，也具備互動娛樂與長期留存的應用價值。</w:t>
      </w:r>
    </w:p>
    <w:p w14:paraId="77B2D8FA" w14:textId="77777777" w:rsidR="00D40D02" w:rsidRPr="00805689" w:rsidRDefault="003E745E" w:rsidP="00694A72">
      <w:pPr>
        <w:pStyle w:val="2"/>
        <w:keepNext/>
        <w:keepLines/>
        <w:jc w:val="both"/>
        <w:rPr>
          <w:rFonts w:ascii="Times New Roman" w:eastAsia="KaiTi" w:hAnsi="Times New Roman" w:cs="Times New Roman"/>
        </w:rPr>
      </w:pPr>
      <w:bookmarkStart w:id="43" w:name="_sec_addB2"/>
      <w:r w:rsidRPr="00805689">
        <w:rPr>
          <w:rFonts w:ascii="Times New Roman" w:eastAsia="KaiTi" w:hAnsi="Times New Roman" w:cs="Times New Roman"/>
        </w:rPr>
        <w:t>B.2</w:t>
      </w:r>
      <w:r w:rsidRPr="00805689">
        <w:rPr>
          <w:rFonts w:ascii="Times New Roman" w:eastAsia="KaiTi" w:hAnsi="Times New Roman" w:cs="Times New Roman"/>
        </w:rPr>
        <w:t xml:space="preserve">　與健身系統的連動機制</w:t>
      </w:r>
      <w:bookmarkEnd w:id="43"/>
    </w:p>
    <w:p w14:paraId="233AE50F"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資料基礎：由</w:t>
      </w:r>
      <w:r w:rsidRPr="00805689">
        <w:rPr>
          <w:rFonts w:ascii="Times New Roman" w:eastAsia="KaiTi" w:hAnsi="Times New Roman" w:cs="Times New Roman"/>
        </w:rPr>
        <w:t xml:space="preserve"> AI </w:t>
      </w:r>
      <w:r w:rsidRPr="00805689">
        <w:rPr>
          <w:rFonts w:ascii="Times New Roman" w:eastAsia="KaiTi" w:hAnsi="Times New Roman" w:cs="Times New Roman"/>
        </w:rPr>
        <w:t>訓練結算驅動遊戲</w:t>
      </w:r>
    </w:p>
    <w:p w14:paraId="25723C34"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島嶼遊戲與健身系統的連動基礎，是前述</w:t>
      </w:r>
      <w:r w:rsidRPr="00805689">
        <w:rPr>
          <w:rFonts w:ascii="Times New Roman" w:eastAsia="KaiTi" w:hAnsi="Times New Roman" w:cs="Times New Roman"/>
        </w:rPr>
        <w:t xml:space="preserve"> AI </w:t>
      </w:r>
      <w:r w:rsidRPr="00805689">
        <w:rPr>
          <w:rFonts w:ascii="Times New Roman" w:eastAsia="KaiTi" w:hAnsi="Times New Roman" w:cs="Times New Roman"/>
        </w:rPr>
        <w:t>動作判定所產生的訓練資料。系統每次訓練結束後，會將有效次數、動作種類、訓練時長、達標率、錯誤姿勢次數、熱量估算與任務完成狀態整理為結算結果，再交由遊戲模組轉換為金幣、經驗值或建設進度。</w:t>
      </w:r>
    </w:p>
    <w:p w14:paraId="2A7C62DF" w14:textId="77777777" w:rsidR="00D40D02" w:rsidRPr="00805689" w:rsidRDefault="003E745E" w:rsidP="00694A72">
      <w:pPr>
        <w:spacing w:before="80" w:after="40"/>
        <w:jc w:val="both"/>
        <w:rPr>
          <w:rFonts w:ascii="Times New Roman" w:eastAsia="KaiTi" w:hAnsi="Times New Roman" w:cs="Times New Roman"/>
        </w:rPr>
      </w:pPr>
      <w:r w:rsidRPr="00805689">
        <w:rPr>
          <w:rFonts w:ascii="Times New Roman" w:eastAsia="KaiTi" w:hAnsi="Times New Roman" w:cs="Times New Roman"/>
          <w:b/>
          <w:sz w:val="20"/>
        </w:rPr>
        <w:t>圖</w:t>
      </w:r>
      <w:r w:rsidRPr="00805689">
        <w:rPr>
          <w:rFonts w:ascii="Times New Roman" w:eastAsia="KaiTi" w:hAnsi="Times New Roman" w:cs="Times New Roman"/>
          <w:b/>
          <w:sz w:val="20"/>
        </w:rPr>
        <w:t xml:space="preserve"> B-2</w:t>
      </w:r>
      <w:r w:rsidRPr="00805689">
        <w:rPr>
          <w:rFonts w:ascii="Times New Roman" w:eastAsia="KaiTi" w:hAnsi="Times New Roman" w:cs="Times New Roman"/>
          <w:b/>
          <w:sz w:val="20"/>
        </w:rPr>
        <w:t xml:space="preserve">　健身系統與島嶼遊戲連動流程</w:t>
      </w:r>
    </w:p>
    <w:tbl>
      <w:tblPr>
        <w:tblW w:w="0" w:type="auto"/>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Layout w:type="fixed"/>
        <w:tblLook w:val="04A0" w:firstRow="1" w:lastRow="0" w:firstColumn="1" w:lastColumn="0" w:noHBand="0" w:noVBand="1"/>
      </w:tblPr>
      <w:tblGrid>
        <w:gridCol w:w="945"/>
        <w:gridCol w:w="945"/>
        <w:gridCol w:w="945"/>
        <w:gridCol w:w="945"/>
        <w:gridCol w:w="945"/>
        <w:gridCol w:w="945"/>
        <w:gridCol w:w="945"/>
        <w:gridCol w:w="945"/>
        <w:gridCol w:w="945"/>
      </w:tblGrid>
      <w:tr w:rsidR="00D40D02" w:rsidRPr="00805689" w14:paraId="3BE6C602" w14:textId="77777777">
        <w:tc>
          <w:tcPr>
            <w:tcW w:w="945" w:type="dxa"/>
            <w:shd w:val="clear" w:color="auto" w:fill="D9EAF7"/>
            <w:tcMar>
              <w:top w:w="90" w:type="dxa"/>
              <w:left w:w="120" w:type="dxa"/>
              <w:bottom w:w="90" w:type="dxa"/>
              <w:right w:w="120" w:type="dxa"/>
            </w:tcMar>
            <w:vAlign w:val="center"/>
          </w:tcPr>
          <w:p w14:paraId="00E9BF8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1</w:t>
            </w:r>
            <w:r w:rsidRPr="00805689">
              <w:rPr>
                <w:rFonts w:ascii="Times New Roman" w:eastAsia="KaiTi" w:hAnsi="Times New Roman" w:cs="Times New Roman"/>
                <w:b/>
                <w:sz w:val="21"/>
              </w:rPr>
              <w:br/>
            </w:r>
            <w:r w:rsidRPr="00805689">
              <w:rPr>
                <w:rFonts w:ascii="Times New Roman" w:eastAsia="KaiTi" w:hAnsi="Times New Roman" w:cs="Times New Roman"/>
                <w:b/>
                <w:sz w:val="21"/>
              </w:rPr>
              <w:t>選擇訓練任務</w:t>
            </w:r>
          </w:p>
        </w:tc>
        <w:tc>
          <w:tcPr>
            <w:tcW w:w="945" w:type="dxa"/>
            <w:shd w:val="clear" w:color="auto" w:fill="FFFFFF"/>
            <w:tcMar>
              <w:top w:w="90" w:type="dxa"/>
              <w:left w:w="120" w:type="dxa"/>
              <w:bottom w:w="90" w:type="dxa"/>
              <w:right w:w="120" w:type="dxa"/>
            </w:tcMar>
            <w:vAlign w:val="center"/>
          </w:tcPr>
          <w:p w14:paraId="226598ED"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2"/>
              </w:rPr>
              <w:t>→</w:t>
            </w:r>
          </w:p>
        </w:tc>
        <w:tc>
          <w:tcPr>
            <w:tcW w:w="945" w:type="dxa"/>
            <w:shd w:val="clear" w:color="auto" w:fill="D9EAF7"/>
            <w:tcMar>
              <w:top w:w="90" w:type="dxa"/>
              <w:left w:w="120" w:type="dxa"/>
              <w:bottom w:w="90" w:type="dxa"/>
              <w:right w:w="120" w:type="dxa"/>
            </w:tcMar>
            <w:vAlign w:val="center"/>
          </w:tcPr>
          <w:p w14:paraId="2EA891BE"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2</w:t>
            </w:r>
            <w:r w:rsidRPr="00805689">
              <w:rPr>
                <w:rFonts w:ascii="Times New Roman" w:eastAsia="KaiTi" w:hAnsi="Times New Roman" w:cs="Times New Roman"/>
                <w:b/>
                <w:sz w:val="21"/>
              </w:rPr>
              <w:br/>
              <w:t xml:space="preserve">AI </w:t>
            </w:r>
            <w:r w:rsidRPr="00805689">
              <w:rPr>
                <w:rFonts w:ascii="Times New Roman" w:eastAsia="KaiTi" w:hAnsi="Times New Roman" w:cs="Times New Roman"/>
                <w:b/>
                <w:sz w:val="21"/>
              </w:rPr>
              <w:t>姿態辨識</w:t>
            </w:r>
          </w:p>
        </w:tc>
        <w:tc>
          <w:tcPr>
            <w:tcW w:w="945" w:type="dxa"/>
            <w:shd w:val="clear" w:color="auto" w:fill="FFFFFF"/>
            <w:tcMar>
              <w:top w:w="90" w:type="dxa"/>
              <w:left w:w="120" w:type="dxa"/>
              <w:bottom w:w="90" w:type="dxa"/>
              <w:right w:w="120" w:type="dxa"/>
            </w:tcMar>
            <w:vAlign w:val="center"/>
          </w:tcPr>
          <w:p w14:paraId="13EBFC9B"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2"/>
              </w:rPr>
              <w:t>→</w:t>
            </w:r>
          </w:p>
        </w:tc>
        <w:tc>
          <w:tcPr>
            <w:tcW w:w="945" w:type="dxa"/>
            <w:shd w:val="clear" w:color="auto" w:fill="D9EAF7"/>
            <w:tcMar>
              <w:top w:w="90" w:type="dxa"/>
              <w:left w:w="120" w:type="dxa"/>
              <w:bottom w:w="90" w:type="dxa"/>
              <w:right w:w="120" w:type="dxa"/>
            </w:tcMar>
            <w:vAlign w:val="center"/>
          </w:tcPr>
          <w:p w14:paraId="5F468895"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3</w:t>
            </w:r>
            <w:r w:rsidRPr="00805689">
              <w:rPr>
                <w:rFonts w:ascii="Times New Roman" w:eastAsia="KaiTi" w:hAnsi="Times New Roman" w:cs="Times New Roman"/>
                <w:b/>
                <w:sz w:val="21"/>
              </w:rPr>
              <w:br/>
            </w:r>
            <w:r w:rsidRPr="00805689">
              <w:rPr>
                <w:rFonts w:ascii="Times New Roman" w:eastAsia="KaiTi" w:hAnsi="Times New Roman" w:cs="Times New Roman"/>
                <w:b/>
                <w:sz w:val="21"/>
              </w:rPr>
              <w:t>訓練結算</w:t>
            </w:r>
          </w:p>
        </w:tc>
        <w:tc>
          <w:tcPr>
            <w:tcW w:w="945" w:type="dxa"/>
            <w:shd w:val="clear" w:color="auto" w:fill="FFFFFF"/>
            <w:tcMar>
              <w:top w:w="90" w:type="dxa"/>
              <w:left w:w="120" w:type="dxa"/>
              <w:bottom w:w="90" w:type="dxa"/>
              <w:right w:w="120" w:type="dxa"/>
            </w:tcMar>
            <w:vAlign w:val="center"/>
          </w:tcPr>
          <w:p w14:paraId="2FF29C27"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2"/>
              </w:rPr>
              <w:t>→</w:t>
            </w:r>
          </w:p>
        </w:tc>
        <w:tc>
          <w:tcPr>
            <w:tcW w:w="945" w:type="dxa"/>
            <w:shd w:val="clear" w:color="auto" w:fill="D9EAF7"/>
            <w:tcMar>
              <w:top w:w="90" w:type="dxa"/>
              <w:left w:w="120" w:type="dxa"/>
              <w:bottom w:w="90" w:type="dxa"/>
              <w:right w:w="120" w:type="dxa"/>
            </w:tcMar>
            <w:vAlign w:val="center"/>
          </w:tcPr>
          <w:p w14:paraId="095D4210"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4</w:t>
            </w:r>
            <w:r w:rsidRPr="00805689">
              <w:rPr>
                <w:rFonts w:ascii="Times New Roman" w:eastAsia="KaiTi" w:hAnsi="Times New Roman" w:cs="Times New Roman"/>
                <w:b/>
                <w:sz w:val="21"/>
              </w:rPr>
              <w:br/>
            </w:r>
            <w:r w:rsidRPr="00805689">
              <w:rPr>
                <w:rFonts w:ascii="Times New Roman" w:eastAsia="KaiTi" w:hAnsi="Times New Roman" w:cs="Times New Roman"/>
                <w:b/>
                <w:sz w:val="21"/>
              </w:rPr>
              <w:t>獎勵轉換</w:t>
            </w:r>
          </w:p>
        </w:tc>
        <w:tc>
          <w:tcPr>
            <w:tcW w:w="945" w:type="dxa"/>
            <w:shd w:val="clear" w:color="auto" w:fill="FFFFFF"/>
            <w:tcMar>
              <w:top w:w="90" w:type="dxa"/>
              <w:left w:w="120" w:type="dxa"/>
              <w:bottom w:w="90" w:type="dxa"/>
              <w:right w:w="120" w:type="dxa"/>
            </w:tcMar>
            <w:vAlign w:val="center"/>
          </w:tcPr>
          <w:p w14:paraId="59BC14A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2"/>
              </w:rPr>
              <w:t>→</w:t>
            </w:r>
          </w:p>
        </w:tc>
        <w:tc>
          <w:tcPr>
            <w:tcW w:w="945" w:type="dxa"/>
            <w:shd w:val="clear" w:color="auto" w:fill="D9EAF7"/>
            <w:tcMar>
              <w:top w:w="90" w:type="dxa"/>
              <w:left w:w="120" w:type="dxa"/>
              <w:bottom w:w="90" w:type="dxa"/>
              <w:right w:w="120" w:type="dxa"/>
            </w:tcMar>
            <w:vAlign w:val="center"/>
          </w:tcPr>
          <w:p w14:paraId="1F708D3B"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5</w:t>
            </w:r>
            <w:r w:rsidRPr="00805689">
              <w:rPr>
                <w:rFonts w:ascii="Times New Roman" w:eastAsia="KaiTi" w:hAnsi="Times New Roman" w:cs="Times New Roman"/>
                <w:b/>
                <w:sz w:val="21"/>
              </w:rPr>
              <w:br/>
            </w:r>
            <w:r w:rsidRPr="00805689">
              <w:rPr>
                <w:rFonts w:ascii="Times New Roman" w:eastAsia="KaiTi" w:hAnsi="Times New Roman" w:cs="Times New Roman"/>
                <w:b/>
                <w:sz w:val="21"/>
              </w:rPr>
              <w:t>島嶼建設</w:t>
            </w:r>
          </w:p>
        </w:tc>
      </w:tr>
    </w:tbl>
    <w:p w14:paraId="1F470FB3" w14:textId="77777777" w:rsidR="00D40D02" w:rsidRPr="00805689" w:rsidRDefault="00D40D02" w:rsidP="00694A72">
      <w:pPr>
        <w:jc w:val="both"/>
        <w:rPr>
          <w:rFonts w:ascii="Times New Roman" w:eastAsia="KaiTi" w:hAnsi="Times New Roman" w:cs="Times New Roman"/>
        </w:rPr>
      </w:pPr>
    </w:p>
    <w:p w14:paraId="0431F8C2"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防刷機制：只有有效動作才能產生獎勵</w:t>
      </w:r>
    </w:p>
    <w:p w14:paraId="0C20DCD5"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為避免遊戲獎勵被任意刷取，金幣不以單純晃動身體或點擊按鈕取得，而是必須通過健身影像辨識系統的有效動作判定。也就是說，只有完成完整週期、達到標準深度且沒有明顯代償的動作，才會計入遊戲獎勵。這使遊戲經濟直接建立在「正確運動」之上，而不是建立在表面次數之上。</w:t>
      </w:r>
    </w:p>
    <w:p w14:paraId="63C48D40"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操作流程：訓練</w:t>
      </w:r>
      <w:r w:rsidRPr="00805689">
        <w:rPr>
          <w:rFonts w:ascii="Times New Roman" w:eastAsia="KaiTi" w:hAnsi="Times New Roman" w:cs="Times New Roman"/>
        </w:rPr>
        <w:t>—</w:t>
      </w:r>
      <w:r w:rsidRPr="00805689">
        <w:rPr>
          <w:rFonts w:ascii="Times New Roman" w:eastAsia="KaiTi" w:hAnsi="Times New Roman" w:cs="Times New Roman"/>
        </w:rPr>
        <w:t>回饋</w:t>
      </w:r>
      <w:r w:rsidRPr="00805689">
        <w:rPr>
          <w:rFonts w:ascii="Times New Roman" w:eastAsia="KaiTi" w:hAnsi="Times New Roman" w:cs="Times New Roman"/>
        </w:rPr>
        <w:t>—</w:t>
      </w:r>
      <w:r w:rsidRPr="00805689">
        <w:rPr>
          <w:rFonts w:ascii="Times New Roman" w:eastAsia="KaiTi" w:hAnsi="Times New Roman" w:cs="Times New Roman"/>
        </w:rPr>
        <w:t>建設</w:t>
      </w:r>
      <w:r w:rsidRPr="00805689">
        <w:rPr>
          <w:rFonts w:ascii="Times New Roman" w:eastAsia="KaiTi" w:hAnsi="Times New Roman" w:cs="Times New Roman"/>
        </w:rPr>
        <w:t>—</w:t>
      </w:r>
      <w:r w:rsidRPr="00805689">
        <w:rPr>
          <w:rFonts w:ascii="Times New Roman" w:eastAsia="KaiTi" w:hAnsi="Times New Roman" w:cs="Times New Roman"/>
        </w:rPr>
        <w:t>再訓練</w:t>
      </w:r>
    </w:p>
    <w:p w14:paraId="066BC119"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實際流程可分為五個步驟：使用者先選擇訓練任務，系統開啟鏡頭並進行動作辨識；訓練過程中，</w:t>
      </w:r>
      <w:r w:rsidRPr="00805689">
        <w:rPr>
          <w:rFonts w:ascii="Times New Roman" w:eastAsia="KaiTi" w:hAnsi="Times New Roman" w:cs="Times New Roman"/>
        </w:rPr>
        <w:t xml:space="preserve">AI </w:t>
      </w:r>
      <w:r w:rsidRPr="00805689">
        <w:rPr>
          <w:rFonts w:ascii="Times New Roman" w:eastAsia="KaiTi" w:hAnsi="Times New Roman" w:cs="Times New Roman"/>
        </w:rPr>
        <w:t>以紅／黃／綠視覺回饋與語音提示協助修正姿勢；完成後，系統產生訓練結算；遊戲模組根據結算資料發放金幣與任務獎勵；最後，使用者可將金幣投入島嶼建設，形成「訓練</w:t>
      </w:r>
      <w:r w:rsidRPr="00805689">
        <w:rPr>
          <w:rFonts w:ascii="Times New Roman" w:eastAsia="KaiTi" w:hAnsi="Times New Roman" w:cs="Times New Roman"/>
        </w:rPr>
        <w:t>—</w:t>
      </w:r>
      <w:r w:rsidRPr="00805689">
        <w:rPr>
          <w:rFonts w:ascii="Times New Roman" w:eastAsia="KaiTi" w:hAnsi="Times New Roman" w:cs="Times New Roman"/>
        </w:rPr>
        <w:t>回饋</w:t>
      </w:r>
      <w:r w:rsidRPr="00805689">
        <w:rPr>
          <w:rFonts w:ascii="Times New Roman" w:eastAsia="KaiTi" w:hAnsi="Times New Roman" w:cs="Times New Roman"/>
        </w:rPr>
        <w:t>—</w:t>
      </w:r>
      <w:r w:rsidRPr="00805689">
        <w:rPr>
          <w:rFonts w:ascii="Times New Roman" w:eastAsia="KaiTi" w:hAnsi="Times New Roman" w:cs="Times New Roman"/>
        </w:rPr>
        <w:t>建設</w:t>
      </w:r>
      <w:r w:rsidRPr="00805689">
        <w:rPr>
          <w:rFonts w:ascii="Times New Roman" w:eastAsia="KaiTi" w:hAnsi="Times New Roman" w:cs="Times New Roman"/>
        </w:rPr>
        <w:t>—</w:t>
      </w:r>
      <w:r w:rsidRPr="00805689">
        <w:rPr>
          <w:rFonts w:ascii="Times New Roman" w:eastAsia="KaiTi" w:hAnsi="Times New Roman" w:cs="Times New Roman"/>
        </w:rPr>
        <w:t>再訓練」的循環。</w:t>
      </w:r>
    </w:p>
    <w:p w14:paraId="6EDB7E52" w14:textId="77777777" w:rsidR="00D40D02" w:rsidRPr="00805689" w:rsidRDefault="003E745E"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758A105D" w14:textId="77777777" w:rsidR="00D40D02" w:rsidRPr="00805689" w:rsidRDefault="003E745E" w:rsidP="00694A72">
      <w:pPr>
        <w:spacing w:before="80" w:after="40"/>
        <w:jc w:val="both"/>
        <w:rPr>
          <w:rFonts w:ascii="Times New Roman" w:eastAsia="KaiTi" w:hAnsi="Times New Roman" w:cs="Times New Roman"/>
        </w:rPr>
      </w:pPr>
      <w:r w:rsidRPr="00805689">
        <w:rPr>
          <w:rFonts w:ascii="Times New Roman" w:eastAsia="KaiTi" w:hAnsi="Times New Roman" w:cs="Times New Roman"/>
          <w:b/>
          <w:sz w:val="20"/>
        </w:rPr>
        <w:lastRenderedPageBreak/>
        <w:t>表</w:t>
      </w:r>
      <w:r w:rsidRPr="00805689">
        <w:rPr>
          <w:rFonts w:ascii="Times New Roman" w:eastAsia="KaiTi" w:hAnsi="Times New Roman" w:cs="Times New Roman"/>
          <w:b/>
          <w:sz w:val="20"/>
        </w:rPr>
        <w:t xml:space="preserve"> B-1</w:t>
      </w:r>
      <w:r w:rsidRPr="00805689">
        <w:rPr>
          <w:rFonts w:ascii="Times New Roman" w:eastAsia="KaiTi" w:hAnsi="Times New Roman" w:cs="Times New Roman"/>
          <w:b/>
          <w:sz w:val="20"/>
        </w:rPr>
        <w:t xml:space="preserve">　訓練資料到遊戲獎勵的轉換規則</w:t>
      </w:r>
    </w:p>
    <w:tbl>
      <w:tblPr>
        <w:tblW w:w="0" w:type="auto"/>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Look w:val="04A0" w:firstRow="1" w:lastRow="0" w:firstColumn="1" w:lastColumn="0" w:noHBand="0" w:noVBand="1"/>
      </w:tblPr>
      <w:tblGrid>
        <w:gridCol w:w="2829"/>
        <w:gridCol w:w="2829"/>
        <w:gridCol w:w="2830"/>
      </w:tblGrid>
      <w:tr w:rsidR="00D40D02" w:rsidRPr="00805689" w14:paraId="00A52DCE" w14:textId="77777777">
        <w:tc>
          <w:tcPr>
            <w:tcW w:w="2835" w:type="dxa"/>
            <w:shd w:val="clear" w:color="auto" w:fill="2F5597"/>
            <w:tcMar>
              <w:top w:w="90" w:type="dxa"/>
              <w:left w:w="120" w:type="dxa"/>
              <w:bottom w:w="90" w:type="dxa"/>
              <w:right w:w="120" w:type="dxa"/>
            </w:tcMar>
            <w:vAlign w:val="center"/>
          </w:tcPr>
          <w:p w14:paraId="4CA2B44C"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訓練資料</w:t>
            </w:r>
          </w:p>
        </w:tc>
        <w:tc>
          <w:tcPr>
            <w:tcW w:w="2835" w:type="dxa"/>
            <w:shd w:val="clear" w:color="auto" w:fill="2F5597"/>
            <w:tcMar>
              <w:top w:w="90" w:type="dxa"/>
              <w:left w:w="120" w:type="dxa"/>
              <w:bottom w:w="90" w:type="dxa"/>
              <w:right w:w="120" w:type="dxa"/>
            </w:tcMar>
            <w:vAlign w:val="center"/>
          </w:tcPr>
          <w:p w14:paraId="18EBB2D6"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遊戲轉換</w:t>
            </w:r>
          </w:p>
        </w:tc>
        <w:tc>
          <w:tcPr>
            <w:tcW w:w="2835" w:type="dxa"/>
            <w:shd w:val="clear" w:color="auto" w:fill="2F5597"/>
            <w:tcMar>
              <w:top w:w="90" w:type="dxa"/>
              <w:left w:w="120" w:type="dxa"/>
              <w:bottom w:w="90" w:type="dxa"/>
              <w:right w:w="120" w:type="dxa"/>
            </w:tcMar>
            <w:vAlign w:val="center"/>
          </w:tcPr>
          <w:p w14:paraId="25386C7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設計目的</w:t>
            </w:r>
          </w:p>
        </w:tc>
      </w:tr>
      <w:tr w:rsidR="00D40D02" w:rsidRPr="00805689" w14:paraId="1F482C9A" w14:textId="77777777">
        <w:tc>
          <w:tcPr>
            <w:tcW w:w="2835" w:type="dxa"/>
            <w:shd w:val="clear" w:color="auto" w:fill="EAF3F8"/>
            <w:tcMar>
              <w:top w:w="90" w:type="dxa"/>
              <w:left w:w="120" w:type="dxa"/>
              <w:bottom w:w="90" w:type="dxa"/>
              <w:right w:w="120" w:type="dxa"/>
            </w:tcMar>
            <w:vAlign w:val="center"/>
          </w:tcPr>
          <w:p w14:paraId="5BDAE9E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有效次數、動作種類</w:t>
            </w:r>
          </w:p>
        </w:tc>
        <w:tc>
          <w:tcPr>
            <w:tcW w:w="2835" w:type="dxa"/>
            <w:shd w:val="clear" w:color="auto" w:fill="EAF3F8"/>
            <w:tcMar>
              <w:top w:w="90" w:type="dxa"/>
              <w:left w:w="120" w:type="dxa"/>
              <w:bottom w:w="90" w:type="dxa"/>
              <w:right w:w="120" w:type="dxa"/>
            </w:tcMar>
            <w:vAlign w:val="center"/>
          </w:tcPr>
          <w:p w14:paraId="784B9031"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基礎金幣與經驗值</w:t>
            </w:r>
          </w:p>
        </w:tc>
        <w:tc>
          <w:tcPr>
            <w:tcW w:w="2835" w:type="dxa"/>
            <w:shd w:val="clear" w:color="auto" w:fill="EAF3F8"/>
            <w:tcMar>
              <w:top w:w="90" w:type="dxa"/>
              <w:left w:w="120" w:type="dxa"/>
              <w:bottom w:w="90" w:type="dxa"/>
              <w:right w:w="120" w:type="dxa"/>
            </w:tcMar>
            <w:vAlign w:val="center"/>
          </w:tcPr>
          <w:p w14:paraId="05E78E3B"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確保每次獎勵來自實際完成的正確訓練。</w:t>
            </w:r>
          </w:p>
        </w:tc>
      </w:tr>
      <w:tr w:rsidR="00D40D02" w:rsidRPr="00805689" w14:paraId="2318297C" w14:textId="77777777">
        <w:tc>
          <w:tcPr>
            <w:tcW w:w="2835" w:type="dxa"/>
            <w:shd w:val="clear" w:color="auto" w:fill="FFFFFF"/>
            <w:tcMar>
              <w:top w:w="90" w:type="dxa"/>
              <w:left w:w="120" w:type="dxa"/>
              <w:bottom w:w="90" w:type="dxa"/>
              <w:right w:w="120" w:type="dxa"/>
            </w:tcMar>
            <w:vAlign w:val="center"/>
          </w:tcPr>
          <w:p w14:paraId="2EE3C825"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達標率、錯誤姿勢次數</w:t>
            </w:r>
          </w:p>
        </w:tc>
        <w:tc>
          <w:tcPr>
            <w:tcW w:w="2835" w:type="dxa"/>
            <w:shd w:val="clear" w:color="auto" w:fill="FFFFFF"/>
            <w:tcMar>
              <w:top w:w="90" w:type="dxa"/>
              <w:left w:w="120" w:type="dxa"/>
              <w:bottom w:w="90" w:type="dxa"/>
              <w:right w:w="120" w:type="dxa"/>
            </w:tcMar>
            <w:vAlign w:val="center"/>
          </w:tcPr>
          <w:p w14:paraId="7381EFC2"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品質加成或獎勵降低</w:t>
            </w:r>
          </w:p>
        </w:tc>
        <w:tc>
          <w:tcPr>
            <w:tcW w:w="2835" w:type="dxa"/>
            <w:shd w:val="clear" w:color="auto" w:fill="FFFFFF"/>
            <w:tcMar>
              <w:top w:w="90" w:type="dxa"/>
              <w:left w:w="120" w:type="dxa"/>
              <w:bottom w:w="90" w:type="dxa"/>
              <w:right w:w="120" w:type="dxa"/>
            </w:tcMar>
            <w:vAlign w:val="center"/>
          </w:tcPr>
          <w:p w14:paraId="5AD7C7C8"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鼓勵使用者追求標準動作，而非單純衝次數。</w:t>
            </w:r>
          </w:p>
        </w:tc>
      </w:tr>
      <w:tr w:rsidR="00D40D02" w:rsidRPr="00805689" w14:paraId="76CBF74A" w14:textId="77777777">
        <w:tc>
          <w:tcPr>
            <w:tcW w:w="2835" w:type="dxa"/>
            <w:shd w:val="clear" w:color="auto" w:fill="EAF3F8"/>
            <w:tcMar>
              <w:top w:w="90" w:type="dxa"/>
              <w:left w:w="120" w:type="dxa"/>
              <w:bottom w:w="90" w:type="dxa"/>
              <w:right w:w="120" w:type="dxa"/>
            </w:tcMar>
            <w:vAlign w:val="center"/>
          </w:tcPr>
          <w:p w14:paraId="70FC4E1D"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訓練時長、任務完成狀態</w:t>
            </w:r>
          </w:p>
        </w:tc>
        <w:tc>
          <w:tcPr>
            <w:tcW w:w="2835" w:type="dxa"/>
            <w:shd w:val="clear" w:color="auto" w:fill="EAF3F8"/>
            <w:tcMar>
              <w:top w:w="90" w:type="dxa"/>
              <w:left w:w="120" w:type="dxa"/>
              <w:bottom w:w="90" w:type="dxa"/>
              <w:right w:w="120" w:type="dxa"/>
            </w:tcMar>
            <w:vAlign w:val="center"/>
          </w:tcPr>
          <w:p w14:paraId="1A4DA71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每日任務與週目標進度</w:t>
            </w:r>
          </w:p>
        </w:tc>
        <w:tc>
          <w:tcPr>
            <w:tcW w:w="2835" w:type="dxa"/>
            <w:shd w:val="clear" w:color="auto" w:fill="EAF3F8"/>
            <w:tcMar>
              <w:top w:w="90" w:type="dxa"/>
              <w:left w:w="120" w:type="dxa"/>
              <w:bottom w:w="90" w:type="dxa"/>
              <w:right w:w="120" w:type="dxa"/>
            </w:tcMar>
            <w:vAlign w:val="center"/>
          </w:tcPr>
          <w:p w14:paraId="3010279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把運動行為轉成可追蹤的長期遊戲目標。</w:t>
            </w:r>
          </w:p>
        </w:tc>
      </w:tr>
      <w:tr w:rsidR="00D40D02" w:rsidRPr="00805689" w14:paraId="6BFBC5BE" w14:textId="77777777">
        <w:tc>
          <w:tcPr>
            <w:tcW w:w="2835" w:type="dxa"/>
            <w:shd w:val="clear" w:color="auto" w:fill="FFFFFF"/>
            <w:tcMar>
              <w:top w:w="90" w:type="dxa"/>
              <w:left w:w="120" w:type="dxa"/>
              <w:bottom w:w="90" w:type="dxa"/>
              <w:right w:w="120" w:type="dxa"/>
            </w:tcMar>
            <w:vAlign w:val="center"/>
          </w:tcPr>
          <w:p w14:paraId="09DAC281"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去識別化結算資料</w:t>
            </w:r>
          </w:p>
        </w:tc>
        <w:tc>
          <w:tcPr>
            <w:tcW w:w="2835" w:type="dxa"/>
            <w:shd w:val="clear" w:color="auto" w:fill="FFFFFF"/>
            <w:tcMar>
              <w:top w:w="90" w:type="dxa"/>
              <w:left w:w="120" w:type="dxa"/>
              <w:bottom w:w="90" w:type="dxa"/>
              <w:right w:w="120" w:type="dxa"/>
            </w:tcMar>
            <w:vAlign w:val="center"/>
          </w:tcPr>
          <w:p w14:paraId="286482A4"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同步遊戲進度</w:t>
            </w:r>
          </w:p>
        </w:tc>
        <w:tc>
          <w:tcPr>
            <w:tcW w:w="2835" w:type="dxa"/>
            <w:shd w:val="clear" w:color="auto" w:fill="FFFFFF"/>
            <w:tcMar>
              <w:top w:w="90" w:type="dxa"/>
              <w:left w:w="120" w:type="dxa"/>
              <w:bottom w:w="90" w:type="dxa"/>
              <w:right w:w="120" w:type="dxa"/>
            </w:tcMar>
            <w:vAlign w:val="center"/>
          </w:tcPr>
          <w:p w14:paraId="32F494C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降低原始影像依賴，兼顧隱私與資料可用性。</w:t>
            </w:r>
          </w:p>
        </w:tc>
      </w:tr>
    </w:tbl>
    <w:p w14:paraId="34DE001D" w14:textId="77777777" w:rsidR="00D40D02" w:rsidRPr="00805689" w:rsidRDefault="00D40D02" w:rsidP="00694A72">
      <w:pPr>
        <w:jc w:val="both"/>
        <w:rPr>
          <w:rFonts w:ascii="Times New Roman" w:eastAsia="KaiTi" w:hAnsi="Times New Roman" w:cs="Times New Roman"/>
        </w:rPr>
      </w:pPr>
    </w:p>
    <w:p w14:paraId="43B71634"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品質導向：獎勵反映訓練品質</w:t>
      </w:r>
    </w:p>
    <w:p w14:paraId="61DB8F2C"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此連動機制的設計重點，是讓遊戲獎勵反映訓練品質，而非只反映訓練時間。舉例而言，同樣完成二十次深蹲，若使用者動作完整、達標率高且錯誤姿勢少，系統可給予較高金幣或額外獎勵；若動作半程、姿勢不穩或出現作弊計次，則降低獎勵甚至不計入有效成果。如此可鼓勵使用者追求正確動作，而不是單純追求速度或次數。</w:t>
      </w:r>
    </w:p>
    <w:p w14:paraId="3F10735C"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任務延伸：每日任務與週目標</w:t>
      </w:r>
    </w:p>
    <w:p w14:paraId="75266B3B"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此外，連動機制也可支援每日任務、週目標與連續訓練獎勵。例如完成指定動作組合可獲得建設材料，連續達成每週目標可解鎖新的島嶼區域。這些任務不只提升遊戲性，也能回到健康目的：引導使用者養成規律、適量且安全的運動習慣。</w:t>
      </w:r>
    </w:p>
    <w:p w14:paraId="5DECBC54"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資料原則：遊戲端接收結算，不直接保存原始影像</w:t>
      </w:r>
    </w:p>
    <w:p w14:paraId="5E01D322" w14:textId="77777777" w:rsidR="00D40D02" w:rsidRPr="00805689" w:rsidRDefault="003E745E" w:rsidP="00694A72">
      <w:pPr>
        <w:spacing w:after="80" w:line="288" w:lineRule="auto"/>
        <w:jc w:val="both"/>
        <w:rPr>
          <w:rFonts w:ascii="Times New Roman" w:eastAsia="KaiTi" w:hAnsi="Times New Roman" w:cs="Times New Roman" w:hint="eastAsia"/>
        </w:rPr>
      </w:pPr>
      <w:r w:rsidRPr="00805689">
        <w:rPr>
          <w:rFonts w:ascii="Times New Roman" w:eastAsia="KaiTi" w:hAnsi="Times New Roman" w:cs="Times New Roman"/>
        </w:rPr>
        <w:t>在資料設計上，遊戲端只需接收經系統整理後的訓練結果，不必直接存取原始影像。這能降低資料處理負擔，也有助於隱私保護。未來若進一步開發帳號同步功能，使用者可在不同裝置延續訓練紀錄與島嶼進度，使健身與遊戲成果形成一致的個人化體驗。</w:t>
      </w:r>
    </w:p>
    <w:p w14:paraId="070D996B" w14:textId="77777777" w:rsidR="00D40D02" w:rsidRPr="00805689" w:rsidRDefault="003E745E"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2FC35E16" w14:textId="77777777" w:rsidR="00D40D02" w:rsidRPr="00805689" w:rsidRDefault="003E745E" w:rsidP="00694A72">
      <w:pPr>
        <w:pStyle w:val="2"/>
        <w:keepNext/>
        <w:keepLines/>
        <w:jc w:val="both"/>
        <w:rPr>
          <w:rFonts w:ascii="Times New Roman" w:eastAsia="KaiTi" w:hAnsi="Times New Roman" w:cs="Times New Roman"/>
        </w:rPr>
      </w:pPr>
      <w:bookmarkStart w:id="44" w:name="_sec_addB3"/>
      <w:r w:rsidRPr="00805689">
        <w:rPr>
          <w:rFonts w:ascii="Times New Roman" w:eastAsia="KaiTi" w:hAnsi="Times New Roman" w:cs="Times New Roman"/>
        </w:rPr>
        <w:lastRenderedPageBreak/>
        <w:t>B.3</w:t>
      </w:r>
      <w:r w:rsidRPr="00805689">
        <w:rPr>
          <w:rFonts w:ascii="Times New Roman" w:eastAsia="KaiTi" w:hAnsi="Times New Roman" w:cs="Times New Roman"/>
        </w:rPr>
        <w:t xml:space="preserve">　金幣經濟與島嶼建設</w:t>
      </w:r>
      <w:bookmarkEnd w:id="44"/>
    </w:p>
    <w:p w14:paraId="74FD3F04"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經濟定位：金幣連接運動努力與建設成果</w:t>
      </w:r>
    </w:p>
    <w:p w14:paraId="3267722B"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金幣是島嶼遊戲的主要經濟單位，扮演「運動努力」與「建設成果」之間的轉換媒介。使用者透過有效訓練取得金幣，再將金幣投入建築、裝飾、土地擴張與設施升級，使每一次正確運動都能累積成具體可見的島嶼變化。</w:t>
      </w:r>
    </w:p>
    <w:p w14:paraId="45939CE2"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金幣來源：基礎獎勵與品質加成</w:t>
      </w:r>
    </w:p>
    <w:p w14:paraId="4AF66BF5"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金幣來源可分為基礎獎勵與加成獎勵。基礎獎勵來自完成有效動作與訓練任務，確保只要使用者確實運動就能得到穩定回饋；加成獎勵則可依達標率、連續訓練天數、任務難度與動作品質給予額外金幣。此設計能兼顧新手友善與進階挑戰，避免初期門檻過高，也保留長期進步空間。</w:t>
      </w:r>
    </w:p>
    <w:p w14:paraId="6A987862" w14:textId="77777777" w:rsidR="00D40D02" w:rsidRPr="00805689" w:rsidRDefault="003E745E" w:rsidP="00694A72">
      <w:pPr>
        <w:spacing w:before="80" w:after="40"/>
        <w:jc w:val="both"/>
        <w:rPr>
          <w:rFonts w:ascii="Times New Roman" w:eastAsia="KaiTi" w:hAnsi="Times New Roman" w:cs="Times New Roman"/>
        </w:rPr>
      </w:pPr>
      <w:r w:rsidRPr="00805689">
        <w:rPr>
          <w:rFonts w:ascii="Times New Roman" w:eastAsia="KaiTi" w:hAnsi="Times New Roman" w:cs="Times New Roman"/>
          <w:b/>
          <w:sz w:val="20"/>
        </w:rPr>
        <w:t>表</w:t>
      </w:r>
      <w:r w:rsidRPr="00805689">
        <w:rPr>
          <w:rFonts w:ascii="Times New Roman" w:eastAsia="KaiTi" w:hAnsi="Times New Roman" w:cs="Times New Roman"/>
          <w:b/>
          <w:sz w:val="20"/>
        </w:rPr>
        <w:t xml:space="preserve"> B-2</w:t>
      </w:r>
      <w:r w:rsidRPr="00805689">
        <w:rPr>
          <w:rFonts w:ascii="Times New Roman" w:eastAsia="KaiTi" w:hAnsi="Times New Roman" w:cs="Times New Roman"/>
          <w:b/>
          <w:sz w:val="20"/>
        </w:rPr>
        <w:t xml:space="preserve">　金幣經濟模型整理</w:t>
      </w:r>
    </w:p>
    <w:tbl>
      <w:tblPr>
        <w:tblW w:w="0" w:type="auto"/>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Look w:val="04A0" w:firstRow="1" w:lastRow="0" w:firstColumn="1" w:lastColumn="0" w:noHBand="0" w:noVBand="1"/>
      </w:tblPr>
      <w:tblGrid>
        <w:gridCol w:w="2828"/>
        <w:gridCol w:w="2830"/>
        <w:gridCol w:w="2830"/>
      </w:tblGrid>
      <w:tr w:rsidR="00D40D02" w:rsidRPr="00805689" w14:paraId="166A4DFB" w14:textId="77777777">
        <w:tc>
          <w:tcPr>
            <w:tcW w:w="2835" w:type="dxa"/>
            <w:shd w:val="clear" w:color="auto" w:fill="2F5597"/>
            <w:tcMar>
              <w:top w:w="90" w:type="dxa"/>
              <w:left w:w="120" w:type="dxa"/>
              <w:bottom w:w="90" w:type="dxa"/>
              <w:right w:w="120" w:type="dxa"/>
            </w:tcMar>
            <w:vAlign w:val="center"/>
          </w:tcPr>
          <w:p w14:paraId="764F3465"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機制類型</w:t>
            </w:r>
          </w:p>
        </w:tc>
        <w:tc>
          <w:tcPr>
            <w:tcW w:w="2835" w:type="dxa"/>
            <w:shd w:val="clear" w:color="auto" w:fill="2F5597"/>
            <w:tcMar>
              <w:top w:w="90" w:type="dxa"/>
              <w:left w:w="120" w:type="dxa"/>
              <w:bottom w:w="90" w:type="dxa"/>
              <w:right w:w="120" w:type="dxa"/>
            </w:tcMar>
            <w:vAlign w:val="center"/>
          </w:tcPr>
          <w:p w14:paraId="5799FD01"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觸發條件／用途</w:t>
            </w:r>
          </w:p>
        </w:tc>
        <w:tc>
          <w:tcPr>
            <w:tcW w:w="2835" w:type="dxa"/>
            <w:shd w:val="clear" w:color="auto" w:fill="2F5597"/>
            <w:tcMar>
              <w:top w:w="90" w:type="dxa"/>
              <w:left w:w="120" w:type="dxa"/>
              <w:bottom w:w="90" w:type="dxa"/>
              <w:right w:w="120" w:type="dxa"/>
            </w:tcMar>
            <w:vAlign w:val="center"/>
          </w:tcPr>
          <w:p w14:paraId="498BE202"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作用</w:t>
            </w:r>
          </w:p>
        </w:tc>
      </w:tr>
      <w:tr w:rsidR="00D40D02" w:rsidRPr="00805689" w14:paraId="4223F334" w14:textId="77777777">
        <w:tc>
          <w:tcPr>
            <w:tcW w:w="2835" w:type="dxa"/>
            <w:shd w:val="clear" w:color="auto" w:fill="EAF3F8"/>
            <w:tcMar>
              <w:top w:w="90" w:type="dxa"/>
              <w:left w:w="120" w:type="dxa"/>
              <w:bottom w:w="90" w:type="dxa"/>
              <w:right w:w="120" w:type="dxa"/>
            </w:tcMar>
            <w:vAlign w:val="center"/>
          </w:tcPr>
          <w:p w14:paraId="073E5534"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基礎獎勵</w:t>
            </w:r>
          </w:p>
        </w:tc>
        <w:tc>
          <w:tcPr>
            <w:tcW w:w="2835" w:type="dxa"/>
            <w:shd w:val="clear" w:color="auto" w:fill="EAF3F8"/>
            <w:tcMar>
              <w:top w:w="90" w:type="dxa"/>
              <w:left w:w="120" w:type="dxa"/>
              <w:bottom w:w="90" w:type="dxa"/>
              <w:right w:w="120" w:type="dxa"/>
            </w:tcMar>
            <w:vAlign w:val="center"/>
          </w:tcPr>
          <w:p w14:paraId="7D575626"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有效動作、訓練任務</w:t>
            </w:r>
          </w:p>
        </w:tc>
        <w:tc>
          <w:tcPr>
            <w:tcW w:w="2835" w:type="dxa"/>
            <w:shd w:val="clear" w:color="auto" w:fill="EAF3F8"/>
            <w:tcMar>
              <w:top w:w="90" w:type="dxa"/>
              <w:left w:w="120" w:type="dxa"/>
              <w:bottom w:w="90" w:type="dxa"/>
              <w:right w:w="120" w:type="dxa"/>
            </w:tcMar>
            <w:vAlign w:val="center"/>
          </w:tcPr>
          <w:p w14:paraId="1A90DABB"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穩定給予金幣，維持新手回饋。</w:t>
            </w:r>
          </w:p>
        </w:tc>
      </w:tr>
      <w:tr w:rsidR="00D40D02" w:rsidRPr="00805689" w14:paraId="3E591CAB" w14:textId="77777777">
        <w:tc>
          <w:tcPr>
            <w:tcW w:w="2835" w:type="dxa"/>
            <w:shd w:val="clear" w:color="auto" w:fill="F2F2F2"/>
            <w:tcMar>
              <w:top w:w="90" w:type="dxa"/>
              <w:left w:w="120" w:type="dxa"/>
              <w:bottom w:w="90" w:type="dxa"/>
              <w:right w:w="120" w:type="dxa"/>
            </w:tcMar>
            <w:vAlign w:val="center"/>
          </w:tcPr>
          <w:p w14:paraId="7835DF5D"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品質加成</w:t>
            </w:r>
          </w:p>
        </w:tc>
        <w:tc>
          <w:tcPr>
            <w:tcW w:w="2835" w:type="dxa"/>
            <w:shd w:val="clear" w:color="auto" w:fill="F2F2F2"/>
            <w:tcMar>
              <w:top w:w="90" w:type="dxa"/>
              <w:left w:w="120" w:type="dxa"/>
              <w:bottom w:w="90" w:type="dxa"/>
              <w:right w:w="120" w:type="dxa"/>
            </w:tcMar>
            <w:vAlign w:val="center"/>
          </w:tcPr>
          <w:p w14:paraId="45C6EBF2"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達標率、錯誤姿勢少</w:t>
            </w:r>
          </w:p>
        </w:tc>
        <w:tc>
          <w:tcPr>
            <w:tcW w:w="2835" w:type="dxa"/>
            <w:shd w:val="clear" w:color="auto" w:fill="F2F2F2"/>
            <w:tcMar>
              <w:top w:w="90" w:type="dxa"/>
              <w:left w:w="120" w:type="dxa"/>
              <w:bottom w:w="90" w:type="dxa"/>
              <w:right w:w="120" w:type="dxa"/>
            </w:tcMar>
            <w:vAlign w:val="center"/>
          </w:tcPr>
          <w:p w14:paraId="7B5671CF"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鼓勵標準動作與安全訓練。</w:t>
            </w:r>
          </w:p>
        </w:tc>
      </w:tr>
      <w:tr w:rsidR="00D40D02" w:rsidRPr="00805689" w14:paraId="11ECC716" w14:textId="77777777">
        <w:tc>
          <w:tcPr>
            <w:tcW w:w="2835" w:type="dxa"/>
            <w:shd w:val="clear" w:color="auto" w:fill="EAF3F8"/>
            <w:tcMar>
              <w:top w:w="90" w:type="dxa"/>
              <w:left w:w="120" w:type="dxa"/>
              <w:bottom w:w="90" w:type="dxa"/>
              <w:right w:w="120" w:type="dxa"/>
            </w:tcMar>
            <w:vAlign w:val="center"/>
          </w:tcPr>
          <w:p w14:paraId="7BAD995E"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連續獎勵</w:t>
            </w:r>
          </w:p>
        </w:tc>
        <w:tc>
          <w:tcPr>
            <w:tcW w:w="2835" w:type="dxa"/>
            <w:shd w:val="clear" w:color="auto" w:fill="EAF3F8"/>
            <w:tcMar>
              <w:top w:w="90" w:type="dxa"/>
              <w:left w:w="120" w:type="dxa"/>
              <w:bottom w:w="90" w:type="dxa"/>
              <w:right w:w="120" w:type="dxa"/>
            </w:tcMar>
            <w:vAlign w:val="center"/>
          </w:tcPr>
          <w:p w14:paraId="4DE1B5C4"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每日任務、週目標</w:t>
            </w:r>
          </w:p>
        </w:tc>
        <w:tc>
          <w:tcPr>
            <w:tcW w:w="2835" w:type="dxa"/>
            <w:shd w:val="clear" w:color="auto" w:fill="EAF3F8"/>
            <w:tcMar>
              <w:top w:w="90" w:type="dxa"/>
              <w:left w:w="120" w:type="dxa"/>
              <w:bottom w:w="90" w:type="dxa"/>
              <w:right w:w="120" w:type="dxa"/>
            </w:tcMar>
            <w:vAlign w:val="center"/>
          </w:tcPr>
          <w:p w14:paraId="6706FB8A"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引導規律運動，避免一次性使用。</w:t>
            </w:r>
          </w:p>
        </w:tc>
      </w:tr>
      <w:tr w:rsidR="00D40D02" w:rsidRPr="00805689" w14:paraId="44E8BF51" w14:textId="77777777">
        <w:tc>
          <w:tcPr>
            <w:tcW w:w="2835" w:type="dxa"/>
            <w:shd w:val="clear" w:color="auto" w:fill="F2F2F2"/>
            <w:tcMar>
              <w:top w:w="90" w:type="dxa"/>
              <w:left w:w="120" w:type="dxa"/>
              <w:bottom w:w="90" w:type="dxa"/>
              <w:right w:w="120" w:type="dxa"/>
            </w:tcMar>
            <w:vAlign w:val="center"/>
          </w:tcPr>
          <w:p w14:paraId="439E4453"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建設消耗</w:t>
            </w:r>
          </w:p>
        </w:tc>
        <w:tc>
          <w:tcPr>
            <w:tcW w:w="2835" w:type="dxa"/>
            <w:shd w:val="clear" w:color="auto" w:fill="F2F2F2"/>
            <w:tcMar>
              <w:top w:w="90" w:type="dxa"/>
              <w:left w:w="120" w:type="dxa"/>
              <w:bottom w:w="90" w:type="dxa"/>
              <w:right w:w="120" w:type="dxa"/>
            </w:tcMar>
            <w:vAlign w:val="center"/>
          </w:tcPr>
          <w:p w14:paraId="29AFF9DF"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建築、裝飾、土地、升級</w:t>
            </w:r>
          </w:p>
        </w:tc>
        <w:tc>
          <w:tcPr>
            <w:tcW w:w="2835" w:type="dxa"/>
            <w:shd w:val="clear" w:color="auto" w:fill="F2F2F2"/>
            <w:tcMar>
              <w:top w:w="90" w:type="dxa"/>
              <w:left w:w="120" w:type="dxa"/>
              <w:bottom w:w="90" w:type="dxa"/>
              <w:right w:w="120" w:type="dxa"/>
            </w:tcMar>
            <w:vAlign w:val="center"/>
          </w:tcPr>
          <w:p w14:paraId="5F11B20E"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把金幣轉成可見的島嶼成長。</w:t>
            </w:r>
          </w:p>
        </w:tc>
      </w:tr>
      <w:tr w:rsidR="00D40D02" w:rsidRPr="00805689" w14:paraId="27E1ED8F" w14:textId="77777777">
        <w:tc>
          <w:tcPr>
            <w:tcW w:w="2835" w:type="dxa"/>
            <w:shd w:val="clear" w:color="auto" w:fill="EAF3F8"/>
            <w:tcMar>
              <w:top w:w="90" w:type="dxa"/>
              <w:left w:w="120" w:type="dxa"/>
              <w:bottom w:w="90" w:type="dxa"/>
              <w:right w:w="120" w:type="dxa"/>
            </w:tcMar>
            <w:vAlign w:val="center"/>
          </w:tcPr>
          <w:p w14:paraId="30006669"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經濟控制</w:t>
            </w:r>
          </w:p>
        </w:tc>
        <w:tc>
          <w:tcPr>
            <w:tcW w:w="2835" w:type="dxa"/>
            <w:shd w:val="clear" w:color="auto" w:fill="EAF3F8"/>
            <w:tcMar>
              <w:top w:w="90" w:type="dxa"/>
              <w:left w:w="120" w:type="dxa"/>
              <w:bottom w:w="90" w:type="dxa"/>
              <w:right w:w="120" w:type="dxa"/>
            </w:tcMar>
            <w:vAlign w:val="center"/>
          </w:tcPr>
          <w:p w14:paraId="1A6597C6"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獎勵上限、任務節奏</w:t>
            </w:r>
          </w:p>
        </w:tc>
        <w:tc>
          <w:tcPr>
            <w:tcW w:w="2835" w:type="dxa"/>
            <w:shd w:val="clear" w:color="auto" w:fill="EAF3F8"/>
            <w:tcMar>
              <w:top w:w="90" w:type="dxa"/>
              <w:left w:w="120" w:type="dxa"/>
              <w:bottom w:w="90" w:type="dxa"/>
              <w:right w:w="120" w:type="dxa"/>
            </w:tcMar>
            <w:vAlign w:val="center"/>
          </w:tcPr>
          <w:p w14:paraId="467C414C"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sz w:val="21"/>
              </w:rPr>
              <w:t>避免刷幣與過度運動。</w:t>
            </w:r>
          </w:p>
        </w:tc>
      </w:tr>
    </w:tbl>
    <w:p w14:paraId="21633E79" w14:textId="77777777" w:rsidR="00D40D02" w:rsidRPr="00805689" w:rsidRDefault="00D40D02" w:rsidP="00694A72">
      <w:pPr>
        <w:jc w:val="both"/>
        <w:rPr>
          <w:rFonts w:ascii="Times New Roman" w:eastAsia="KaiTi" w:hAnsi="Times New Roman" w:cs="Times New Roman"/>
        </w:rPr>
      </w:pPr>
    </w:p>
    <w:p w14:paraId="77607248"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建設層級：從基礎島嶼到主題區域</w:t>
      </w:r>
    </w:p>
    <w:p w14:paraId="4A0D3B8D"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金幣消耗則以島嶼建設為核心。初期可先開放基礎建築與簡單裝飾，例如小屋、道路、樹木與休憩設施；中期可解鎖功能性建物與主題區域，例如健身廣場、能量塔、花園、碼頭或訓練中心；後期則可提供土地擴張、建築升級與稀有外觀，使島嶼從單一場景逐步成長為完整空間。</w:t>
      </w:r>
    </w:p>
    <w:p w14:paraId="78B272C0" w14:textId="77777777" w:rsidR="00D40D02" w:rsidRPr="00805689" w:rsidRDefault="003E745E"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70E92A7B"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lastRenderedPageBreak/>
        <w:t>平衡機制：避免刷幣與過度運動</w:t>
      </w:r>
    </w:p>
    <w:p w14:paraId="3C0F9EE7"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為維持遊戲經濟的公平性與可持續性，金幣設計不宜完全無上限累積，而應搭配每日任務、週目標、品質加成與適度獎勵上限。這樣可以避免使用者為了刷金幣而過度運動，也能讓遊戲回到健康促進的目的。系統應鼓勵規律訓練，而不是鼓勵短時間大量衝刺。</w:t>
      </w:r>
    </w:p>
    <w:p w14:paraId="3E4FE540" w14:textId="77777777" w:rsidR="00D40D02" w:rsidRPr="00805689" w:rsidRDefault="003E745E" w:rsidP="00694A72">
      <w:pPr>
        <w:spacing w:before="80" w:after="40"/>
        <w:jc w:val="both"/>
        <w:rPr>
          <w:rFonts w:ascii="Times New Roman" w:eastAsia="KaiTi" w:hAnsi="Times New Roman" w:cs="Times New Roman"/>
        </w:rPr>
      </w:pPr>
      <w:r w:rsidRPr="00805689">
        <w:rPr>
          <w:rFonts w:ascii="Times New Roman" w:eastAsia="KaiTi" w:hAnsi="Times New Roman" w:cs="Times New Roman"/>
          <w:b/>
          <w:sz w:val="20"/>
        </w:rPr>
        <w:t>圖</w:t>
      </w:r>
      <w:r w:rsidRPr="00805689">
        <w:rPr>
          <w:rFonts w:ascii="Times New Roman" w:eastAsia="KaiTi" w:hAnsi="Times New Roman" w:cs="Times New Roman"/>
          <w:b/>
          <w:sz w:val="20"/>
        </w:rPr>
        <w:t xml:space="preserve"> B-3</w:t>
      </w:r>
      <w:r w:rsidRPr="00805689">
        <w:rPr>
          <w:rFonts w:ascii="Times New Roman" w:eastAsia="KaiTi" w:hAnsi="Times New Roman" w:cs="Times New Roman"/>
          <w:b/>
          <w:sz w:val="20"/>
        </w:rPr>
        <w:t xml:space="preserve">　金幣經濟正向循環</w:t>
      </w:r>
    </w:p>
    <w:tbl>
      <w:tblPr>
        <w:tblW w:w="0" w:type="auto"/>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Look w:val="04A0" w:firstRow="1" w:lastRow="0" w:firstColumn="1" w:lastColumn="0" w:noHBand="0" w:noVBand="1"/>
      </w:tblPr>
      <w:tblGrid>
        <w:gridCol w:w="944"/>
        <w:gridCol w:w="943"/>
        <w:gridCol w:w="943"/>
        <w:gridCol w:w="943"/>
        <w:gridCol w:w="943"/>
        <w:gridCol w:w="943"/>
        <w:gridCol w:w="943"/>
        <w:gridCol w:w="943"/>
        <w:gridCol w:w="943"/>
      </w:tblGrid>
      <w:tr w:rsidR="00D40D02" w:rsidRPr="00805689" w14:paraId="58A75845" w14:textId="77777777">
        <w:tc>
          <w:tcPr>
            <w:tcW w:w="945" w:type="dxa"/>
            <w:shd w:val="clear" w:color="auto" w:fill="D9EAF7"/>
            <w:tcMar>
              <w:top w:w="90" w:type="dxa"/>
              <w:left w:w="120" w:type="dxa"/>
              <w:bottom w:w="90" w:type="dxa"/>
              <w:right w:w="120" w:type="dxa"/>
            </w:tcMar>
            <w:vAlign w:val="center"/>
          </w:tcPr>
          <w:p w14:paraId="1A1AA038"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正確訓練</w:t>
            </w:r>
          </w:p>
        </w:tc>
        <w:tc>
          <w:tcPr>
            <w:tcW w:w="945" w:type="dxa"/>
            <w:shd w:val="clear" w:color="auto" w:fill="FFFFFF"/>
            <w:tcMar>
              <w:top w:w="90" w:type="dxa"/>
              <w:left w:w="120" w:type="dxa"/>
              <w:bottom w:w="90" w:type="dxa"/>
              <w:right w:w="120" w:type="dxa"/>
            </w:tcMar>
            <w:vAlign w:val="center"/>
          </w:tcPr>
          <w:p w14:paraId="0A814144"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0"/>
              </w:rPr>
              <w:t>→</w:t>
            </w:r>
          </w:p>
        </w:tc>
        <w:tc>
          <w:tcPr>
            <w:tcW w:w="945" w:type="dxa"/>
            <w:shd w:val="clear" w:color="auto" w:fill="D9EAF7"/>
            <w:tcMar>
              <w:top w:w="90" w:type="dxa"/>
              <w:left w:w="120" w:type="dxa"/>
              <w:bottom w:w="90" w:type="dxa"/>
              <w:right w:w="120" w:type="dxa"/>
            </w:tcMar>
            <w:vAlign w:val="center"/>
          </w:tcPr>
          <w:p w14:paraId="1BB174AB"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金幣累積</w:t>
            </w:r>
          </w:p>
        </w:tc>
        <w:tc>
          <w:tcPr>
            <w:tcW w:w="945" w:type="dxa"/>
            <w:shd w:val="clear" w:color="auto" w:fill="FFFFFF"/>
            <w:tcMar>
              <w:top w:w="90" w:type="dxa"/>
              <w:left w:w="120" w:type="dxa"/>
              <w:bottom w:w="90" w:type="dxa"/>
              <w:right w:w="120" w:type="dxa"/>
            </w:tcMar>
            <w:vAlign w:val="center"/>
          </w:tcPr>
          <w:p w14:paraId="01D588FC"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0"/>
              </w:rPr>
              <w:t>→</w:t>
            </w:r>
          </w:p>
        </w:tc>
        <w:tc>
          <w:tcPr>
            <w:tcW w:w="945" w:type="dxa"/>
            <w:shd w:val="clear" w:color="auto" w:fill="D9EAF7"/>
            <w:tcMar>
              <w:top w:w="90" w:type="dxa"/>
              <w:left w:w="120" w:type="dxa"/>
              <w:bottom w:w="90" w:type="dxa"/>
              <w:right w:w="120" w:type="dxa"/>
            </w:tcMar>
            <w:vAlign w:val="center"/>
          </w:tcPr>
          <w:p w14:paraId="77F4DC3F"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島嶼建設</w:t>
            </w:r>
          </w:p>
        </w:tc>
        <w:tc>
          <w:tcPr>
            <w:tcW w:w="945" w:type="dxa"/>
            <w:shd w:val="clear" w:color="auto" w:fill="FFFFFF"/>
            <w:tcMar>
              <w:top w:w="90" w:type="dxa"/>
              <w:left w:w="120" w:type="dxa"/>
              <w:bottom w:w="90" w:type="dxa"/>
              <w:right w:w="120" w:type="dxa"/>
            </w:tcMar>
            <w:vAlign w:val="center"/>
          </w:tcPr>
          <w:p w14:paraId="07B25FA5"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0"/>
              </w:rPr>
              <w:t>→</w:t>
            </w:r>
          </w:p>
        </w:tc>
        <w:tc>
          <w:tcPr>
            <w:tcW w:w="945" w:type="dxa"/>
            <w:shd w:val="clear" w:color="auto" w:fill="D9EAF7"/>
            <w:tcMar>
              <w:top w:w="90" w:type="dxa"/>
              <w:left w:w="120" w:type="dxa"/>
              <w:bottom w:w="90" w:type="dxa"/>
              <w:right w:w="120" w:type="dxa"/>
            </w:tcMar>
            <w:vAlign w:val="center"/>
          </w:tcPr>
          <w:p w14:paraId="610BDFA2"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成就感提升</w:t>
            </w:r>
          </w:p>
        </w:tc>
        <w:tc>
          <w:tcPr>
            <w:tcW w:w="945" w:type="dxa"/>
            <w:shd w:val="clear" w:color="auto" w:fill="FFFFFF"/>
            <w:tcMar>
              <w:top w:w="90" w:type="dxa"/>
              <w:left w:w="120" w:type="dxa"/>
              <w:bottom w:w="90" w:type="dxa"/>
              <w:right w:w="120" w:type="dxa"/>
            </w:tcMar>
            <w:vAlign w:val="center"/>
          </w:tcPr>
          <w:p w14:paraId="1F8F2784"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30"/>
              </w:rPr>
              <w:t>→</w:t>
            </w:r>
          </w:p>
        </w:tc>
        <w:tc>
          <w:tcPr>
            <w:tcW w:w="945" w:type="dxa"/>
            <w:shd w:val="clear" w:color="auto" w:fill="D9EAF7"/>
            <w:tcMar>
              <w:top w:w="90" w:type="dxa"/>
              <w:left w:w="120" w:type="dxa"/>
              <w:bottom w:w="90" w:type="dxa"/>
              <w:right w:w="120" w:type="dxa"/>
            </w:tcMar>
            <w:vAlign w:val="center"/>
          </w:tcPr>
          <w:p w14:paraId="51EBA860" w14:textId="77777777" w:rsidR="00D40D02" w:rsidRPr="00805689" w:rsidRDefault="003E745E" w:rsidP="00694A72">
            <w:pPr>
              <w:spacing w:line="276" w:lineRule="auto"/>
              <w:jc w:val="both"/>
              <w:rPr>
                <w:rFonts w:ascii="Times New Roman" w:eastAsia="KaiTi" w:hAnsi="Times New Roman" w:cs="Times New Roman"/>
              </w:rPr>
            </w:pPr>
            <w:r w:rsidRPr="00805689">
              <w:rPr>
                <w:rFonts w:ascii="Times New Roman" w:eastAsia="KaiTi" w:hAnsi="Times New Roman" w:cs="Times New Roman"/>
                <w:b/>
                <w:sz w:val="21"/>
              </w:rPr>
              <w:t>再次訓練</w:t>
            </w:r>
          </w:p>
        </w:tc>
      </w:tr>
    </w:tbl>
    <w:p w14:paraId="26F23066" w14:textId="77777777" w:rsidR="00D40D02" w:rsidRPr="00805689" w:rsidRDefault="00D40D02" w:rsidP="00694A72">
      <w:pPr>
        <w:jc w:val="both"/>
        <w:rPr>
          <w:rFonts w:ascii="Times New Roman" w:eastAsia="KaiTi" w:hAnsi="Times New Roman" w:cs="Times New Roman"/>
        </w:rPr>
      </w:pPr>
    </w:p>
    <w:p w14:paraId="34379106"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健康象徵：島嶼作為努力歷程的視覺紀錄</w:t>
      </w:r>
    </w:p>
    <w:p w14:paraId="52C35018"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島嶼建設除了提供裝飾與成就感，也能作為健康進度的象徵。例如連續運動七天可解鎖紀念建築，累積完成特定動作可開放對應主題區域，達成週目標可獲得特殊裝飾。透過這種方式，島嶼不只是遊戲畫面，而是使用者健康習慣與努力歷程的視覺化紀錄。</w:t>
      </w:r>
    </w:p>
    <w:p w14:paraId="29E49C69" w14:textId="77777777" w:rsidR="00D40D02" w:rsidRPr="00805689" w:rsidRDefault="003E745E" w:rsidP="00694A72">
      <w:pPr>
        <w:pStyle w:val="3"/>
        <w:keepNext/>
        <w:spacing w:before="120" w:after="60"/>
        <w:jc w:val="both"/>
        <w:rPr>
          <w:rFonts w:ascii="Times New Roman" w:eastAsia="KaiTi" w:hAnsi="Times New Roman" w:cs="Times New Roman"/>
        </w:rPr>
      </w:pPr>
      <w:r w:rsidRPr="00805689">
        <w:rPr>
          <w:rFonts w:ascii="Times New Roman" w:eastAsia="KaiTi" w:hAnsi="Times New Roman" w:cs="Times New Roman"/>
        </w:rPr>
        <w:t>正向循環：健康管理、</w:t>
      </w:r>
      <w:r w:rsidRPr="00805689">
        <w:rPr>
          <w:rFonts w:ascii="Times New Roman" w:eastAsia="KaiTi" w:hAnsi="Times New Roman" w:cs="Times New Roman"/>
        </w:rPr>
        <w:t xml:space="preserve">AI </w:t>
      </w:r>
      <w:r w:rsidRPr="00805689">
        <w:rPr>
          <w:rFonts w:ascii="Times New Roman" w:eastAsia="KaiTi" w:hAnsi="Times New Roman" w:cs="Times New Roman"/>
        </w:rPr>
        <w:t>技術與遊戲化體驗整合</w:t>
      </w:r>
    </w:p>
    <w:p w14:paraId="42512D01" w14:textId="77777777" w:rsidR="00D40D02" w:rsidRPr="00805689" w:rsidRDefault="003E745E" w:rsidP="00694A72">
      <w:pPr>
        <w:spacing w:after="80" w:line="288" w:lineRule="auto"/>
        <w:jc w:val="both"/>
        <w:rPr>
          <w:rFonts w:ascii="Times New Roman" w:eastAsia="KaiTi" w:hAnsi="Times New Roman" w:cs="Times New Roman"/>
        </w:rPr>
      </w:pPr>
      <w:r w:rsidRPr="00805689">
        <w:rPr>
          <w:rFonts w:ascii="Times New Roman" w:eastAsia="KaiTi" w:hAnsi="Times New Roman" w:cs="Times New Roman"/>
        </w:rPr>
        <w:t>整體而言，金幣經濟與島嶼建設的設計目標，是建立一個正向循環：正確訓練帶來金幣，金幣推動島嶼成長，島嶼成長提升使用者成就感，進而提高再次訓練的動機。此循環能補足一般健身工具容易缺乏長期吸引力的問題，使本作品兼具健康管理、</w:t>
      </w:r>
      <w:r w:rsidRPr="00805689">
        <w:rPr>
          <w:rFonts w:ascii="Times New Roman" w:eastAsia="KaiTi" w:hAnsi="Times New Roman" w:cs="Times New Roman"/>
        </w:rPr>
        <w:t xml:space="preserve">AI </w:t>
      </w:r>
      <w:r w:rsidRPr="00805689">
        <w:rPr>
          <w:rFonts w:ascii="Times New Roman" w:eastAsia="KaiTi" w:hAnsi="Times New Roman" w:cs="Times New Roman"/>
        </w:rPr>
        <w:t>技術應用與遊戲化體驗三項價值。</w:t>
      </w:r>
    </w:p>
    <w:p w14:paraId="3F38566E" w14:textId="77777777" w:rsidR="00D40D02" w:rsidRPr="00805689" w:rsidRDefault="003E745E" w:rsidP="00694A72">
      <w:pPr>
        <w:jc w:val="both"/>
        <w:rPr>
          <w:rFonts w:ascii="Times New Roman" w:eastAsia="KaiTi" w:hAnsi="Times New Roman" w:cs="Times New Roman"/>
        </w:rPr>
      </w:pPr>
      <w:r w:rsidRPr="00805689">
        <w:rPr>
          <w:rFonts w:ascii="Times New Roman" w:eastAsia="KaiTi" w:hAnsi="Times New Roman" w:cs="Times New Roman"/>
        </w:rPr>
        <w:br w:type="page"/>
      </w:r>
    </w:p>
    <w:p w14:paraId="4245D550" w14:textId="77777777" w:rsidR="00F30A43" w:rsidRPr="00805689" w:rsidRDefault="007D1A80" w:rsidP="00694A72">
      <w:pPr>
        <w:pStyle w:val="1"/>
        <w:keepNext/>
        <w:keepLines/>
        <w:jc w:val="both"/>
        <w:rPr>
          <w:rFonts w:ascii="Times New Roman" w:eastAsia="KaiTi" w:hAnsi="Times New Roman" w:cs="Times New Roman"/>
        </w:rPr>
      </w:pPr>
      <w:bookmarkStart w:id="45" w:name="_sec_279705405"/>
      <w:r w:rsidRPr="00805689">
        <w:rPr>
          <w:rFonts w:ascii="Times New Roman" w:eastAsia="KaiTi" w:hAnsi="Times New Roman" w:cs="Times New Roman"/>
        </w:rPr>
        <w:lastRenderedPageBreak/>
        <w:t>參考資料</w:t>
      </w:r>
      <w:bookmarkEnd w:id="45"/>
    </w:p>
    <w:p w14:paraId="0C15350F"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 xml:space="preserve">Bazarevsky, V. </w:t>
      </w:r>
      <w:r w:rsidRPr="00805689">
        <w:rPr>
          <w:rFonts w:ascii="Times New Roman" w:eastAsia="KaiTi" w:hAnsi="Times New Roman" w:cs="Times New Roman"/>
        </w:rPr>
        <w:t>等人（</w:t>
      </w:r>
      <w:r w:rsidRPr="00805689">
        <w:rPr>
          <w:rFonts w:ascii="Times New Roman" w:eastAsia="KaiTi" w:hAnsi="Times New Roman" w:cs="Times New Roman"/>
        </w:rPr>
        <w:t>2020</w:t>
      </w:r>
      <w:r w:rsidRPr="00805689">
        <w:rPr>
          <w:rFonts w:ascii="Times New Roman" w:eastAsia="KaiTi" w:hAnsi="Times New Roman" w:cs="Times New Roman"/>
        </w:rPr>
        <w:t>）。</w:t>
      </w:r>
      <w:proofErr w:type="spellStart"/>
      <w:r w:rsidRPr="00805689">
        <w:rPr>
          <w:rFonts w:ascii="Times New Roman" w:eastAsia="KaiTi" w:hAnsi="Times New Roman" w:cs="Times New Roman"/>
        </w:rPr>
        <w:t>BlazePose</w:t>
      </w:r>
      <w:proofErr w:type="spellEnd"/>
      <w:r w:rsidRPr="00805689">
        <w:rPr>
          <w:rFonts w:ascii="Times New Roman" w:eastAsia="KaiTi" w:hAnsi="Times New Roman" w:cs="Times New Roman"/>
        </w:rPr>
        <w:t>: On-device Real-time Body Pose Tracking. arXiv:2006.10204.</w:t>
      </w:r>
      <w:r w:rsidRPr="00805689">
        <w:rPr>
          <w:rFonts w:ascii="Times New Roman" w:eastAsia="KaiTi" w:hAnsi="Times New Roman" w:cs="Times New Roman"/>
        </w:rPr>
        <w:t>（</w:t>
      </w:r>
      <w:r w:rsidRPr="00805689">
        <w:rPr>
          <w:rFonts w:ascii="Times New Roman" w:eastAsia="KaiTi" w:hAnsi="Times New Roman" w:cs="Times New Roman"/>
        </w:rPr>
        <w:t xml:space="preserve">33 </w:t>
      </w:r>
      <w:r w:rsidRPr="00805689">
        <w:rPr>
          <w:rFonts w:ascii="Times New Roman" w:eastAsia="KaiTi" w:hAnsi="Times New Roman" w:cs="Times New Roman"/>
        </w:rPr>
        <w:t>節點、行動裝置</w:t>
      </w:r>
      <w:r w:rsidRPr="00805689">
        <w:rPr>
          <w:rFonts w:ascii="Times New Roman" w:eastAsia="KaiTi" w:hAnsi="Times New Roman" w:cs="Times New Roman"/>
        </w:rPr>
        <w:t xml:space="preserve"> 30+ FPS </w:t>
      </w:r>
      <w:r w:rsidRPr="00805689">
        <w:rPr>
          <w:rFonts w:ascii="Times New Roman" w:eastAsia="KaiTi" w:hAnsi="Times New Roman" w:cs="Times New Roman"/>
        </w:rPr>
        <w:t>之依據）</w:t>
      </w:r>
    </w:p>
    <w:p w14:paraId="24A12F82" w14:textId="77777777" w:rsidR="00F30A43" w:rsidRPr="00805689" w:rsidRDefault="007D1A80" w:rsidP="00694A72">
      <w:pPr>
        <w:pStyle w:val="a4"/>
        <w:jc w:val="both"/>
        <w:rPr>
          <w:rFonts w:ascii="Times New Roman" w:eastAsia="KaiTi" w:hAnsi="Times New Roman" w:cs="Times New Roman"/>
        </w:rPr>
      </w:pPr>
      <w:proofErr w:type="spellStart"/>
      <w:r w:rsidRPr="00805689">
        <w:rPr>
          <w:rFonts w:ascii="Times New Roman" w:eastAsia="KaiTi" w:hAnsi="Times New Roman" w:cs="Times New Roman"/>
        </w:rPr>
        <w:t>Lugaresi</w:t>
      </w:r>
      <w:proofErr w:type="spellEnd"/>
      <w:r w:rsidRPr="00805689">
        <w:rPr>
          <w:rFonts w:ascii="Times New Roman" w:eastAsia="KaiTi" w:hAnsi="Times New Roman" w:cs="Times New Roman"/>
        </w:rPr>
        <w:t xml:space="preserve">, C. </w:t>
      </w:r>
      <w:r w:rsidRPr="00805689">
        <w:rPr>
          <w:rFonts w:ascii="Times New Roman" w:eastAsia="KaiTi" w:hAnsi="Times New Roman" w:cs="Times New Roman"/>
        </w:rPr>
        <w:t>等人（</w:t>
      </w:r>
      <w:r w:rsidRPr="00805689">
        <w:rPr>
          <w:rFonts w:ascii="Times New Roman" w:eastAsia="KaiTi" w:hAnsi="Times New Roman" w:cs="Times New Roman"/>
        </w:rPr>
        <w:t>2019</w:t>
      </w:r>
      <w:r w:rsidRPr="00805689">
        <w:rPr>
          <w:rFonts w:ascii="Times New Roman" w:eastAsia="KaiTi" w:hAnsi="Times New Roman" w:cs="Times New Roman"/>
        </w:rPr>
        <w:t>）。</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A Framework for Building Perception Pipelines. arXiv:1906.08172.</w:t>
      </w:r>
    </w:p>
    <w:p w14:paraId="56A84466"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 xml:space="preserve">Google.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w:t>
      </w:r>
      <w:proofErr w:type="spellStart"/>
      <w:r w:rsidRPr="00805689">
        <w:rPr>
          <w:rFonts w:ascii="Times New Roman" w:eastAsia="KaiTi" w:hAnsi="Times New Roman" w:cs="Times New Roman"/>
        </w:rPr>
        <w:t>Landmarker</w:t>
      </w:r>
      <w:proofErr w:type="spellEnd"/>
      <w:r w:rsidRPr="00805689">
        <w:rPr>
          <w:rFonts w:ascii="Times New Roman" w:eastAsia="KaiTi" w:hAnsi="Times New Roman" w:cs="Times New Roman"/>
        </w:rPr>
        <w:t xml:space="preserve"> </w:t>
      </w:r>
      <w:r w:rsidRPr="00805689">
        <w:rPr>
          <w:rFonts w:ascii="Times New Roman" w:eastAsia="KaiTi" w:hAnsi="Times New Roman" w:cs="Times New Roman"/>
        </w:rPr>
        <w:t>官方技術文件。（</w:t>
      </w:r>
      <w:r w:rsidRPr="00805689">
        <w:rPr>
          <w:rFonts w:ascii="Times New Roman" w:eastAsia="KaiTi" w:hAnsi="Times New Roman" w:cs="Times New Roman"/>
        </w:rPr>
        <w:t xml:space="preserve">X/Y/Z </w:t>
      </w:r>
      <w:r w:rsidRPr="00805689">
        <w:rPr>
          <w:rFonts w:ascii="Times New Roman" w:eastAsia="KaiTi" w:hAnsi="Times New Roman" w:cs="Times New Roman"/>
        </w:rPr>
        <w:t>座標與</w:t>
      </w:r>
      <w:r w:rsidRPr="00805689">
        <w:rPr>
          <w:rFonts w:ascii="Times New Roman" w:eastAsia="KaiTi" w:hAnsi="Times New Roman" w:cs="Times New Roman"/>
        </w:rPr>
        <w:t xml:space="preserve"> visibility </w:t>
      </w:r>
      <w:r w:rsidRPr="00805689">
        <w:rPr>
          <w:rFonts w:ascii="Times New Roman" w:eastAsia="KaiTi" w:hAnsi="Times New Roman" w:cs="Times New Roman"/>
        </w:rPr>
        <w:t>等規格依據）</w:t>
      </w:r>
    </w:p>
    <w:p w14:paraId="1054E369"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 xml:space="preserve">Ainsworth, B. E. </w:t>
      </w:r>
      <w:r w:rsidRPr="00805689">
        <w:rPr>
          <w:rFonts w:ascii="Times New Roman" w:eastAsia="KaiTi" w:hAnsi="Times New Roman" w:cs="Times New Roman"/>
        </w:rPr>
        <w:t>等人（</w:t>
      </w:r>
      <w:r w:rsidRPr="00805689">
        <w:rPr>
          <w:rFonts w:ascii="Times New Roman" w:eastAsia="KaiTi" w:hAnsi="Times New Roman" w:cs="Times New Roman"/>
        </w:rPr>
        <w:t>2011</w:t>
      </w:r>
      <w:r w:rsidRPr="00805689">
        <w:rPr>
          <w:rFonts w:ascii="Times New Roman" w:eastAsia="KaiTi" w:hAnsi="Times New Roman" w:cs="Times New Roman"/>
        </w:rPr>
        <w:t>）。</w:t>
      </w:r>
      <w:r w:rsidRPr="00805689">
        <w:rPr>
          <w:rFonts w:ascii="Times New Roman" w:eastAsia="KaiTi" w:hAnsi="Times New Roman" w:cs="Times New Roman"/>
        </w:rPr>
        <w:t>Compendium of Physical Activities</w:t>
      </w:r>
      <w:r w:rsidRPr="00805689">
        <w:rPr>
          <w:rFonts w:ascii="Times New Roman" w:eastAsia="KaiTi" w:hAnsi="Times New Roman" w:cs="Times New Roman"/>
        </w:rPr>
        <w:t>（含</w:t>
      </w:r>
      <w:r w:rsidRPr="00805689">
        <w:rPr>
          <w:rFonts w:ascii="Times New Roman" w:eastAsia="KaiTi" w:hAnsi="Times New Roman" w:cs="Times New Roman"/>
        </w:rPr>
        <w:t xml:space="preserve"> 2024 Adult Compendium </w:t>
      </w:r>
      <w:r w:rsidRPr="00805689">
        <w:rPr>
          <w:rFonts w:ascii="Times New Roman" w:eastAsia="KaiTi" w:hAnsi="Times New Roman" w:cs="Times New Roman"/>
        </w:rPr>
        <w:t>更新；徒手深蹲</w:t>
      </w:r>
      <w:r w:rsidRPr="00805689">
        <w:rPr>
          <w:rFonts w:ascii="Times New Roman" w:eastAsia="KaiTi" w:hAnsi="Times New Roman" w:cs="Times New Roman"/>
        </w:rPr>
        <w:t xml:space="preserve"> 5.4 MET</w:t>
      </w:r>
      <w:r w:rsidRPr="00805689">
        <w:rPr>
          <w:rFonts w:ascii="Times New Roman" w:eastAsia="KaiTi" w:hAnsi="Times New Roman" w:cs="Times New Roman"/>
        </w:rPr>
        <w:t>、費力徒手健身操</w:t>
      </w:r>
      <w:r w:rsidRPr="00805689">
        <w:rPr>
          <w:rFonts w:ascii="Times New Roman" w:eastAsia="KaiTi" w:hAnsi="Times New Roman" w:cs="Times New Roman"/>
        </w:rPr>
        <w:t xml:space="preserve"> 8.0 MET</w:t>
      </w:r>
      <w:r w:rsidRPr="00805689">
        <w:rPr>
          <w:rFonts w:ascii="Times New Roman" w:eastAsia="KaiTi" w:hAnsi="Times New Roman" w:cs="Times New Roman"/>
        </w:rPr>
        <w:t>、</w:t>
      </w:r>
      <w:r w:rsidRPr="00805689">
        <w:rPr>
          <w:rFonts w:ascii="Times New Roman" w:eastAsia="KaiTi" w:hAnsi="Times New Roman" w:cs="Times New Roman"/>
        </w:rPr>
        <w:t xml:space="preserve">1 MET = 3.5 ml O₂/kg/min </w:t>
      </w:r>
      <w:r w:rsidRPr="00805689">
        <w:rPr>
          <w:rFonts w:ascii="Times New Roman" w:eastAsia="KaiTi" w:hAnsi="Times New Roman" w:cs="Times New Roman"/>
        </w:rPr>
        <w:t>之依據）。</w:t>
      </w:r>
    </w:p>
    <w:p w14:paraId="23A4EB45"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World Health Organization</w:t>
      </w:r>
      <w:r w:rsidRPr="00805689">
        <w:rPr>
          <w:rFonts w:ascii="Times New Roman" w:eastAsia="KaiTi" w:hAnsi="Times New Roman" w:cs="Times New Roman"/>
        </w:rPr>
        <w:t>（</w:t>
      </w:r>
      <w:r w:rsidRPr="00805689">
        <w:rPr>
          <w:rFonts w:ascii="Times New Roman" w:eastAsia="KaiTi" w:hAnsi="Times New Roman" w:cs="Times New Roman"/>
        </w:rPr>
        <w:t>2020</w:t>
      </w:r>
      <w:r w:rsidRPr="00805689">
        <w:rPr>
          <w:rFonts w:ascii="Times New Roman" w:eastAsia="KaiTi" w:hAnsi="Times New Roman" w:cs="Times New Roman"/>
        </w:rPr>
        <w:t>）。</w:t>
      </w:r>
      <w:r w:rsidRPr="00805689">
        <w:rPr>
          <w:rFonts w:ascii="Times New Roman" w:eastAsia="KaiTi" w:hAnsi="Times New Roman" w:cs="Times New Roman"/>
        </w:rPr>
        <w:t xml:space="preserve">WHO Guidelines on Physical Activity and Sedentary </w:t>
      </w:r>
      <w:proofErr w:type="spellStart"/>
      <w:proofErr w:type="gramStart"/>
      <w:r w:rsidRPr="00805689">
        <w:rPr>
          <w:rFonts w:ascii="Times New Roman" w:eastAsia="KaiTi" w:hAnsi="Times New Roman" w:cs="Times New Roman"/>
        </w:rPr>
        <w:t>Behaviour</w:t>
      </w:r>
      <w:proofErr w:type="spellEnd"/>
      <w:r w:rsidRPr="00805689">
        <w:rPr>
          <w:rFonts w:ascii="Times New Roman" w:eastAsia="KaiTi" w:hAnsi="Times New Roman" w:cs="Times New Roman"/>
        </w:rPr>
        <w:t>.</w:t>
      </w:r>
      <w:r w:rsidRPr="00805689">
        <w:rPr>
          <w:rFonts w:ascii="Times New Roman" w:eastAsia="KaiTi" w:hAnsi="Times New Roman" w:cs="Times New Roman"/>
        </w:rPr>
        <w:t>（</w:t>
      </w:r>
      <w:proofErr w:type="gramEnd"/>
      <w:r w:rsidRPr="00805689">
        <w:rPr>
          <w:rFonts w:ascii="Times New Roman" w:eastAsia="KaiTi" w:hAnsi="Times New Roman" w:cs="Times New Roman"/>
        </w:rPr>
        <w:t>每週</w:t>
      </w:r>
      <w:r w:rsidRPr="00805689">
        <w:rPr>
          <w:rFonts w:ascii="Times New Roman" w:eastAsia="KaiTi" w:hAnsi="Times New Roman" w:cs="Times New Roman"/>
        </w:rPr>
        <w:t xml:space="preserve"> 150</w:t>
      </w:r>
      <w:r w:rsidRPr="00805689">
        <w:rPr>
          <w:rFonts w:ascii="Times New Roman" w:eastAsia="KaiTi" w:hAnsi="Times New Roman" w:cs="Times New Roman"/>
        </w:rPr>
        <w:t>／</w:t>
      </w:r>
      <w:r w:rsidRPr="00805689">
        <w:rPr>
          <w:rFonts w:ascii="Times New Roman" w:eastAsia="KaiTi" w:hAnsi="Times New Roman" w:cs="Times New Roman"/>
        </w:rPr>
        <w:t xml:space="preserve">75 </w:t>
      </w:r>
      <w:r w:rsidRPr="00805689">
        <w:rPr>
          <w:rFonts w:ascii="Times New Roman" w:eastAsia="KaiTi" w:hAnsi="Times New Roman" w:cs="Times New Roman"/>
        </w:rPr>
        <w:t>分鐘建議、身體活動不足為全球死亡第四大危險因子之依據）</w:t>
      </w:r>
    </w:p>
    <w:p w14:paraId="08E26B6B"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行政院體育委員會（</w:t>
      </w:r>
      <w:r w:rsidRPr="00805689">
        <w:rPr>
          <w:rFonts w:ascii="Times New Roman" w:eastAsia="KaiTi" w:hAnsi="Times New Roman" w:cs="Times New Roman"/>
        </w:rPr>
        <w:t>2011</w:t>
      </w:r>
      <w:r w:rsidRPr="00805689">
        <w:rPr>
          <w:rFonts w:ascii="Times New Roman" w:eastAsia="KaiTi" w:hAnsi="Times New Roman" w:cs="Times New Roman"/>
        </w:rPr>
        <w:t>）。運動城市調查。（國人無規律運動比率</w:t>
      </w:r>
      <w:r w:rsidRPr="00805689">
        <w:rPr>
          <w:rFonts w:ascii="Times New Roman" w:eastAsia="KaiTi" w:hAnsi="Times New Roman" w:cs="Times New Roman"/>
        </w:rPr>
        <w:t xml:space="preserve"> 72.2% </w:t>
      </w:r>
      <w:r w:rsidRPr="00805689">
        <w:rPr>
          <w:rFonts w:ascii="Times New Roman" w:eastAsia="KaiTi" w:hAnsi="Times New Roman" w:cs="Times New Roman"/>
        </w:rPr>
        <w:t>之依據）</w:t>
      </w:r>
    </w:p>
    <w:p w14:paraId="713FA7EF" w14:textId="77777777" w:rsidR="00F30A43" w:rsidRPr="00805689" w:rsidRDefault="007D1A80" w:rsidP="00694A72">
      <w:pPr>
        <w:pStyle w:val="a4"/>
        <w:jc w:val="both"/>
        <w:rPr>
          <w:rFonts w:ascii="Times New Roman" w:eastAsia="KaiTi" w:hAnsi="Times New Roman" w:cs="Times New Roman"/>
        </w:rPr>
      </w:pPr>
      <w:r w:rsidRPr="00805689">
        <w:rPr>
          <w:rFonts w:ascii="Times New Roman" w:eastAsia="KaiTi" w:hAnsi="Times New Roman" w:cs="Times New Roman"/>
        </w:rPr>
        <w:t xml:space="preserve">Supanich, W. </w:t>
      </w:r>
      <w:r w:rsidRPr="00805689">
        <w:rPr>
          <w:rFonts w:ascii="Times New Roman" w:eastAsia="KaiTi" w:hAnsi="Times New Roman" w:cs="Times New Roman"/>
        </w:rPr>
        <w:t>等人（</w:t>
      </w:r>
      <w:r w:rsidRPr="00805689">
        <w:rPr>
          <w:rFonts w:ascii="Times New Roman" w:eastAsia="KaiTi" w:hAnsi="Times New Roman" w:cs="Times New Roman"/>
        </w:rPr>
        <w:t>2023</w:t>
      </w:r>
      <w:r w:rsidRPr="00805689">
        <w:rPr>
          <w:rFonts w:ascii="Times New Roman" w:eastAsia="KaiTi" w:hAnsi="Times New Roman" w:cs="Times New Roman"/>
        </w:rPr>
        <w:t>）。</w:t>
      </w:r>
      <w:r w:rsidRPr="00805689">
        <w:rPr>
          <w:rFonts w:ascii="Times New Roman" w:eastAsia="KaiTi" w:hAnsi="Times New Roman" w:cs="Times New Roman"/>
        </w:rPr>
        <w:t xml:space="preserve">Machine Learning-Based Exercise Posture Recognition System Using </w:t>
      </w:r>
      <w:proofErr w:type="spellStart"/>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Pose Estimation Framework. </w:t>
      </w:r>
      <w:proofErr w:type="gramStart"/>
      <w:r w:rsidRPr="00805689">
        <w:rPr>
          <w:rFonts w:ascii="Times New Roman" w:eastAsia="KaiTi" w:hAnsi="Times New Roman" w:cs="Times New Roman"/>
        </w:rPr>
        <w:t>IEEE.</w:t>
      </w:r>
      <w:r w:rsidRPr="00805689">
        <w:rPr>
          <w:rFonts w:ascii="Times New Roman" w:eastAsia="KaiTi" w:hAnsi="Times New Roman" w:cs="Times New Roman"/>
        </w:rPr>
        <w:t>（</w:t>
      </w:r>
      <w:proofErr w:type="spellStart"/>
      <w:proofErr w:type="gramEnd"/>
      <w:r w:rsidRPr="00805689">
        <w:rPr>
          <w:rFonts w:ascii="Times New Roman" w:eastAsia="KaiTi" w:hAnsi="Times New Roman" w:cs="Times New Roman"/>
        </w:rPr>
        <w:t>MediaPipe</w:t>
      </w:r>
      <w:proofErr w:type="spellEnd"/>
      <w:r w:rsidRPr="00805689">
        <w:rPr>
          <w:rFonts w:ascii="Times New Roman" w:eastAsia="KaiTi" w:hAnsi="Times New Roman" w:cs="Times New Roman"/>
        </w:rPr>
        <w:t xml:space="preserve"> </w:t>
      </w:r>
      <w:r w:rsidRPr="00805689">
        <w:rPr>
          <w:rFonts w:ascii="Times New Roman" w:eastAsia="KaiTi" w:hAnsi="Times New Roman" w:cs="Times New Roman"/>
        </w:rPr>
        <w:t>運動姿勢辨識準確率</w:t>
      </w:r>
      <w:r w:rsidRPr="00805689">
        <w:rPr>
          <w:rFonts w:ascii="Times New Roman" w:eastAsia="KaiTi" w:hAnsi="Times New Roman" w:cs="Times New Roman"/>
        </w:rPr>
        <w:t xml:space="preserve"> 90% </w:t>
      </w:r>
      <w:r w:rsidRPr="00805689">
        <w:rPr>
          <w:rFonts w:ascii="Times New Roman" w:eastAsia="KaiTi" w:hAnsi="Times New Roman" w:cs="Times New Roman"/>
        </w:rPr>
        <w:t>以上之依據）</w:t>
      </w:r>
    </w:p>
    <w:sectPr w:rsidR="00F30A43" w:rsidRPr="00805689">
      <w:headerReference w:type="default" r:id="rId8"/>
      <w:footerReference w:type="default" r:id="rId9"/>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FB79" w14:textId="77777777" w:rsidR="00AB6ED4" w:rsidRDefault="00AB6ED4">
      <w:r>
        <w:separator/>
      </w:r>
    </w:p>
  </w:endnote>
  <w:endnote w:type="continuationSeparator" w:id="0">
    <w:p w14:paraId="09D93C16" w14:textId="77777777" w:rsidR="00AB6ED4" w:rsidRDefault="00AB6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KaiTi">
    <w:panose1 w:val="02010609060101010101"/>
    <w:charset w:val="86"/>
    <w:family w:val="modern"/>
    <w:pitch w:val="fixed"/>
    <w:sig w:usb0="800002BF" w:usb1="38CF7CFA" w:usb2="00000016" w:usb3="00000000" w:csb0="0004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7F4E" w14:textId="77777777" w:rsidR="00A7102D" w:rsidRDefault="007D1A80">
    <w:pPr>
      <w:jc w:val="center"/>
    </w:pPr>
    <w:r>
      <w:rPr>
        <w:sz w:val="20"/>
        <w:szCs w:val="20"/>
      </w:rPr>
      <w:t xml:space="preserve">— </w:t>
    </w:r>
    <w:r>
      <w:rPr>
        <w:sz w:val="20"/>
        <w:szCs w:val="20"/>
      </w:rPr>
      <w:t xml:space="preserve">第 </w:t>
    </w:r>
    <w:r>
      <w:rPr>
        <w:sz w:val="20"/>
        <w:szCs w:val="20"/>
      </w:rPr>
      <w:fldChar w:fldCharType="begin"/>
    </w:r>
    <w:r>
      <w:rPr>
        <w:sz w:val="20"/>
        <w:szCs w:val="20"/>
      </w:rPr>
      <w:instrText>PAGE</w:instrText>
    </w:r>
    <w:r>
      <w:rPr>
        <w:sz w:val="20"/>
        <w:szCs w:val="20"/>
      </w:rPr>
      <w:fldChar w:fldCharType="separate"/>
    </w:r>
    <w:r w:rsidR="006A634A">
      <w:rPr>
        <w:noProof/>
        <w:sz w:val="20"/>
        <w:szCs w:val="20"/>
      </w:rPr>
      <w:t>1</w:t>
    </w:r>
    <w:r>
      <w:rPr>
        <w:sz w:val="20"/>
        <w:szCs w:val="20"/>
      </w:rPr>
      <w:fldChar w:fldCharType="end"/>
    </w:r>
    <w:r>
      <w:rPr>
        <w:sz w:val="20"/>
        <w:szCs w:val="20"/>
      </w:rPr>
      <w:t xml:space="preserve"> 頁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A7631" w14:textId="77777777" w:rsidR="00AB6ED4" w:rsidRDefault="00AB6ED4">
      <w:r>
        <w:separator/>
      </w:r>
    </w:p>
  </w:footnote>
  <w:footnote w:type="continuationSeparator" w:id="0">
    <w:p w14:paraId="7EFF6A8A" w14:textId="77777777" w:rsidR="00AB6ED4" w:rsidRDefault="00AB6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C63E" w14:textId="77777777" w:rsidR="00A7102D" w:rsidRDefault="007D1A80">
    <w:pPr>
      <w:jc w:val="right"/>
    </w:pPr>
    <w:r>
      <w:rPr>
        <w:color w:val="808080"/>
        <w:sz w:val="18"/>
        <w:szCs w:val="18"/>
      </w:rPr>
      <w:t>AI 健身動作判定與即時矯正系統  ‧  競賽企劃書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F69"/>
    <w:multiLevelType w:val="hybridMultilevel"/>
    <w:tmpl w:val="9F04C7EE"/>
    <w:lvl w:ilvl="0" w:tplc="89CCDE30">
      <w:start w:val="1"/>
      <w:numFmt w:val="bullet"/>
      <w:lvlText w:val="●"/>
      <w:lvlJc w:val="left"/>
      <w:pPr>
        <w:ind w:left="720" w:hanging="360"/>
      </w:pPr>
    </w:lvl>
    <w:lvl w:ilvl="1" w:tplc="6A6AED9E">
      <w:numFmt w:val="decimal"/>
      <w:lvlText w:val=""/>
      <w:lvlJc w:val="left"/>
    </w:lvl>
    <w:lvl w:ilvl="2" w:tplc="5B7C28D8">
      <w:numFmt w:val="decimal"/>
      <w:lvlText w:val=""/>
      <w:lvlJc w:val="left"/>
    </w:lvl>
    <w:lvl w:ilvl="3" w:tplc="6E621ABC">
      <w:numFmt w:val="decimal"/>
      <w:lvlText w:val=""/>
      <w:lvlJc w:val="left"/>
    </w:lvl>
    <w:lvl w:ilvl="4" w:tplc="E3805D78">
      <w:numFmt w:val="decimal"/>
      <w:lvlText w:val=""/>
      <w:lvlJc w:val="left"/>
    </w:lvl>
    <w:lvl w:ilvl="5" w:tplc="31BC61A2">
      <w:numFmt w:val="decimal"/>
      <w:lvlText w:val=""/>
      <w:lvlJc w:val="left"/>
    </w:lvl>
    <w:lvl w:ilvl="6" w:tplc="FAD44A0C">
      <w:numFmt w:val="decimal"/>
      <w:lvlText w:val=""/>
      <w:lvlJc w:val="left"/>
    </w:lvl>
    <w:lvl w:ilvl="7" w:tplc="2888713E">
      <w:numFmt w:val="decimal"/>
      <w:lvlText w:val=""/>
      <w:lvlJc w:val="left"/>
    </w:lvl>
    <w:lvl w:ilvl="8" w:tplc="C18EF740">
      <w:numFmt w:val="decimal"/>
      <w:lvlText w:val=""/>
      <w:lvlJc w:val="left"/>
    </w:lvl>
  </w:abstractNum>
  <w:abstractNum w:abstractNumId="1" w15:restartNumberingAfterBreak="0">
    <w:nsid w:val="1F485200"/>
    <w:multiLevelType w:val="hybridMultilevel"/>
    <w:tmpl w:val="3E302D06"/>
    <w:lvl w:ilvl="0" w:tplc="9B4667D0">
      <w:start w:val="1"/>
      <w:numFmt w:val="bullet"/>
      <w:lvlText w:val="●"/>
      <w:lvlJc w:val="left"/>
      <w:pPr>
        <w:ind w:left="720" w:hanging="360"/>
      </w:pPr>
    </w:lvl>
    <w:lvl w:ilvl="1" w:tplc="EEBC61F4">
      <w:start w:val="1"/>
      <w:numFmt w:val="bullet"/>
      <w:lvlText w:val="○"/>
      <w:lvlJc w:val="left"/>
      <w:pPr>
        <w:ind w:left="1440" w:hanging="360"/>
      </w:pPr>
    </w:lvl>
    <w:lvl w:ilvl="2" w:tplc="43407794">
      <w:start w:val="1"/>
      <w:numFmt w:val="bullet"/>
      <w:lvlText w:val="■"/>
      <w:lvlJc w:val="left"/>
      <w:pPr>
        <w:ind w:left="2160" w:hanging="360"/>
      </w:pPr>
    </w:lvl>
    <w:lvl w:ilvl="3" w:tplc="F524FD86">
      <w:start w:val="1"/>
      <w:numFmt w:val="bullet"/>
      <w:lvlText w:val="●"/>
      <w:lvlJc w:val="left"/>
      <w:pPr>
        <w:ind w:left="2880" w:hanging="360"/>
      </w:pPr>
    </w:lvl>
    <w:lvl w:ilvl="4" w:tplc="8102C74E">
      <w:start w:val="1"/>
      <w:numFmt w:val="bullet"/>
      <w:lvlText w:val="○"/>
      <w:lvlJc w:val="left"/>
      <w:pPr>
        <w:ind w:left="3600" w:hanging="360"/>
      </w:pPr>
    </w:lvl>
    <w:lvl w:ilvl="5" w:tplc="96D2A150">
      <w:start w:val="1"/>
      <w:numFmt w:val="bullet"/>
      <w:lvlText w:val="■"/>
      <w:lvlJc w:val="left"/>
      <w:pPr>
        <w:ind w:left="4320" w:hanging="360"/>
      </w:pPr>
    </w:lvl>
    <w:lvl w:ilvl="6" w:tplc="18FCEBDE">
      <w:start w:val="1"/>
      <w:numFmt w:val="bullet"/>
      <w:lvlText w:val="●"/>
      <w:lvlJc w:val="left"/>
      <w:pPr>
        <w:ind w:left="5040" w:hanging="360"/>
      </w:pPr>
    </w:lvl>
    <w:lvl w:ilvl="7" w:tplc="26641546">
      <w:start w:val="1"/>
      <w:numFmt w:val="bullet"/>
      <w:lvlText w:val="●"/>
      <w:lvlJc w:val="left"/>
      <w:pPr>
        <w:ind w:left="5760" w:hanging="360"/>
      </w:pPr>
    </w:lvl>
    <w:lvl w:ilvl="8" w:tplc="68166DF4">
      <w:start w:val="1"/>
      <w:numFmt w:val="bullet"/>
      <w:lvlText w:val="●"/>
      <w:lvlJc w:val="left"/>
      <w:pPr>
        <w:ind w:left="6480" w:hanging="360"/>
      </w:pPr>
    </w:lvl>
  </w:abstractNum>
  <w:abstractNum w:abstractNumId="2" w15:restartNumberingAfterBreak="0">
    <w:nsid w:val="77AE1CB6"/>
    <w:multiLevelType w:val="hybridMultilevel"/>
    <w:tmpl w:val="47A88520"/>
    <w:lvl w:ilvl="0" w:tplc="984E8ECE">
      <w:start w:val="1"/>
      <w:numFmt w:val="decimal"/>
      <w:lvlText w:val="%1."/>
      <w:lvlJc w:val="left"/>
      <w:pPr>
        <w:ind w:left="720" w:hanging="360"/>
      </w:pPr>
    </w:lvl>
    <w:lvl w:ilvl="1" w:tplc="EDBCDADE">
      <w:numFmt w:val="decimal"/>
      <w:lvlText w:val=""/>
      <w:lvlJc w:val="left"/>
    </w:lvl>
    <w:lvl w:ilvl="2" w:tplc="1C64767E">
      <w:numFmt w:val="decimal"/>
      <w:lvlText w:val=""/>
      <w:lvlJc w:val="left"/>
    </w:lvl>
    <w:lvl w:ilvl="3" w:tplc="23CE19BA">
      <w:numFmt w:val="decimal"/>
      <w:lvlText w:val=""/>
      <w:lvlJc w:val="left"/>
    </w:lvl>
    <w:lvl w:ilvl="4" w:tplc="6CC2B5BC">
      <w:numFmt w:val="decimal"/>
      <w:lvlText w:val=""/>
      <w:lvlJc w:val="left"/>
    </w:lvl>
    <w:lvl w:ilvl="5" w:tplc="7E82A568">
      <w:numFmt w:val="decimal"/>
      <w:lvlText w:val=""/>
      <w:lvlJc w:val="left"/>
    </w:lvl>
    <w:lvl w:ilvl="6" w:tplc="3AFE86D4">
      <w:numFmt w:val="decimal"/>
      <w:lvlText w:val=""/>
      <w:lvlJc w:val="left"/>
    </w:lvl>
    <w:lvl w:ilvl="7" w:tplc="F02ED0C2">
      <w:numFmt w:val="decimal"/>
      <w:lvlText w:val=""/>
      <w:lvlJc w:val="left"/>
    </w:lvl>
    <w:lvl w:ilvl="8" w:tplc="2AC2C9D8">
      <w:numFmt w:val="decimal"/>
      <w:lvlText w:val=""/>
      <w:lvlJc w:val="left"/>
    </w:lvl>
  </w:abstractNum>
  <w:num w:numId="1" w16cid:durableId="969818408">
    <w:abstractNumId w:val="1"/>
    <w:lvlOverride w:ilvl="0">
      <w:startOverride w:val="1"/>
    </w:lvlOverride>
  </w:num>
  <w:num w:numId="2" w16cid:durableId="264459607">
    <w:abstractNumId w:val="2"/>
    <w:lvlOverride w:ilvl="0">
      <w:startOverride w:val="1"/>
    </w:lvlOverride>
  </w:num>
  <w:num w:numId="3" w16cid:durableId="72413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2D"/>
    <w:rsid w:val="001A1275"/>
    <w:rsid w:val="001A131D"/>
    <w:rsid w:val="001D0BB1"/>
    <w:rsid w:val="00272F9E"/>
    <w:rsid w:val="00295AC2"/>
    <w:rsid w:val="002D141F"/>
    <w:rsid w:val="002D43F8"/>
    <w:rsid w:val="003237F3"/>
    <w:rsid w:val="003B781C"/>
    <w:rsid w:val="003E745E"/>
    <w:rsid w:val="003F17A5"/>
    <w:rsid w:val="00475E2E"/>
    <w:rsid w:val="004C635D"/>
    <w:rsid w:val="0051384F"/>
    <w:rsid w:val="00592225"/>
    <w:rsid w:val="005A5CE8"/>
    <w:rsid w:val="005C35E8"/>
    <w:rsid w:val="00652652"/>
    <w:rsid w:val="00694A72"/>
    <w:rsid w:val="00696D1D"/>
    <w:rsid w:val="006A634A"/>
    <w:rsid w:val="006B4E0B"/>
    <w:rsid w:val="00757D25"/>
    <w:rsid w:val="007D1A80"/>
    <w:rsid w:val="00805689"/>
    <w:rsid w:val="00992C5A"/>
    <w:rsid w:val="0099507D"/>
    <w:rsid w:val="009D51BF"/>
    <w:rsid w:val="00A7102D"/>
    <w:rsid w:val="00AB6ED4"/>
    <w:rsid w:val="00AD01F2"/>
    <w:rsid w:val="00B92EF9"/>
    <w:rsid w:val="00BC4FE7"/>
    <w:rsid w:val="00BD52C2"/>
    <w:rsid w:val="00CB1479"/>
    <w:rsid w:val="00CC3C95"/>
    <w:rsid w:val="00D40D02"/>
    <w:rsid w:val="00E12E03"/>
    <w:rsid w:val="00ED0D1B"/>
    <w:rsid w:val="00F30A43"/>
    <w:rsid w:val="00FC08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1D24F"/>
  <w15:docId w15:val="{6727E0A0-918E-E24A-9B10-EECF24C6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標楷體" w:hAnsi="標楷體" w:cs="標楷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line="360" w:lineRule="auto"/>
      <w:outlineLvl w:val="0"/>
    </w:pPr>
    <w:rPr>
      <w:b/>
      <w:bCs/>
      <w:color w:val="1F3864"/>
      <w:sz w:val="36"/>
      <w:szCs w:val="36"/>
    </w:rPr>
  </w:style>
  <w:style w:type="paragraph" w:styleId="2">
    <w:name w:val="heading 2"/>
    <w:uiPriority w:val="9"/>
    <w:unhideWhenUsed/>
    <w:qFormat/>
    <w:pPr>
      <w:spacing w:before="360" w:after="180" w:line="360" w:lineRule="auto"/>
      <w:outlineLvl w:val="1"/>
    </w:pPr>
    <w:rPr>
      <w:b/>
      <w:bCs/>
      <w:color w:val="2E75B6"/>
      <w:sz w:val="30"/>
      <w:szCs w:val="30"/>
    </w:rPr>
  </w:style>
  <w:style w:type="paragraph" w:styleId="3">
    <w:name w:val="heading 3"/>
    <w:uiPriority w:val="9"/>
    <w:unhideWhenUsed/>
    <w:qFormat/>
    <w:pPr>
      <w:spacing w:before="240" w:after="120" w:line="360" w:lineRule="auto"/>
      <w:outlineLvl w:val="2"/>
    </w:pPr>
    <w:rPr>
      <w:b/>
      <w:bCs/>
      <w:color w:val="2E75B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592225"/>
    <w:pPr>
      <w:tabs>
        <w:tab w:val="center" w:pos="4153"/>
        <w:tab w:val="right" w:pos="8306"/>
      </w:tabs>
      <w:snapToGrid w:val="0"/>
    </w:pPr>
    <w:rPr>
      <w:sz w:val="20"/>
      <w:szCs w:val="20"/>
    </w:rPr>
  </w:style>
  <w:style w:type="character" w:customStyle="1" w:styleId="ad">
    <w:name w:val="頁首 字元"/>
    <w:basedOn w:val="a0"/>
    <w:link w:val="ac"/>
    <w:uiPriority w:val="99"/>
    <w:rsid w:val="00592225"/>
    <w:rPr>
      <w:sz w:val="20"/>
      <w:szCs w:val="20"/>
    </w:rPr>
  </w:style>
  <w:style w:type="paragraph" w:styleId="ae">
    <w:name w:val="footer"/>
    <w:basedOn w:val="a"/>
    <w:link w:val="af"/>
    <w:uiPriority w:val="99"/>
    <w:unhideWhenUsed/>
    <w:rsid w:val="00592225"/>
    <w:pPr>
      <w:tabs>
        <w:tab w:val="center" w:pos="4153"/>
        <w:tab w:val="right" w:pos="8306"/>
      </w:tabs>
      <w:snapToGrid w:val="0"/>
    </w:pPr>
    <w:rPr>
      <w:sz w:val="20"/>
      <w:szCs w:val="20"/>
    </w:rPr>
  </w:style>
  <w:style w:type="character" w:customStyle="1" w:styleId="af">
    <w:name w:val="頁尾 字元"/>
    <w:basedOn w:val="a0"/>
    <w:link w:val="ae"/>
    <w:uiPriority w:val="99"/>
    <w:rsid w:val="00592225"/>
    <w:rPr>
      <w:sz w:val="20"/>
      <w:szCs w:val="20"/>
    </w:rPr>
  </w:style>
  <w:style w:type="paragraph" w:styleId="Web">
    <w:name w:val="Normal (Web)"/>
    <w:basedOn w:val="a"/>
    <w:uiPriority w:val="99"/>
    <w:semiHidden/>
    <w:unhideWhenUsed/>
    <w:rsid w:val="00E12E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22</Pages>
  <Words>2469</Words>
  <Characters>14075</Characters>
  <Application>Microsoft Office Word</Application>
  <DocSecurity>0</DocSecurity>
  <Lines>117</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健身動作判定與即時矯正系統 競賽企劃書</dc:title>
  <dc:creator>AI Fitness Recognition Team</dc:creator>
  <dc:description>Competition Proposal Document</dc:description>
  <cp:lastModifiedBy>張泳淇</cp:lastModifiedBy>
  <cp:revision>6</cp:revision>
  <dcterms:created xsi:type="dcterms:W3CDTF">2026-06-03T01:49:00Z</dcterms:created>
  <dcterms:modified xsi:type="dcterms:W3CDTF">2026-06-03T09:09:00Z</dcterms:modified>
</cp:coreProperties>
</file>