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判定門檻依據總表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建立：2026-08-28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用途：逐項交代每一個判定門檻「為什麼這樣判」與「數值從哪來」，作為企劃書表 3-2 改寫的依據。</w:t>
      </w:r>
    </w:p>
    <w:p>
      <w:pPr>
        <w:ind w:left="340"/>
      </w:pPr>
      <w:r>
        <w:rPr>
          <w:rFonts w:ascii="Helvetica Neue" w:hAnsi="Helvetica Neue" w:eastAsia="蘋方-繁"/>
          <w:b/>
          <w:color w:val="666666"/>
          <w:sz w:val="21"/>
        </w:rPr>
        <w:t>本表的撰寫原則：沒有依據就寫沒有，不得補上看似合理的來源。凡標「工程判斷」者，即為本團隊自訂、無外部依據。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零、先講一個貫穿全表的事實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13 項判定中，沒有任何一個具體數值來自文獻。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有文獻或標準支持的，是「</w:t>
      </w:r>
      <w:r>
        <w:rPr>
          <w:rFonts w:ascii="Helvetica Neue" w:hAnsi="Helvetica Neue" w:eastAsia="蘋方-繁"/>
          <w:b/>
          <w:color w:val="222222"/>
          <w:sz w:val="22"/>
        </w:rPr>
        <w:t>這一項該不該判</w:t>
      </w:r>
      <w:r>
        <w:rPr>
          <w:rFonts w:ascii="Helvetica Neue" w:hAnsi="Helvetica Neue" w:eastAsia="蘋方-繁"/>
          <w:b w:val="0"/>
          <w:color w:val="222222"/>
          <w:sz w:val="22"/>
        </w:rPr>
        <w:t>」（規則本身）；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</w:t>
      </w:r>
      <w:r>
        <w:rPr>
          <w:rFonts w:ascii="Helvetica Neue" w:hAnsi="Helvetica Neue" w:eastAsia="蘋方-繁"/>
          <w:b/>
          <w:color w:val="222222"/>
          <w:sz w:val="22"/>
        </w:rPr>
        <w:t>判在哪個數值</w:t>
      </w:r>
      <w:r>
        <w:rPr>
          <w:rFonts w:ascii="Helvetica Neue" w:hAnsi="Helvetica Neue" w:eastAsia="蘋方-繁"/>
          <w:b w:val="0"/>
          <w:color w:val="222222"/>
          <w:sz w:val="22"/>
        </w:rPr>
        <w:t>」（門檻值）全部是本團隊自行校準的工程判斷。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企劃書表 3-1 把 III 類定義為「純工程參數，與運動標準無關」，讀起來像是只有少數幾項是工程值。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實際狀況是：</w:t>
      </w:r>
      <w:r>
        <w:rPr>
          <w:rFonts w:ascii="Helvetica Neue" w:hAnsi="Helvetica Neue" w:eastAsia="蘋方-繁"/>
          <w:b/>
          <w:color w:val="222222"/>
          <w:sz w:val="22"/>
        </w:rPr>
        <w:t>規則來源可分級，門檻數值一律是工程值</w:t>
      </w:r>
      <w:r>
        <w:rPr>
          <w:rFonts w:ascii="Helvetica Neue" w:hAnsi="Helvetica Neue" w:eastAsia="蘋方-繁"/>
          <w:b w:val="0"/>
          <w:color w:val="222222"/>
          <w:sz w:val="22"/>
        </w:rPr>
        <w:t>。這個區分原本沒有寫清楚。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2026-08-28 補查結果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首版本表列出多項「無依據」。經補查</w:t>
      </w:r>
      <w:r>
        <w:rPr>
          <w:rFonts w:ascii="Helvetica Neue" w:hAnsi="Helvetica Neue" w:eastAsia="蘋方-繁"/>
          <w:b/>
          <w:color w:val="222222"/>
          <w:sz w:val="22"/>
        </w:rPr>
        <w:t>檢測標準與競賽判定標準</w:t>
      </w:r>
      <w:r>
        <w:rPr>
          <w:rFonts w:ascii="Helvetica Neue" w:hAnsi="Helvetica Neue" w:eastAsia="蘋方-繁"/>
          <w:b w:val="0"/>
          <w:color w:val="222222"/>
          <w:sz w:val="22"/>
        </w:rPr>
        <w:t>（非學術論文，但屬廣泛採用且可公開查證之成文規範），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其中五項的規則依據獲得實質支持，一項的門檻值取得可比對的參照：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首版狀態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補查後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伏地挺身塌腰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查無直接依據，僅外推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美軍 APFT／ACFT 明文：塌腰該次不計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深蹲深度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生物力學文獻（用途不完全對應）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＋CrossFit：髖褶低於膝上緣為計次標準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深蹲膝內夾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NASM OHSA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＋CrossFit：膝須與腳尖同方向、不得內夾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開合跳手腳同步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動作定義，無來源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美軍 side-straddle hop 四拍定義：手腳同拍完成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開合跳幅度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教學慣例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＋美軍：腿超肩寬、手臂過頭擊掌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計次冷卻 300ms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完全無依據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＋美軍 FM 7-22 節奏標準可作為寬鬆度參照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高抬腿膝高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健身網站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＋NSCA 收錄 High Knee Drills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這些來源的性質必須說清楚</w:t>
      </w:r>
      <w:r>
        <w:rPr>
          <w:rFonts w:ascii="Helvetica Neue" w:hAnsi="Helvetica Neue" w:eastAsia="蘋方-繁"/>
          <w:b w:val="0"/>
          <w:color w:val="222222"/>
          <w:sz w:val="22"/>
        </w:rPr>
        <w:t>：它們是</w:t>
      </w:r>
      <w:r>
        <w:rPr>
          <w:rFonts w:ascii="Helvetica Neue" w:hAnsi="Helvetica Neue" w:eastAsia="蘋方-繁"/>
          <w:b/>
          <w:color w:val="222222"/>
          <w:sz w:val="22"/>
        </w:rPr>
        <w:t>動作規範與檢測標準</w:t>
      </w:r>
      <w:r>
        <w:rPr>
          <w:rFonts w:ascii="Helvetica Neue" w:hAnsi="Helvetica Neue" w:eastAsia="蘋方-繁"/>
          <w:b w:val="0"/>
          <w:color w:val="222222"/>
          <w:sz w:val="22"/>
        </w:rPr>
        <w:t>，不是傷害研究。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它們支持「這一項該不該判、判什麼」，</w:t>
      </w:r>
      <w:r>
        <w:rPr>
          <w:rFonts w:ascii="Helvetica Neue" w:hAnsi="Helvetica Neue" w:eastAsia="蘋方-繁"/>
          <w:b/>
          <w:color w:val="222222"/>
          <w:sz w:val="22"/>
        </w:rPr>
        <w:t>不支持任何具體門檻數值</w:t>
      </w:r>
      <w:r>
        <w:rPr>
          <w:rFonts w:ascii="Helvetica Neue" w:hAnsi="Helvetica Neue" w:eastAsia="蘋方-繁"/>
          <w:b w:val="0"/>
          <w:color w:val="222222"/>
          <w:sz w:val="22"/>
        </w:rPr>
        <w:t>。門檻數值仍全部是本團隊工程判斷。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2026-08-28 第二輪：回頭驗證官方原文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首輪僅憑搜尋摘要就下結論。經回頭查官方文件逐項驗證，</w:t>
      </w:r>
      <w:r>
        <w:rPr>
          <w:rFonts w:ascii="Helvetica Neue" w:hAnsi="Helvetica Neue" w:eastAsia="蘋方-繁"/>
          <w:b/>
          <w:color w:val="222222"/>
          <w:sz w:val="22"/>
        </w:rPr>
        <w:t>兩項需修正措辭、三項無法驗證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以下為驗證後的最終狀態，未經官方原文確認者一律降級。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依據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官方來源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驗證結果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AFT 伏地挺身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goarmy.com（官方）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✅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原文確認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，但措辭需修正（見下）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CrossFit air squat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crossfit.com（官方）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⚠️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動作標準確認，但「計次」的定性是過度陳述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FM 7-22 節奏 50／80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armypubs.army.mil PDF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❌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404，無法驗證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。來源實為 quizlet 等考試準備網站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NSCA High Knee Drills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nsca.com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❌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403，內容無法讀取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。僅能確認站上有此標題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side-straddle hop 四拍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armystudyguide.com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❌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網域解析失敗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。來源為 Wikipedia 與二手網站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兩項必須修正的措辭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Helvetica Neue" w:hAnsi="Helvetica Neue" w:eastAsia="蘋方-繁"/>
          <w:b/>
          <w:color w:val="222222"/>
          <w:sz w:val="22"/>
        </w:rPr>
        <w:t>軍方伏地挺身標準沒有出現 "sagging hips" 這個詞。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官方原文是「maintain a generally straight body alignment from the top of the head to the ankles」與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「Failing to maintain a generally straight alignment during a repetition will cause that repetition to not count.」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"sagging hips" 是二手網站的轉述。本作品對外描述應使用官方措辭「未維持整體直線對位」。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CrossFit 頁面未規定「不符合即不計次」。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該頁講的是動作規範（points of performance），不是計次判定規則。首輪寫成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「計次標準」「明文排除 partial squat」「比生物力學文獻更貼近怎樣算一次」——</w:t>
      </w:r>
      <w:r>
        <w:rPr>
          <w:rFonts w:ascii="Helvetica Neue" w:hAnsi="Helvetica Neue" w:eastAsia="蘋方-繁"/>
          <w:b/>
          <w:color w:val="222222"/>
          <w:sz w:val="22"/>
        </w:rPr>
        <w:t>皆為過度陳述，予以撤回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可據實陳述的是：CrossFit 官方明列 air squat 的底部位置為「髖褶低於膝上緣」、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「膝與腳尖同向、不得內夾」、「chest up、維持腰椎曲線」。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一項須降低論證強度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3. </w:t>
      </w:r>
      <w:r>
        <w:rPr>
          <w:rFonts w:ascii="Helvetica Neue" w:hAnsi="Helvetica Neue" w:eastAsia="蘋方-繁"/>
          <w:b/>
          <w:color w:val="222222"/>
          <w:sz w:val="22"/>
        </w:rPr>
        <w:t>計次冷卻的「寬鬆 5 倍」論證撤回。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該論證建立在「軍方 moderate cadence = 80 counts/min」上，而此數字無法從官方手冊驗證。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300ms 回歸為</w:t>
      </w:r>
      <w:r>
        <w:rPr>
          <w:rFonts w:ascii="Helvetica Neue" w:hAnsi="Helvetica Neue" w:eastAsia="蘋方-繁"/>
          <w:b/>
          <w:color w:val="222222"/>
          <w:sz w:val="22"/>
        </w:rPr>
        <w:t>純工程判斷、無外部參照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教訓</w:t>
      </w:r>
      <w:r>
        <w:rPr>
          <w:rFonts w:ascii="Helvetica Neue" w:hAnsi="Helvetica Neue" w:eastAsia="蘋方-繁"/>
          <w:b w:val="0"/>
          <w:color w:val="222222"/>
          <w:sz w:val="22"/>
        </w:rPr>
        <w:t>：搜尋摘要不等於官方原文。第一輪的結論有兩處過度陳述，是回頭驗證才發現的。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往後查得依據後必須再驗一次原始出處，才可寫入對外文件。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〇之二、為什麼選這幾項進 checklist（2026-08-28 補）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先前無法回答此題——實際的選擇過程是「技術可行性主導」，能算的先做。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補上判準全集與篩選條件後，現在有正式答案：</w:t>
      </w:r>
      <w:r>
        <w:rPr>
          <w:rFonts w:ascii="Helvetica Neue" w:hAnsi="Helvetica Neue" w:eastAsia="蘋方-繁"/>
          <w:b/>
          <w:color w:val="222222"/>
          <w:sz w:val="22"/>
        </w:rPr>
        <w:t>從公認評估工具的判準全集中，篩出該機位可靠量測得到的項目。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篩選邏輯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公認評估工具的判準全集</w:t>
        <w:br/>
      </w:r>
      <w:r>
        <w:rPr>
          <w:rFonts w:ascii="Menlo" w:hAnsi="Menlo" w:eastAsia="Menlo"/>
          <w:color w:val="333333"/>
          <w:sz w:val="19"/>
        </w:rPr>
        <w:t xml:space="preserve">      ↓ 條件一：該動作的建議機位可觀察</w:t>
        <w:br/>
      </w:r>
      <w:r>
        <w:rPr>
          <w:rFonts w:ascii="Menlo" w:hAnsi="Menlo" w:eastAsia="Menlo"/>
          <w:color w:val="333333"/>
          <w:sz w:val="19"/>
        </w:rPr>
        <w:t xml:space="preserve">      ↓ 條件二：MediaPipe 33 點可靠量測</w:t>
        <w:br/>
      </w:r>
      <w:r>
        <w:rPr>
          <w:rFonts w:ascii="Menlo" w:hAnsi="Menlo" w:eastAsia="Menlo"/>
          <w:color w:val="333333"/>
          <w:sz w:val="19"/>
        </w:rPr>
        <w:t>本作品的 checklist</w:t>
        <w:br/>
      </w:r>
      <w:r>
        <w:rPr>
          <w:rFonts w:ascii="Menlo" w:hAnsi="Menlo" w:eastAsia="Menlo"/>
          <w:color w:val="333333"/>
          <w:sz w:val="19"/>
        </w:rPr>
        <w:t xml:space="preserve">      ↓ 逐項交代</w:t>
        <w:br/>
      </w:r>
      <w:r>
        <w:rPr>
          <w:rFonts w:ascii="Menlo" w:hAnsi="Menlo" w:eastAsia="Menlo"/>
          <w:color w:val="333333"/>
          <w:sz w:val="19"/>
        </w:rPr>
        <w:t>篩掉的項目與原因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深蹲：Back Squat Assessment 10 項（Myer et al., 2014）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BSA 判準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觀察視角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本作品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未做的原因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頭部位置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側面、正面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正面可行，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尚未實作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胸椎位置（肩胛骨後縮）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MediaPipe 無肩胛骨點位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軀幹位置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改以投影長度比在正面量測（2026-08-28 修復）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髖部水平（骨盆對稱）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正面、後面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正面可行，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尚未實作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⑤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額狀面膝對齊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KASR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⑥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脛骨前進角度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機位不符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腳位置（整腳踩地）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側面、正面、後面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 HEEL／FOOT_INDEX 點，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尚未實作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⑧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下蹲（速度、髖主導）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髖主導需側面；速度可算但未實作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⑨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髖相對膝高度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⑩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上升（肩髖同速、上升:下蹲 ≥2:1）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時間比為時序特徵，正面可算，尚未實作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3 / 10。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未做的 7 項中，</w:t>
      </w:r>
      <w:r>
        <w:rPr>
          <w:rFonts w:ascii="Helvetica Neue" w:hAnsi="Helvetica Neue" w:eastAsia="蘋方-繁"/>
          <w:b/>
          <w:color w:val="222222"/>
          <w:sz w:val="22"/>
        </w:rPr>
        <w:t>4 項正面機位可行</w:t>
      </w:r>
      <w:r>
        <w:rPr>
          <w:rFonts w:ascii="Helvetica Neue" w:hAnsi="Helvetica Neue" w:eastAsia="蘋方-繁"/>
          <w:b w:val="0"/>
          <w:color w:val="222222"/>
          <w:sz w:val="22"/>
        </w:rPr>
        <w:t>（①④⑦⑩），屬尚未實作而非做不到；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3 項受機位或點位限制（②⑥⑧）。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伏地挺身：三個來源整合而成的判準全集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無單一完整工具，故整合三個獨立來源。三者對「身體須維持整體直線」的要求一致：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美軍 AFT／ACFT Hand-Release Push-Up</w:t>
      </w:r>
      <w:r>
        <w:rPr>
          <w:rFonts w:ascii="Helvetica Neue" w:hAnsi="Helvetica Neue" w:eastAsia="蘋方-繁"/>
          <w:b w:val="0"/>
          <w:color w:val="222222"/>
          <w:sz w:val="22"/>
        </w:rPr>
        <w:t>（goarmy.com 官方原文）：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「maintain a generally straight body alignment from the top of the head to the ankles」；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「Failing to maintain a generally straight alignment during a repetition will cause that repetition to not count.」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FMS 第 6 項 Trunk Stability Push Up</w:t>
      </w:r>
      <w:r>
        <w:rPr>
          <w:rFonts w:ascii="Helvetica Neue" w:hAnsi="Helvetica Neue" w:eastAsia="蘋方-繁"/>
          <w:b w:val="0"/>
          <w:color w:val="222222"/>
          <w:sz w:val="22"/>
        </w:rPr>
        <w:t>（Cook et al., 2014 Part 2，PMC4127517 原文）：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「the body should be lifted as a unit; no 'lag' (or arch) should occur in the lumbar spine」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NASM Pushing Assessment</w:t>
      </w:r>
      <w:r>
        <w:rPr>
          <w:rFonts w:ascii="Helvetica Neue" w:hAnsi="Helvetica Neue" w:eastAsia="蘋方-繁"/>
          <w:b w:val="0"/>
          <w:color w:val="222222"/>
          <w:sz w:val="22"/>
        </w:rPr>
        <w:t>：列 low back arches、shoulder elevation、head jutting forward 為代償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該評估使用站姿推舉，非伏地挺身，僅供佐證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判準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來源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觀察視角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本作品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未做的原因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身體自頭至踝維持直線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AFT、FMS TSPU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sagRatio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②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肘屈至約 90°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FitnessGram®、ACSM／YMCA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肘角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頂點手臂完全伸直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AFT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側面可行，尚未實作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（肘角回到 165° 以上）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④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頭部位置（不低頭、不前伸）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NASM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側面可行，尚未實作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⑤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不聳肩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NASM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需肩與頸部相對位置，判準文字未量化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⑥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雙手離地成 T 字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AFT（HRP 特有）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不適用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：本作品為一般伏地挺身，非 HRP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2 / 5（排除不適用的⑥）。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未做的 3 項中，③④側面機位可行、屬尚未實作。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開合跳：無正式評估工具，僅通行教學描述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已查證：查無認證機構或體適能檢測層級的成文評估工具。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美軍 side-straddle hop 的四拍規範原始出處未能驗證（僅存二手來源）。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通行判準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本作品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雙腿張開超過肩寬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legSpread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手臂上舉過頭（擊掌）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⚠️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本系統門檻為「手腕高於肩」，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較通行描述寬鬆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，已於企劃書揭露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手與腳同拍完成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limb_desync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落地緩衝（屈膝吸收衝擊）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需落地衝擊估計，2D 影像難可靠判定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落地時膝與腳尖同向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依據強度僅及健身網站；且張腳時 KASR 基準與深蹲不同，須另行標定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2.5 / 5。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高抬腿：無正式評估工具，僅通行教學描述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已查證：NSCA 站上列有 High Knee Drills 一文但回傳 403、內容無法讀取，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不得宣稱「NSCA 規定膝須抬至髖高」。搜尋結果明載此為 "general professional consensus"。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通行判準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本作品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膝抬至髖高／大腿與地面平行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膝相對髖高度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②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左右交替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含回溯撤銷；屬動作定義而非外部判準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軀幹保持挺直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正面可行，尚未實作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前腳掌落地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 FOOT_INDEX／HEEL 點，但落地瞬間短暫、判準未量化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⑤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對側手臂擺動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屬跑步技術要點，與安全性關聯低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2 / 5。</w:t>
      </w:r>
      <w:r>
        <w:rPr>
          <w:rFonts w:ascii="Helvetica Neue" w:hAnsi="Helvetica Neue" w:eastAsia="蘋方-繁"/>
          <w:b w:val="0"/>
          <w:color w:val="222222"/>
          <w:sz w:val="22"/>
        </w:rPr>
        <w:t>（另有支撐腳站姿驗證一項，屬本團隊自行設計的防作弊規則，不在通行判準之列。）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四動作總計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判準全集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已實作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全集來源強度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★★★ 單一完整工具（BSA）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★★ 三來源整合，其中兩項為官方文件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2.5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★ 僅通行教學描述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★ 僅通行教學描述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這個強度落差必須照實寫進企劃書</w:t>
      </w:r>
      <w:r>
        <w:rPr>
          <w:rFonts w:ascii="Helvetica Neue" w:hAnsi="Helvetica Neue" w:eastAsia="蘋方-繁"/>
          <w:b w:val="0"/>
          <w:color w:val="222222"/>
          <w:sz w:val="22"/>
        </w:rPr>
        <w:t>，不得讓四個動作看起來依據等同。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未實作但機位可行者共 8 項</w:t>
      </w:r>
      <w:r>
        <w:rPr>
          <w:rFonts w:ascii="Helvetica Neue" w:hAnsi="Helvetica Neue" w:eastAsia="蘋方-繁"/>
          <w:b w:val="0"/>
          <w:color w:val="222222"/>
          <w:sz w:val="22"/>
        </w:rPr>
        <w:t>（深蹲④①⑦⑩、伏地挺身③④、高抬腿③，以及深蹲⑧的速度部分），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屬「尚未實作」而非「做不到」，構成後續擴充的優先清單。</w:t>
      </w:r>
    </w:p>
    <w:p>
      <w:pPr>
        <w:spacing w:before="40" w:after="40"/>
      </w:pP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〇之三、量測有效性驗證（2026-08-28，全動作）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起因：深蹲軀幹前傾被發現「判定寫著、測試綠燈，但在該機位下量不到」。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同樣的檢查對其餘三動作逐項執行——</w:t>
      </w:r>
      <w:r>
        <w:rPr>
          <w:rFonts w:ascii="Helvetica Neue" w:hAnsi="Helvetica Neue" w:eastAsia="蘋方-繁"/>
          <w:b/>
          <w:color w:val="222222"/>
          <w:sz w:val="22"/>
        </w:rPr>
        <w:t>判定的量測方向，是否落在該機位的畫面平面內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判定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量測方向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機位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結果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垂直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膝內夾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水平（冠狀面）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軀幹前傾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矢狀面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🔴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原失效，已改投影長度比修復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肘角深度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矢狀面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 側面即矢狀面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塌腰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垂直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側面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 實測：合成器與自行加重塌腰皆 5/5 抓到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手抬高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垂直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腳張開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水平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 實測：只揮手／只張腳皆 5/5 抓到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膝高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垂直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支撐腳膝角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矢狀面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正面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✅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實測有效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（見下）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高抬腿支撐腳的補充</w:t>
      </w:r>
      <w:r>
        <w:rPr>
          <w:rFonts w:ascii="Helvetica Neue" w:hAnsi="Helvetica Neue" w:eastAsia="蘋方-繁"/>
          <w:b w:val="0"/>
          <w:color w:val="222222"/>
          <w:sz w:val="22"/>
        </w:rPr>
        <w:t>：該量為矢狀面角度，理論上與軀幹前傾同類風險。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實測結果為</w:t>
      </w:r>
      <w:r>
        <w:rPr>
          <w:rFonts w:ascii="Helvetica Neue" w:hAnsi="Helvetica Neue" w:eastAsia="蘋方-繁"/>
          <w:b/>
          <w:color w:val="222222"/>
          <w:sz w:val="22"/>
        </w:rPr>
        <w:t>有效</w:t>
      </w:r>
      <w:r>
        <w:rPr>
          <w:rFonts w:ascii="Helvetica Neue" w:hAnsi="Helvetica Neue" w:eastAsia="蘋方-繁"/>
          <w:b w:val="0"/>
          <w:color w:val="222222"/>
          <w:sz w:val="22"/>
        </w:rPr>
        <w:t>——坐姿時大腿接近水平，膝的垂直位置大幅改變，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故正面投影下膝角仍降至 92°（合成器模擬為 69°），遠低於 150° 門檻。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真實坐姿驗證：0 次計次、32 幀持續提示，行為正確。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一併修正的合成器缺陷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sitting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變體原將支撐腳膝蓋往「側邊」移 0.12，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但真實坐姿時膝是往「前」移，正面 x 幾乎不變 —— 與深蹲 compensation 同類的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「在錯誤平面上模擬錯誤」。已改為矢狀面模擬。此項非功能缺陷（兩種模擬都抓得到），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但不修正，日後調整門檻時會出現「合成器過、真人不過」。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結論：四個動作中，僅深蹲軀幹前傾存在機位失效，已修復。其餘判定的量測方向均落在各自機位的畫面平面內。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一、判定的兩種性質（原本混在一起）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類別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需要傷害依據嗎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A｜動作是否成立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深度、幅度、週期完整、左右交替、計次間隔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不需要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。依據是動作定義與檢測標準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B｜姿勢是否安全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軀幹前傾、塌腰、膝內夾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需要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。這三項才涉及傷害或代償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C｜取景與技術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入鏡、可見度、訊號穩定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不需要。純工程需求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先前的盤點把 A、B 混在「錯誤項」一欄，導致「單側連做」這種動作定義問題被誤放在需要傷害依據的位置。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二、A 類：動作是否成立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A-1　深蹲深度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：髖相對膝的高度，以腿長正規化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depth &gt;= -0.10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squat.js:42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CrossFit air squat 動作規範</w:t>
      </w:r>
      <w:r>
        <w:rPr>
          <w:rFonts w:ascii="Helvetica Neue" w:hAnsi="Helvetica Neue" w:eastAsia="蘋方-繁"/>
          <w:b w:val="0"/>
          <w:color w:val="222222"/>
          <w:sz w:val="22"/>
        </w:rPr>
        <w:t>（crossfit.com 官方，2026-08-28 查證原文）：「The athlete reaches the bottom of the squat once the crease of the hips is below the top of the knees.」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該頁為動作規範（points of performance），</w:t>
      </w:r>
      <w:r>
        <w:rPr>
          <w:rFonts w:ascii="Helvetica Neue" w:hAnsi="Helvetica Neue" w:eastAsia="蘋方-繁"/>
          <w:b/>
          <w:color w:val="222222"/>
          <w:sz w:val="22"/>
        </w:rPr>
        <w:t>未規定不符合即不計次</w:t>
      </w:r>
      <w:r>
        <w:rPr>
          <w:rFonts w:ascii="Helvetica Neue" w:hAnsi="Helvetica Neue" w:eastAsia="蘋方-繁"/>
          <w:b w:val="0"/>
          <w:color w:val="222222"/>
          <w:sz w:val="22"/>
        </w:rPr>
        <w:t>。不得描述為「計次標準」。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Escamilla (2001)：動態深蹲之膝關節生物力學，對膝關節健康者建議採平行蹲；Schoenfeld (2010)：以 partial／parallel／full 分類比較力學負荷。</w:t>
      </w:r>
      <w:r>
        <w:rPr>
          <w:rFonts w:ascii="Helvetica Neue" w:hAnsi="Helvetica Neue" w:eastAsia="蘋方-繁"/>
          <w:b/>
          <w:color w:val="222222"/>
          <w:sz w:val="22"/>
        </w:rPr>
        <w:t>兩篇皆已在企劃書引用，查證屬實。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。程式註解記為「Demo 校準 −0.02→−0.10」，理由是低角度鏡頭使髖顯偏高。此值未經真人樣本驗證。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 類／數值 III 類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A-2　伏地挺身深度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：肘關節屈曲角度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progress = norm(165 - elbowAngle, 0, 75)</w:t>
      </w:r>
      <w:r>
        <w:rPr>
          <w:rFonts w:ascii="Helvetica Neue" w:hAnsi="Helvetica Neue" w:eastAsia="蘋方-繁"/>
          <w:b w:val="0"/>
          <w:color w:val="222222"/>
          <w:sz w:val="22"/>
        </w:rPr>
        <w:t>，即 165°→0、90°→1（</w:t>
      </w:r>
      <w:r>
        <w:rPr>
          <w:rFonts w:ascii="Menlo" w:hAnsi="Menlo" w:eastAsia="Menlo"/>
          <w:color w:val="C0392B"/>
          <w:sz w:val="22"/>
        </w:rPr>
        <w:t>pushup.js:53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：肘屈至約 90°（上臂與地面平行）為體適能檢測通行判準——FitnessGram® 90° push-up、President's Challenge right angle push-up、ACSM／YMCA 肌耐力檢測。</w:t>
      </w:r>
      <w:r>
        <w:rPr>
          <w:rFonts w:ascii="Helvetica Neue" w:hAnsi="Helvetica Neue" w:eastAsia="蘋方-繁"/>
          <w:b/>
          <w:color w:val="222222"/>
          <w:sz w:val="22"/>
        </w:rPr>
        <w:t>已查證。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：90° 有標準支持；⚠️ </w:t>
      </w:r>
      <w:r>
        <w:rPr>
          <w:rFonts w:ascii="Helvetica Neue" w:hAnsi="Helvetica Neue" w:eastAsia="蘋方-繁"/>
          <w:b/>
          <w:color w:val="222222"/>
          <w:sz w:val="22"/>
        </w:rPr>
        <w:t>165° 的起始角是工程判斷</w:t>
      </w:r>
      <w:r>
        <w:rPr>
          <w:rFonts w:ascii="Helvetica Neue" w:hAnsi="Helvetica Neue" w:eastAsia="蘋方-繁"/>
          <w:b w:val="0"/>
          <w:color w:val="222222"/>
          <w:sz w:val="22"/>
        </w:rPr>
        <w:t>，本團隊未查得任何來源規定起始角度。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 類／起始角 III 類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A-3　開合跳幅度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：手腕高於肩、踝距超過肩寬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armP &gt; 0.6 &amp;&amp; legP &gt;= 0.5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jumpingjack.js:55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降級——未經官方原文驗證。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美軍 side-straddle hop 之四拍規範（跳起、腿超肩寬、手臂過頭擊掌）見於 Wikipedia 與 armystudyguide 等二手來源，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原始出處（軍方手冊）本團隊未能取得驗證</w:t>
      </w:r>
      <w:r>
        <w:rPr>
          <w:rFonts w:ascii="Helvetica Neue" w:hAnsi="Helvetica Neue" w:eastAsia="蘋方-繁"/>
          <w:b w:val="0"/>
          <w:color w:val="222222"/>
          <w:sz w:val="22"/>
        </w:rPr>
        <w:t>（armystudyguide 網域解析失敗）。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可確定者僅為：多個獨立來源對此動作的描述一致，且體適能測試協定（P90X Heart Rate Maximizer）描述相符。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維持 II 類（通行慣例），不得稱為成文標準。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，且</w:t>
      </w:r>
      <w:r>
        <w:rPr>
          <w:rFonts w:ascii="Helvetica Neue" w:hAnsi="Helvetica Neue" w:eastAsia="蘋方-繁"/>
          <w:b/>
          <w:color w:val="222222"/>
          <w:sz w:val="22"/>
        </w:rPr>
        <w:t>比通行描述寬鬆</w:t>
      </w:r>
      <w:r>
        <w:rPr>
          <w:rFonts w:ascii="Helvetica Neue" w:hAnsi="Helvetica Neue" w:eastAsia="蘋方-繁"/>
          <w:b w:val="0"/>
          <w:color w:val="222222"/>
          <w:sz w:val="22"/>
        </w:rPr>
        <w:t>——通行描述要求雙手頭頂相碰，本系統只要求手腕高於肩。此差異已於 2026-08-27 補入企劃書。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II 類／數值 III 類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A-4　高抬腿膝高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：膝相對髖的高度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targetEnter: 0.80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highknees.js:17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：⚠️ **NSCA 站上列有 High Knee Drills 一文（nsca.com），但該頁回傳 403，本團隊未能讀取內容，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因此無法確認其是否載有「膝抬至髖高」之規範。** 不得據此宣稱「NSCA 規定膝須抬至髖高」。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可據實陳述者：田徑與健身教學材料普遍描述「大腿與地面平行／膝抬至髖高」，來源為多個教學網站，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搜尋結果明確指出此為 "general professional consensus"，非官方文件。</w:t>
      </w:r>
      <w:r>
        <w:rPr>
          <w:rFonts w:ascii="Helvetica Neue" w:hAnsi="Helvetica Neue" w:eastAsia="蘋方-繁"/>
          <w:b/>
          <w:color w:val="222222"/>
          <w:sz w:val="22"/>
        </w:rPr>
        <w:t>維持 II 類。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。註解記「0.85 在實機常差一口氣不計次」故降為 0.80。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II 類／數值 III 類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A-5　動作週期完整（half_rep）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：未走完 READY→CONCENTRIC→TARGET→ECCENTRIC 者不計為有效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無外部依據，亦不需要</w:t>
      </w:r>
      <w:r>
        <w:rPr>
          <w:rFonts w:ascii="Helvetica Neue" w:hAnsi="Helvetica Neue" w:eastAsia="蘋方-繁"/>
          <w:b w:val="0"/>
          <w:color w:val="222222"/>
          <w:sz w:val="22"/>
        </w:rPr>
        <w:t>。這是「一次動作」的定義問題——沒走完週期就不構成一次動作。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>：不涉及數值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：動作定義（本表新增之類別，原三級制未涵蓋）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A-6　左右交替（no_alternation）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：需交替之動作若連續同側，該次無效並回溯撤銷前一次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本團隊未查證任何來源，也沒有傷害依據。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理由是高抬腿的定義本身即為左右交替（本作品自訂之 </w:t>
      </w:r>
      <w:r>
        <w:rPr>
          <w:rFonts w:ascii="Menlo" w:hAnsi="Menlo" w:eastAsia="Menlo"/>
          <w:color w:val="C0392B"/>
          <w:sz w:val="22"/>
        </w:rPr>
        <w:t>meta.desc</w:t>
      </w:r>
      <w:r>
        <w:rPr>
          <w:rFonts w:ascii="Helvetica Neue" w:hAnsi="Helvetica Neue" w:eastAsia="蘋方-繁"/>
          <w:b w:val="0"/>
          <w:color w:val="222222"/>
          <w:sz w:val="22"/>
        </w:rPr>
        <w:t>：「原地交替抬膝至髖部高度」），只抬同一腳即不構成該動作。</w:t>
      </w:r>
      <w:r>
        <w:rPr>
          <w:rFonts w:ascii="Helvetica Neue" w:hAnsi="Helvetica Neue" w:eastAsia="蘋方-繁"/>
          <w:b/>
          <w:color w:val="222222"/>
          <w:sz w:val="22"/>
        </w:rPr>
        <w:t>同時是防作弊需求。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>：不涉及數值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：動作定義＋防作弊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A-7　計次冷卻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：兩次計次之最小間隔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cooldownMs: 300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engine.js:38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完全無依據，本團隊自訂。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首輪曾引「美軍 FM 7-22 節奏標準 slow 50／moderate 80 counts/min」作為寬鬆度參照，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但回頭查證時官方 PDF（armypubs.army.mil）回傳 404，該組數字實出自 quizlet 等考試準備網站，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無法驗證，該論證予以撤回</w:t>
      </w:r>
      <w:r>
        <w:rPr>
          <w:rFonts w:ascii="Helvetica Neue" w:hAnsi="Helvetica Neue" w:eastAsia="蘋方-繁"/>
          <w:b w:val="0"/>
          <w:color w:val="222222"/>
          <w:sz w:val="22"/>
        </w:rPr>
        <w:t>。300ms 回歸為純工程判斷，無任何外部參照。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⚠️ 歷史紀錄</w:t>
      </w:r>
      <w:r>
        <w:rPr>
          <w:rFonts w:ascii="Helvetica Neue" w:hAnsi="Helvetica Neue" w:eastAsia="蘋方-繁"/>
          <w:b w:val="0"/>
          <w:color w:val="222222"/>
          <w:sz w:val="22"/>
        </w:rPr>
        <w:t>：先前版本曾以「0.6 秒為人類動作節奏下限」描述此類門檻，該說法為撰寫時自行加上、無任何來源，已於 2026-08-25 移除。</w:t>
      </w:r>
      <w:r>
        <w:rPr>
          <w:rFonts w:ascii="Helvetica Neue" w:hAnsi="Helvetica Neue" w:eastAsia="蘋方-繁"/>
          <w:b/>
          <w:color w:val="222222"/>
          <w:sz w:val="22"/>
        </w:rPr>
        <w:t>不得再以類似說法描述本門檻。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：III 類（工程判斷）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A-8　開合跳手腳同步（limb_desync）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：手與腳的進度需同時達標，擋「只揮手」「只張腳」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bothActive = armP &gt;= 0.35 &amp;&amp; legP &gt;= 0.35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jumpingjack.js:54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降級——未經官方原文驗證。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首輪據美軍 side-straddle hop 四拍定義主張「手腳同拍完成為成文規範」，但該來源未能驗證（見 A-3）。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退回原判斷：</w:t>
      </w:r>
      <w:r>
        <w:rPr>
          <w:rFonts w:ascii="Helvetica Neue" w:hAnsi="Helvetica Neue" w:eastAsia="蘋方-繁"/>
          <w:b/>
          <w:color w:val="222222"/>
          <w:sz w:val="22"/>
        </w:rPr>
        <w:t>這是開合跳的動作定義（手腳同時開合），本團隊未查得成文標準明文規定之。同時是防作弊需求。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。註解載明 0.5→0.35 的調整理由（armP 與 legP 的正規化窗口不對齊，真人不會同時過 0.5）。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：動作定義＋防作弊／數值 III 類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A-9　高抬腿支撐腳（no_support）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：支撐腳需打直站立，擋「坐著交替抬膝」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：支撐腳膝角 &gt; 150°，或踝不可見時 </w:t>
      </w:r>
      <w:r>
        <w:rPr>
          <w:rFonts w:ascii="Menlo" w:hAnsi="Menlo" w:eastAsia="Menlo"/>
          <w:color w:val="C0392B"/>
          <w:sz w:val="22"/>
        </w:rPr>
        <w:t>(standKnee.y - hipC.y) / torsoLength &gt; 0.45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highknees.js:45-47</w:t>
      </w:r>
      <w:r>
        <w:rPr>
          <w:rFonts w:ascii="Helvetica Neue" w:hAnsi="Helvetica Neue" w:eastAsia="蘋方-繁"/>
          <w:b w:val="0"/>
          <w:color w:val="222222"/>
          <w:sz w:val="22"/>
        </w:rPr>
        <w:t>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無外部依據。本團隊自行設計的防作弊規則</w:t>
      </w:r>
      <w:r>
        <w:rPr>
          <w:rFonts w:ascii="Helvetica Neue" w:hAnsi="Helvetica Neue" w:eastAsia="蘋方-繁"/>
          <w:b w:val="0"/>
          <w:color w:val="222222"/>
          <w:sz w:val="22"/>
        </w:rPr>
        <w:t>，目的是擋住「坐在椅子上抬膝」這條繞路。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，150° 與 0.45 皆為本團隊自訂。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：防作弊／數值 III 類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三、B 類：姿勢是否安全（需要傷害依據的三項）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B-1　深蹲軀幹前傾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：肩—髖連線與垂直線的夾角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torsoLean &gt; 45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squat.js:56</w:t>
      </w:r>
      <w:r>
        <w:rPr>
          <w:rFonts w:ascii="Helvetica Neue" w:hAnsi="Helvetica Neue" w:eastAsia="蘋方-繁"/>
          <w:b w:val="0"/>
          <w:color w:val="222222"/>
          <w:sz w:val="22"/>
        </w:rPr>
        <w:t>），</w:t>
      </w:r>
      <w:r>
        <w:rPr>
          <w:rFonts w:ascii="Helvetica Neue" w:hAnsi="Helvetica Neue" w:eastAsia="蘋方-繁"/>
          <w:b/>
          <w:color w:val="222222"/>
          <w:sz w:val="22"/>
        </w:rPr>
        <w:t>block 級，會取消有效次數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CrossFit air squat 動作標準</w:t>
      </w:r>
      <w:r>
        <w:rPr>
          <w:rFonts w:ascii="Helvetica Neue" w:hAnsi="Helvetica Neue" w:eastAsia="蘋方-繁"/>
          <w:b w:val="0"/>
          <w:color w:val="222222"/>
          <w:sz w:val="22"/>
        </w:rPr>
        <w:t>：明列「維持腰椎曲線、chest up 姿勢」為 points of performance。此為徒手深蹲之計次判定標準，</w:t>
      </w:r>
      <w:r>
        <w:rPr>
          <w:rFonts w:ascii="Helvetica Neue" w:hAnsi="Helvetica Neue" w:eastAsia="蘋方-繁"/>
          <w:b/>
          <w:color w:val="222222"/>
          <w:sz w:val="22"/>
        </w:rPr>
        <w:t>無外推問題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Myer et al. (2014) 將軀幹前傾與膝內夾、深度不足並列為需辨識矯正之技術缺陷。</w:t>
      </w:r>
      <w:r>
        <w:rPr>
          <w:rFonts w:ascii="Helvetica Neue" w:hAnsi="Helvetica Neue" w:eastAsia="蘋方-繁"/>
          <w:b/>
          <w:color w:val="222222"/>
          <w:sz w:val="22"/>
        </w:rPr>
        <w:t>已查證，企劃書第二章已引用。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⚠️ 界線：Myer 該篇討論的是 </w:t>
      </w:r>
      <w:r>
        <w:rPr>
          <w:rFonts w:ascii="Helvetica Neue" w:hAnsi="Helvetica Neue" w:eastAsia="蘋方-繁"/>
          <w:b/>
          <w:color w:val="222222"/>
          <w:sz w:val="22"/>
        </w:rPr>
        <w:t>back squat（負重背蹲舉）</w:t>
      </w:r>
      <w:r>
        <w:rPr>
          <w:rFonts w:ascii="Helvetica Neue" w:hAnsi="Helvetica Neue" w:eastAsia="蘋方-繁"/>
          <w:b w:val="0"/>
          <w:color w:val="222222"/>
          <w:sz w:val="22"/>
        </w:rPr>
        <w:t>，本作品為徒手深蹲。此外推風險本表明列，不得省略。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。程式註解已載明：合成器實測 clean 0.00°／half 0.00°／compensation 46.42°，</w:t>
      </w:r>
      <w:r>
        <w:rPr>
          <w:rFonts w:ascii="Helvetica Neue" w:hAnsi="Helvetica Neue" w:eastAsia="蘋方-繁"/>
          <w:b/>
          <w:color w:val="222222"/>
          <w:sz w:val="22"/>
        </w:rPr>
        <w:t>判別餘裕僅 1.42°</w:t>
      </w:r>
      <w:r>
        <w:rPr>
          <w:rFonts w:ascii="Helvetica Neue" w:hAnsi="Helvetica Neue" w:eastAsia="蘋方-繁"/>
          <w:b w:val="0"/>
          <w:color w:val="222222"/>
          <w:sz w:val="22"/>
        </w:rPr>
        <w:t>，且合成器的正常深蹲軀幹恆為 0°、完全不模擬真人自然前傾。</w:t>
      </w:r>
      <w:r>
        <w:rPr>
          <w:rFonts w:ascii="Helvetica Neue" w:hAnsi="Helvetica Neue" w:eastAsia="蘋方-繁"/>
          <w:b/>
          <w:color w:val="222222"/>
          <w:sz w:val="22"/>
        </w:rPr>
        <w:t>真人正常深蹲的前傾分佈至今未知。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 類／數值 III 類（且餘裕極小，列為已知風險 C-3）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🔴 2026-08-28 驗證：本判定在正面機位失效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BSA 明列軀幹位置須自</w:t>
      </w:r>
      <w:r>
        <w:rPr>
          <w:rFonts w:ascii="Helvetica Neue" w:hAnsi="Helvetica Neue" w:eastAsia="蘋方-繁"/>
          <w:b/>
          <w:color w:val="222222"/>
          <w:sz w:val="22"/>
        </w:rPr>
        <w:t>側面</w:t>
      </w:r>
      <w:r>
        <w:rPr>
          <w:rFonts w:ascii="Helvetica Neue" w:hAnsi="Helvetica Neue" w:eastAsia="蘋方-繁"/>
          <w:b w:val="0"/>
          <w:color w:val="222222"/>
          <w:sz w:val="22"/>
        </w:rPr>
        <w:t>觀察，而本作品深蹲為</w:t>
      </w:r>
      <w:r>
        <w:rPr>
          <w:rFonts w:ascii="Helvetica Neue" w:hAnsi="Helvetica Neue" w:eastAsia="蘋方-繁"/>
          <w:b/>
          <w:color w:val="222222"/>
          <w:sz w:val="22"/>
        </w:rPr>
        <w:t>正面</w:t>
      </w:r>
      <w:r>
        <w:rPr>
          <w:rFonts w:ascii="Helvetica Neue" w:hAnsi="Helvetica Neue" w:eastAsia="蘋方-繁"/>
          <w:b w:val="0"/>
          <w:color w:val="222222"/>
          <w:sz w:val="22"/>
        </w:rPr>
        <w:t>機位。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數學上，人繞髖前傾時正面投影的水平位移恆為 0，故 </w:t>
      </w:r>
      <w:r>
        <w:rPr>
          <w:rFonts w:ascii="Menlo" w:hAnsi="Menlo" w:eastAsia="Menlo"/>
          <w:color w:val="C0392B"/>
          <w:sz w:val="22"/>
        </w:rPr>
        <w:t>vAngleFromVertical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測得恆為 0°，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不論前傾至 90° 皆不觸發門檻。端對端驗證：真實前傾 45°／60° 的樣本 5 次全判有效。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合成器測得 46.42° 是因其以水平位移模擬彎腰（即側傾），故測試綠燈不足以證明本功能有效。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且本項會對側傾誤觸發並回饋「不要彎腰」，屬錯誤回饋，而它是 block 級。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完整驗證與處理方向見 `docs/verification/torso_lean_機位驗證.md`。決策前不得對外宣稱可判定彎腰代償。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B-2　伏地挺身塌腰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：髖偏離肩—踝連線的距離，以軀幹長正規化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sagRatio &gt;= 0.18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pushup.js:59, 61</w:t>
      </w:r>
      <w:r>
        <w:rPr>
          <w:rFonts w:ascii="Helvetica Neue" w:hAnsi="Helvetica Neue" w:eastAsia="蘋方-繁"/>
          <w:b w:val="0"/>
          <w:color w:val="222222"/>
          <w:sz w:val="22"/>
        </w:rPr>
        <w:t>），</w:t>
      </w:r>
      <w:r>
        <w:rPr>
          <w:rFonts w:ascii="Helvetica Neue" w:hAnsi="Helvetica Neue" w:eastAsia="蘋方-繁"/>
          <w:b/>
          <w:color w:val="222222"/>
          <w:sz w:val="22"/>
        </w:rPr>
        <w:t>block 級，會取消有效次數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Helvetica Neue" w:hAnsi="Helvetica Neue" w:eastAsia="蘋方-繁"/>
          <w:b/>
          <w:color w:val="222222"/>
          <w:sz w:val="22"/>
        </w:rPr>
        <w:t>2026-08-28 補查後大幅改觀。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美軍 AFT／ACFT Hand-Release Push-Up</w:t>
      </w:r>
      <w:r>
        <w:rPr>
          <w:rFonts w:ascii="Helvetica Neue" w:hAnsi="Helvetica Neue" w:eastAsia="蘋方-繁"/>
          <w:b w:val="0"/>
          <w:color w:val="222222"/>
          <w:sz w:val="22"/>
        </w:rPr>
        <w:t>（goarmy.com 官方，2026-08-28 查證原文）：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「The Soldier will maintain a generally straight body alignment from the top of the head to the ankles.」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</w:t>
      </w:r>
      <w:r>
        <w:rPr>
          <w:rFonts w:ascii="Helvetica Neue" w:hAnsi="Helvetica Neue" w:eastAsia="蘋方-繁"/>
          <w:b/>
          <w:color w:val="222222"/>
          <w:sz w:val="22"/>
        </w:rPr>
        <w:t>Failing to maintain a generally straight alignment during a repetition will cause that repetition to not count.</w:t>
      </w:r>
      <w:r>
        <w:rPr>
          <w:rFonts w:ascii="Helvetica Neue" w:hAnsi="Helvetica Neue" w:eastAsia="蘋方-繁"/>
          <w:b w:val="0"/>
          <w:color w:val="222222"/>
          <w:sz w:val="22"/>
        </w:rPr>
        <w:t>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這是直接針對伏地挺身、且明文規定「未維持直線對位即該次不計」的成文檢測標準，與本系統將其設為 block 完全一致。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⚠️ 兩點界線必須保留：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① 官方原文</w:t>
      </w:r>
      <w:r>
        <w:rPr>
          <w:rFonts w:ascii="Helvetica Neue" w:hAnsi="Helvetica Neue" w:eastAsia="蘋方-繁"/>
          <w:b/>
          <w:color w:val="222222"/>
          <w:sz w:val="22"/>
        </w:rPr>
        <w:t>未使用 "sagging hips" 一詞</w:t>
      </w:r>
      <w:r>
        <w:rPr>
          <w:rFonts w:ascii="Helvetica Neue" w:hAnsi="Helvetica Neue" w:eastAsia="蘋方-繁"/>
          <w:b w:val="0"/>
          <w:color w:val="222222"/>
          <w:sz w:val="22"/>
        </w:rPr>
        <w:t>，而是「generally straight alignment」。對外描述應採官方措辭。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② HRP 為伏地挺身之變體，額外要求底部雙手離地成 T 字。本作品判定的是一般伏地挺身，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「維持身體直線」此項要求為兩者共通，但仍非完全同一動作。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補充（性質較弱，僅供佐證，不作為主要依據）：NASM Pushing Assessment 列 low back arch 為代償，</w:t>
      </w:r>
      <w:r>
        <w:rPr>
          <w:rFonts w:ascii="Helvetica Neue" w:hAnsi="Helvetica Neue" w:eastAsia="蘋方-繁"/>
          <w:b/>
          <w:color w:val="222222"/>
          <w:sz w:val="22"/>
        </w:rPr>
        <w:t>但該評估為站姿推舉</w:t>
      </w:r>
      <w:r>
        <w:rPr>
          <w:rFonts w:ascii="Helvetica Neue" w:hAnsi="Helvetica Neue" w:eastAsia="蘋方-繁"/>
          <w:b w:val="0"/>
          <w:color w:val="222222"/>
          <w:sz w:val="22"/>
        </w:rPr>
        <w:t>；棒式塌腰有 PMC 文獻討論腰椎壓迫，</w:t>
      </w:r>
      <w:r>
        <w:rPr>
          <w:rFonts w:ascii="Helvetica Neue" w:hAnsi="Helvetica Neue" w:eastAsia="蘋方-繁"/>
          <w:b/>
          <w:color w:val="222222"/>
          <w:sz w:val="22"/>
        </w:rPr>
        <w:t>但棒式不是伏地挺身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⚠️ 仍須誠實陳述：軍方標準規範的是「怎樣算一次」，</w:t>
      </w:r>
      <w:r>
        <w:rPr>
          <w:rFonts w:ascii="Helvetica Neue" w:hAnsi="Helvetica Neue" w:eastAsia="蘋方-繁"/>
          <w:b/>
          <w:color w:val="222222"/>
          <w:sz w:val="22"/>
        </w:rPr>
        <w:t>不是傷害研究</w:t>
      </w:r>
      <w:r>
        <w:rPr>
          <w:rFonts w:ascii="Helvetica Neue" w:hAnsi="Helvetica Neue" w:eastAsia="蘋方-繁"/>
          <w:b w:val="0"/>
          <w:color w:val="222222"/>
          <w:sz w:val="22"/>
        </w:rPr>
        <w:t>。「塌腰會造成傷害」這個因果，本團隊仍未查得直接針對伏地挺身的研究證據。可以說的是「塌腰的一次不被計為有效，這與體能檢測標準一致」。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，0.18 為本團隊自訂。軍方標準以目視判斷「是否成一直線」，未給量化閾值。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：規則 </w:t>
      </w:r>
      <w:r>
        <w:rPr>
          <w:rFonts w:ascii="Helvetica Neue" w:hAnsi="Helvetica Neue" w:eastAsia="蘋方-繁"/>
          <w:b/>
          <w:color w:val="222222"/>
          <w:sz w:val="22"/>
        </w:rPr>
        <w:t>I 類</w:t>
      </w:r>
      <w:r>
        <w:rPr>
          <w:rFonts w:ascii="Helvetica Neue" w:hAnsi="Helvetica Neue" w:eastAsia="蘋方-繁"/>
          <w:b w:val="0"/>
          <w:color w:val="222222"/>
          <w:sz w:val="22"/>
        </w:rPr>
        <w:t>（成文檢測標準）／數值 III 類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✅ 一致性已解決</w:t>
      </w:r>
      <w:r>
        <w:rPr>
          <w:rFonts w:ascii="Helvetica Neue" w:hAnsi="Helvetica Neue" w:eastAsia="蘋方-繁"/>
          <w:b w:val="0"/>
          <w:color w:val="222222"/>
          <w:sz w:val="22"/>
        </w:rPr>
        <w:t>：本項設為 block 有成文標準支持（軍方明文不計次）；膝內夾之標準（NASM OHSA、CrossFit）僅要求「膝應與腳對齊」，</w:t>
      </w:r>
      <w:r>
        <w:rPr>
          <w:rFonts w:ascii="Helvetica Neue" w:hAnsi="Helvetica Neue" w:eastAsia="蘋方-繁"/>
          <w:b/>
          <w:color w:val="222222"/>
          <w:sz w:val="22"/>
        </w:rPr>
        <w:t>未規定不計次</w:t>
      </w:r>
      <w:r>
        <w:rPr>
          <w:rFonts w:ascii="Helvetica Neue" w:hAnsi="Helvetica Neue" w:eastAsia="蘋方-繁"/>
          <w:b w:val="0"/>
          <w:color w:val="222222"/>
          <w:sz w:val="22"/>
        </w:rPr>
        <w:t>，故維持 advisory 為正確處置。兩者的差別不再是不一致，而是反映了各自標準的強度差異。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B-3　深蹲膝內夾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判什麼</w:t>
      </w:r>
      <w:r>
        <w:rPr>
          <w:rFonts w:ascii="Helvetica Neue" w:hAnsi="Helvetica Neue" w:eastAsia="蘋方-繁"/>
          <w:b w:val="0"/>
          <w:color w:val="222222"/>
          <w:sz w:val="22"/>
        </w:rPr>
        <w:t>：膝距 ÷ 踝距（KASR）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程式門檻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KNEE_VALGUS_KASR = 0.85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squat.js</w:t>
      </w:r>
      <w:r>
        <w:rPr>
          <w:rFonts w:ascii="Helvetica Neue" w:hAnsi="Helvetica Neue" w:eastAsia="蘋方-繁"/>
          <w:b w:val="0"/>
          <w:color w:val="222222"/>
          <w:sz w:val="22"/>
        </w:rPr>
        <w:t>），</w:t>
      </w:r>
      <w:r>
        <w:rPr>
          <w:rFonts w:ascii="Helvetica Neue" w:hAnsi="Helvetica Neue" w:eastAsia="蘋方-繁"/>
          <w:b/>
          <w:color w:val="222222"/>
          <w:sz w:val="22"/>
        </w:rPr>
        <w:t>advisory 級，不取消次數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規則依據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CrossFit air squat 動作標準</w:t>
      </w:r>
      <w:r>
        <w:rPr>
          <w:rFonts w:ascii="Helvetica Neue" w:hAnsi="Helvetica Neue" w:eastAsia="蘋方-繁"/>
          <w:b w:val="0"/>
          <w:color w:val="222222"/>
          <w:sz w:val="22"/>
        </w:rPr>
        <w:t>：points of performance 明列「knees track in the same direction as their toes, meaning the knees do not cave in」（膝須與腳尖同方向，不得內夾）。</w:t>
      </w:r>
      <w:r>
        <w:rPr>
          <w:rFonts w:ascii="Helvetica Neue" w:hAnsi="Helvetica Neue" w:eastAsia="蘋方-繁"/>
          <w:b/>
          <w:color w:val="222222"/>
          <w:sz w:val="22"/>
        </w:rPr>
        <w:t>此為徒手深蹲之計次判定標準。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NASM Overhead Squat Assessment</w:t>
      </w:r>
      <w:r>
        <w:rPr>
          <w:rFonts w:ascii="Helvetica Neue" w:hAnsi="Helvetica Neue" w:eastAsia="蘋方-繁"/>
          <w:b w:val="0"/>
          <w:color w:val="222222"/>
          <w:sz w:val="22"/>
        </w:rPr>
        <w:t>：明列 "knees moving inward" 為代償項，正面觀察判準為「膝蓋應與腳對齊（第二、三趾）」。</w:t>
      </w:r>
      <w:r>
        <w:rPr>
          <w:rFonts w:ascii="Helvetica Neue" w:hAnsi="Helvetica Neue" w:eastAsia="蘋方-繁"/>
          <w:b/>
          <w:color w:val="222222"/>
          <w:sz w:val="22"/>
        </w:rPr>
        <w:t>OHSA 即徒手深蹲，與本作品動作同型，無外推問題。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Myer et al. (2014) 亦列膝內夾為技術缺陷。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⚠️ 上述標準均</w:t>
      </w:r>
      <w:r>
        <w:rPr>
          <w:rFonts w:ascii="Helvetica Neue" w:hAnsi="Helvetica Neue" w:eastAsia="蘋方-繁"/>
          <w:b/>
          <w:color w:val="222222"/>
          <w:sz w:val="22"/>
        </w:rPr>
        <w:t>要求膝不內夾，但未規定內夾即不計次</w:t>
      </w:r>
      <w:r>
        <w:rPr>
          <w:rFonts w:ascii="Helvetica Neue" w:hAnsi="Helvetica Neue" w:eastAsia="蘋方-繁"/>
          <w:b w:val="0"/>
          <w:color w:val="222222"/>
          <w:sz w:val="22"/>
        </w:rPr>
        <w:t>（與伏地挺身塌腰之軍方標準不同）。故本系統設為 advisory 而非 block，與標準強度相符。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量測法選 KASR：Mizner et al. 建議 KASR 與 FPPA 作為 3D 動力學之 2D 替代指標。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⚠️ 界線：FPPA 的信效度數據（ICC .72–.91）多來自 side-step、landing、cutting 任務，</w:t>
      </w:r>
      <w:r>
        <w:rPr>
          <w:rFonts w:ascii="Helvetica Neue" w:hAnsi="Helvetica Neue" w:eastAsia="蘋方-繁"/>
          <w:b/>
          <w:color w:val="222222"/>
          <w:sz w:val="22"/>
        </w:rPr>
        <w:t>非深蹲</w:t>
      </w:r>
      <w:r>
        <w:rPr>
          <w:rFonts w:ascii="Helvetica Neue" w:hAnsi="Helvetica Neue" w:eastAsia="蘋方-繁"/>
          <w:b w:val="0"/>
          <w:color w:val="222222"/>
          <w:sz w:val="22"/>
        </w:rPr>
        <w:t>。該組數字只能說明「2D 正面測膝外翻可行」，不能作為深蹲上的效度證據。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數值來源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：⚠️ </w:t>
      </w:r>
      <w:r>
        <w:rPr>
          <w:rFonts w:ascii="Helvetica Neue" w:hAnsi="Helvetica Neue" w:eastAsia="蘋方-繁"/>
          <w:b/>
          <w:color w:val="222222"/>
          <w:sz w:val="22"/>
        </w:rPr>
        <w:t>工程判斷</w:t>
      </w:r>
      <w:r>
        <w:rPr>
          <w:rFonts w:ascii="Helvetica Neue" w:hAnsi="Helvetica Neue" w:eastAsia="蘋方-繁"/>
          <w:b w:val="0"/>
          <w:color w:val="222222"/>
          <w:sz w:val="22"/>
        </w:rPr>
        <w:t>，0.85 為本團隊自訂。合成器實測最深處 KASR：clean 2.738／half 1.782／compensation 2.738／valgus 0.352。</w:t>
      </w:r>
      <w:r>
        <w:rPr>
          <w:rFonts w:ascii="Helvetica Neue" w:hAnsi="Helvetica Neue" w:eastAsia="蘋方-繁"/>
          <w:b/>
          <w:color w:val="222222"/>
          <w:sz w:val="22"/>
        </w:rPr>
        <w:t>合成器正常深蹲之膝為外開（KASR≥1），真人不會如此，故此門檻在真人資料上的適切性未知。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依據等級</w:t>
      </w:r>
      <w:r>
        <w:rPr>
          <w:rFonts w:ascii="Helvetica Neue" w:hAnsi="Helvetica Neue" w:eastAsia="蘋方-繁"/>
          <w:b w:val="0"/>
          <w:color w:val="222222"/>
          <w:sz w:val="22"/>
        </w:rPr>
        <w:t>：規則 I 類／數值 III 類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四、發現的三個不一致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~~依據強度與阻擋強度不對稱~~ → </w:t>
      </w:r>
      <w:r>
        <w:rPr>
          <w:rFonts w:ascii="Helvetica Neue" w:hAnsi="Helvetica Neue" w:eastAsia="蘋方-繁"/>
          <w:b/>
          <w:color w:val="222222"/>
          <w:sz w:val="22"/>
        </w:rPr>
        <w:t>2026-08-28 補查後已解決，無須改動程式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首版認為塌腰（當時判為 II 類）設 block、膝內夾（I 類）設 advisory 是不一致。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補查後確認：</w:t>
      </w:r>
      <w:r>
        <w:rPr>
          <w:rFonts w:ascii="Helvetica Neue" w:hAnsi="Helvetica Neue" w:eastAsia="蘋方-繁"/>
          <w:b/>
          <w:color w:val="222222"/>
          <w:sz w:val="22"/>
        </w:rPr>
        <w:t>美軍 APFT／ACFT 明文規定塌腰該次不計</w:t>
      </w:r>
      <w:r>
        <w:rPr>
          <w:rFonts w:ascii="Helvetica Neue" w:hAnsi="Helvetica Neue" w:eastAsia="蘋方-繁"/>
          <w:b w:val="0"/>
          <w:color w:val="222222"/>
          <w:sz w:val="22"/>
        </w:rPr>
        <w:t>，故 block 有成文標準支持；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而膝內夾的標準（CrossFit、NASM OHSA）只要求「膝與腳尖同向」，</w:t>
      </w:r>
      <w:r>
        <w:rPr>
          <w:rFonts w:ascii="Helvetica Neue" w:hAnsi="Helvetica Neue" w:eastAsia="蘋方-繁"/>
          <w:b/>
          <w:color w:val="222222"/>
          <w:sz w:val="22"/>
        </w:rPr>
        <w:t>未規定不計次</w:t>
      </w:r>
      <w:r>
        <w:rPr>
          <w:rFonts w:ascii="Helvetica Neue" w:hAnsi="Helvetica Neue" w:eastAsia="蘋方-繁"/>
          <w:b w:val="0"/>
          <w:color w:val="222222"/>
          <w:sz w:val="22"/>
        </w:rPr>
        <w:t>，故 advisory 亦屬正確。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兩者的處置差異反映的是各自標準的強度差異，不是失誤。</w:t>
      </w:r>
      <w:r>
        <w:rPr>
          <w:rFonts w:ascii="Helvetica Neue" w:hAnsi="Helvetica Neue" w:eastAsia="蘋方-繁"/>
          <w:b/>
          <w:color w:val="222222"/>
          <w:sz w:val="22"/>
        </w:rPr>
        <w:t>原本建議的「塌腰降為 advisory」應予撤回。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企劃書表 3-2 只涵蓋 5 項，實際有 13 項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未列者：膝內夾、塌腰、手腳同步、支撐腳、週期完整、左右交替、計次冷卻、取景把關。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而企劃書段 22 明文「每一項門檻均須標明其知識來源等級」。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3. </w:t>
      </w:r>
      <w:r>
        <w:rPr>
          <w:rFonts w:ascii="Helvetica Neue" w:hAnsi="Helvetica Neue" w:eastAsia="蘋方-繁"/>
          <w:b/>
          <w:color w:val="222222"/>
          <w:sz w:val="22"/>
        </w:rPr>
        <w:t>三級溯源制度未區分「規則來源」與「數值來源」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現行分級把兩者混為一談，導致「深蹲深度標 I 類」讀起來像是門檻值有文獻支持，實際上只有「以平行蹲為目標」有文獻，−0.10 這個數字是自訂的。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五、必須改口的既有敘述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現行寫法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問題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表 3-2「深蹲深度…等級 I」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讀作門檻值有文獻依據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應區分規則 I 類、數值 III 類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表 3-2「伏地挺身深度…等級 I」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同上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90° 有標準，165° 起始角無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段 22「每一項門檻均須標明其知識來源等級」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實際只標了 5/13 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補齊，或改寫該句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六、待標定清單（真人測試時一併處理）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門檻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現值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標定方式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深蹲深度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−0.10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校準批標準組的 depth 分佈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深蹲軀幹前傾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45°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真人正常深蹲的前傾分佈（餘裕僅 1.42°，最急）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深蹲膝內夾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KASR 0.85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加拍膝內夾組；UI-PRMD 的 knees-not-aligned 樣本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伏地挺身塌腰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0.18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加拍塌腰組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開合跳幅度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armP 0.6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校準批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高抬腿膝高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0.80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校準批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計次冷卻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300ms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真人最快動作節奏之實測分佈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