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BE5D1C" w14:textId="77777777" w:rsidR="00CB7722" w:rsidRPr="007B37A9" w:rsidRDefault="00CB7722" w:rsidP="00CB7722">
      <w:pPr>
        <w:ind w:firstLineChars="50" w:firstLine="160"/>
        <w:jc w:val="center"/>
        <w:rPr>
          <w:rFonts w:ascii="Arial" w:hAnsi="Arial" w:cs="Arial" w:hint="eastAsia"/>
          <w:color w:val="2E3033"/>
          <w:sz w:val="32"/>
          <w:szCs w:val="32"/>
          <w:shd w:val="clear" w:color="auto" w:fill="FFFFFF"/>
        </w:rPr>
      </w:pPr>
      <w:r w:rsidRPr="007B37A9">
        <w:rPr>
          <w:rFonts w:ascii="Arial" w:hAnsi="Arial" w:cs="Arial" w:hint="eastAsia"/>
          <w:color w:val="2E3033"/>
          <w:sz w:val="32"/>
          <w:szCs w:val="32"/>
          <w:shd w:val="clear" w:color="auto" w:fill="FFFFFF"/>
        </w:rPr>
        <w:t>Kn</w:t>
      </w:r>
      <w:r w:rsidRPr="007B37A9">
        <w:rPr>
          <w:rFonts w:ascii="Arial" w:hAnsi="Arial" w:cs="Arial"/>
          <w:color w:val="2E3033"/>
          <w:sz w:val="32"/>
          <w:szCs w:val="32"/>
          <w:shd w:val="clear" w:color="auto" w:fill="FFFFFF"/>
        </w:rPr>
        <w:t>owledge Sharing for Jaeger</w:t>
      </w:r>
    </w:p>
    <w:p w14:paraId="40482865" w14:textId="77777777" w:rsidR="00CB7722" w:rsidRPr="00CB7722" w:rsidRDefault="00CB7722" w:rsidP="00CB7722"/>
    <w:p w14:paraId="19C78CAA" w14:textId="2B4276BF" w:rsidR="00335A54" w:rsidRPr="00366E7C" w:rsidRDefault="00335A54" w:rsidP="00CB7722">
      <w:pPr>
        <w:jc w:val="left"/>
        <w:rPr>
          <w:rFonts w:ascii="Arial" w:hAnsi="Arial" w:cs="Arial"/>
          <w:color w:val="2E3033"/>
          <w:sz w:val="30"/>
          <w:szCs w:val="30"/>
          <w:shd w:val="clear" w:color="auto" w:fill="FFFFFF"/>
        </w:rPr>
      </w:pPr>
      <w:r w:rsidRPr="00366E7C">
        <w:rPr>
          <w:rFonts w:ascii="Arial" w:hAnsi="Arial" w:cs="Arial"/>
          <w:color w:val="2E3033"/>
          <w:sz w:val="30"/>
          <w:szCs w:val="30"/>
          <w:shd w:val="clear" w:color="auto" w:fill="FFFFFF"/>
        </w:rPr>
        <w:t>What is Distributed Tracing?</w:t>
      </w:r>
    </w:p>
    <w:p w14:paraId="518B497A" w14:textId="173D7728" w:rsidR="00110AEE" w:rsidRDefault="00335A54" w:rsidP="00110AEE">
      <w:pPr>
        <w:jc w:val="left"/>
        <w:rPr>
          <w:rFonts w:ascii="Arial" w:hAnsi="Arial" w:cs="Arial" w:hint="eastAsia"/>
          <w:color w:val="2E3033"/>
          <w:szCs w:val="21"/>
          <w:shd w:val="clear" w:color="auto" w:fill="FFFFFF"/>
        </w:rPr>
      </w:pPr>
      <w:r w:rsidRPr="00366E7C">
        <w:rPr>
          <w:rFonts w:ascii="Arial" w:hAnsi="Arial" w:cs="Arial"/>
          <w:color w:val="2E3033"/>
          <w:szCs w:val="21"/>
          <w:shd w:val="clear" w:color="auto" w:fill="FFFFFF"/>
        </w:rPr>
        <w:t xml:space="preserve">Distributed tracing, also called distributed request tracing, is a method used to profile and monitor applications, especially those built using a microservices architecture. Distributed tracing helps </w:t>
      </w:r>
      <w:bookmarkStart w:id="0" w:name="OLE_LINK1"/>
      <w:r w:rsidRPr="00366E7C">
        <w:rPr>
          <w:rFonts w:ascii="Arial" w:hAnsi="Arial" w:cs="Arial"/>
          <w:color w:val="2E3033"/>
          <w:szCs w:val="21"/>
          <w:shd w:val="clear" w:color="auto" w:fill="FFFFFF"/>
        </w:rPr>
        <w:t>pinpoint where failures occur and what causes poor performance</w:t>
      </w:r>
      <w:bookmarkEnd w:id="0"/>
      <w:r w:rsidRPr="00366E7C">
        <w:rPr>
          <w:rFonts w:ascii="Arial" w:hAnsi="Arial" w:cs="Arial"/>
          <w:color w:val="2E3033"/>
          <w:szCs w:val="21"/>
          <w:shd w:val="clear" w:color="auto" w:fill="FFFFFF"/>
        </w:rPr>
        <w:t>.</w:t>
      </w:r>
      <w:r w:rsidR="00AE3B22" w:rsidRPr="00AE3B22">
        <w:rPr>
          <w:noProof/>
        </w:rPr>
        <w:t xml:space="preserve"> </w:t>
      </w:r>
      <w:r w:rsidR="00AE3B22">
        <w:rPr>
          <w:noProof/>
        </w:rPr>
        <w:drawing>
          <wp:inline distT="0" distB="0" distL="0" distR="0" wp14:anchorId="252163E3" wp14:editId="5FCAB1BE">
            <wp:extent cx="5274310" cy="23622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C3A">
        <w:rPr>
          <w:rFonts w:ascii="Arial" w:hAnsi="Arial" w:cs="Arial"/>
          <w:color w:val="2E3033"/>
          <w:szCs w:val="21"/>
          <w:shd w:val="clear" w:color="auto" w:fill="FFFFFF"/>
        </w:rPr>
        <w:t>Distributed tracking system is developing rapidly with various types, but the core steps are generally three: code embedding point</w:t>
      </w:r>
      <w:r w:rsidR="007770B6">
        <w:rPr>
          <w:rFonts w:ascii="Arial" w:hAnsi="Arial" w:cs="Arial"/>
          <w:color w:val="2E3033"/>
          <w:szCs w:val="21"/>
          <w:shd w:val="clear" w:color="auto" w:fill="FFFFFF"/>
        </w:rPr>
        <w:t>(</w:t>
      </w:r>
      <w:r w:rsidR="007770B6" w:rsidRPr="007770B6">
        <w:rPr>
          <w:rFonts w:ascii="Arial" w:hAnsi="Arial" w:cs="Arial" w:hint="eastAsia"/>
          <w:color w:val="2E3033"/>
          <w:szCs w:val="21"/>
          <w:shd w:val="clear" w:color="auto" w:fill="FFFFFF"/>
        </w:rPr>
        <w:t>代码埋点</w:t>
      </w:r>
      <w:r w:rsidR="007770B6">
        <w:rPr>
          <w:rFonts w:ascii="Arial" w:hAnsi="Arial" w:cs="Arial"/>
          <w:color w:val="2E3033"/>
          <w:szCs w:val="21"/>
          <w:shd w:val="clear" w:color="auto" w:fill="FFFFFF"/>
        </w:rPr>
        <w:t>)</w:t>
      </w:r>
      <w:r w:rsidR="00471C3A">
        <w:rPr>
          <w:rFonts w:ascii="Arial" w:hAnsi="Arial" w:cs="Arial"/>
          <w:color w:val="2E3033"/>
          <w:szCs w:val="21"/>
          <w:shd w:val="clear" w:color="auto" w:fill="FFFFFF"/>
        </w:rPr>
        <w:t>, data storage</w:t>
      </w:r>
      <w:r w:rsidR="00342E00">
        <w:rPr>
          <w:rFonts w:ascii="Arial" w:hAnsi="Arial" w:cs="Arial"/>
          <w:color w:val="2E3033"/>
          <w:szCs w:val="21"/>
          <w:shd w:val="clear" w:color="auto" w:fill="FFFFFF"/>
        </w:rPr>
        <w:t>(</w:t>
      </w:r>
      <w:r w:rsidR="00342E00">
        <w:rPr>
          <w:rFonts w:ascii="Arial" w:hAnsi="Arial" w:cs="Arial" w:hint="eastAsia"/>
          <w:color w:val="2E3033"/>
          <w:szCs w:val="21"/>
          <w:shd w:val="clear" w:color="auto" w:fill="FFFFFF"/>
        </w:rPr>
        <w:t>数据储存</w:t>
      </w:r>
      <w:r w:rsidR="00342E00">
        <w:rPr>
          <w:rFonts w:ascii="Arial" w:hAnsi="Arial" w:cs="Arial"/>
          <w:color w:val="2E3033"/>
          <w:szCs w:val="21"/>
          <w:shd w:val="clear" w:color="auto" w:fill="FFFFFF"/>
        </w:rPr>
        <w:t>)</w:t>
      </w:r>
      <w:r w:rsidR="00471C3A">
        <w:rPr>
          <w:rFonts w:ascii="Arial" w:hAnsi="Arial" w:cs="Arial"/>
          <w:color w:val="2E3033"/>
          <w:szCs w:val="21"/>
          <w:shd w:val="clear" w:color="auto" w:fill="FFFFFF"/>
        </w:rPr>
        <w:t xml:space="preserve"> and query display</w:t>
      </w:r>
      <w:r w:rsidR="00DB6348">
        <w:rPr>
          <w:rFonts w:ascii="Arial" w:hAnsi="Arial" w:cs="Arial" w:hint="eastAsia"/>
          <w:color w:val="2E3033"/>
          <w:szCs w:val="21"/>
          <w:shd w:val="clear" w:color="auto" w:fill="FFFFFF"/>
        </w:rPr>
        <w:t>(</w:t>
      </w:r>
      <w:r w:rsidR="00DB6348" w:rsidRPr="00DB6348">
        <w:rPr>
          <w:rFonts w:ascii="Arial" w:hAnsi="Arial" w:cs="Arial" w:hint="eastAsia"/>
          <w:color w:val="2E3033"/>
          <w:szCs w:val="21"/>
          <w:shd w:val="clear" w:color="auto" w:fill="FFFFFF"/>
        </w:rPr>
        <w:t>查询展示</w:t>
      </w:r>
      <w:r w:rsidR="00DB6348">
        <w:rPr>
          <w:rFonts w:ascii="Arial" w:hAnsi="Arial" w:cs="Arial"/>
          <w:color w:val="2E3033"/>
          <w:szCs w:val="21"/>
          <w:shd w:val="clear" w:color="auto" w:fill="FFFFFF"/>
        </w:rPr>
        <w:t>)</w:t>
      </w:r>
    </w:p>
    <w:p w14:paraId="67423AF8" w14:textId="77777777" w:rsidR="00110AEE" w:rsidRPr="00110AEE" w:rsidRDefault="00110AEE" w:rsidP="00110AEE">
      <w:pPr>
        <w:jc w:val="left"/>
        <w:rPr>
          <w:rFonts w:ascii="Arial" w:hAnsi="Arial" w:cs="Arial" w:hint="eastAsia"/>
          <w:color w:val="2E3033"/>
          <w:szCs w:val="21"/>
          <w:shd w:val="clear" w:color="auto" w:fill="FFFFFF"/>
        </w:rPr>
      </w:pPr>
    </w:p>
    <w:p w14:paraId="6BA34B31" w14:textId="0EAB7E84" w:rsidR="00766DF0" w:rsidRPr="00366E7C" w:rsidRDefault="00766DF0" w:rsidP="00366E7C">
      <w:pPr>
        <w:rPr>
          <w:rFonts w:ascii="Arial" w:hAnsi="Arial" w:cs="Arial"/>
          <w:color w:val="2E3033"/>
          <w:sz w:val="30"/>
          <w:szCs w:val="30"/>
          <w:shd w:val="clear" w:color="auto" w:fill="FFFFFF"/>
        </w:rPr>
      </w:pPr>
      <w:r w:rsidRPr="00366E7C">
        <w:rPr>
          <w:rFonts w:ascii="Arial" w:hAnsi="Arial" w:cs="Arial"/>
          <w:color w:val="2E3033"/>
          <w:sz w:val="30"/>
          <w:szCs w:val="30"/>
          <w:shd w:val="clear" w:color="auto" w:fill="FFFFFF"/>
        </w:rPr>
        <w:t>Span</w:t>
      </w:r>
    </w:p>
    <w:p w14:paraId="4658A209" w14:textId="6580E7F6" w:rsidR="007D1D19" w:rsidRPr="00366E7C" w:rsidRDefault="007D1D19" w:rsidP="00766DF0">
      <w:pPr>
        <w:pStyle w:val="a3"/>
        <w:shd w:val="clear" w:color="auto" w:fill="FFFFFF"/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</w:pPr>
      <w:r w:rsidRPr="00366E7C"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  <w:t>A </w:t>
      </w:r>
      <w:r w:rsidRPr="00366E7C">
        <w:rPr>
          <w:rFonts w:ascii="Arial" w:eastAsiaTheme="minorEastAsia" w:hAnsi="Arial" w:cs="Arial"/>
          <w:b/>
          <w:bCs/>
          <w:color w:val="2E3033"/>
          <w:kern w:val="2"/>
          <w:sz w:val="21"/>
          <w:szCs w:val="21"/>
        </w:rPr>
        <w:t>span</w:t>
      </w:r>
      <w:r w:rsidRPr="00366E7C"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  <w:t xml:space="preserve"> represents a logical unit of work in Jaeger that has an operation name, the start time of the operation, and the duration. Spans may be </w:t>
      </w:r>
      <w:bookmarkStart w:id="1" w:name="OLE_LINK4"/>
      <w:r w:rsidRPr="00366E7C"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  <w:t>nested</w:t>
      </w:r>
      <w:bookmarkEnd w:id="1"/>
      <w:r w:rsidRPr="00366E7C"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  <w:t xml:space="preserve"> and ordered to model causal relationships.</w:t>
      </w:r>
    </w:p>
    <w:p w14:paraId="1D4FB2B1" w14:textId="5BE07ECC" w:rsidR="001B753D" w:rsidRDefault="001B753D" w:rsidP="00766DF0">
      <w:pPr>
        <w:pStyle w:val="a3"/>
        <w:shd w:val="clear" w:color="auto" w:fill="FFFFFF"/>
        <w:rPr>
          <w:rFonts w:ascii="Segoe UI" w:hAnsi="Segoe UI" w:cs="Segoe UI"/>
          <w:color w:val="4A4A4A"/>
          <w:sz w:val="30"/>
          <w:szCs w:val="3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E6D2FB3" wp14:editId="4DCBCCD4">
            <wp:extent cx="5048250" cy="42195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EEE7" w14:textId="77777777" w:rsidR="00110AEE" w:rsidRPr="00366E7C" w:rsidRDefault="00110AEE" w:rsidP="00366E7C">
      <w:pPr>
        <w:rPr>
          <w:sz w:val="30"/>
          <w:szCs w:val="30"/>
          <w:shd w:val="clear" w:color="auto" w:fill="FFFFFF"/>
        </w:rPr>
      </w:pPr>
      <w:r w:rsidRPr="00366E7C">
        <w:rPr>
          <w:sz w:val="30"/>
          <w:szCs w:val="30"/>
          <w:shd w:val="clear" w:color="auto" w:fill="FFFFFF"/>
        </w:rPr>
        <w:t>Trace</w:t>
      </w:r>
    </w:p>
    <w:p w14:paraId="0C2DCDEA" w14:textId="4E39D68A" w:rsidR="00110AEE" w:rsidRPr="00366E7C" w:rsidRDefault="00110AEE" w:rsidP="00110AEE">
      <w:pPr>
        <w:pStyle w:val="a3"/>
        <w:shd w:val="clear" w:color="auto" w:fill="FFFFFF"/>
        <w:spacing w:before="0" w:beforeAutospacing="0" w:after="240" w:afterAutospacing="0"/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</w:pPr>
      <w:r w:rsidRPr="00366E7C"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  <w:t>A </w:t>
      </w:r>
      <w:r w:rsidRPr="00366E7C">
        <w:rPr>
          <w:rFonts w:ascii="Arial" w:eastAsiaTheme="minorEastAsia" w:hAnsi="Arial" w:cs="Arial"/>
          <w:b/>
          <w:bCs/>
          <w:color w:val="2E3033"/>
          <w:kern w:val="2"/>
          <w:sz w:val="21"/>
          <w:szCs w:val="21"/>
          <w:shd w:val="clear" w:color="auto" w:fill="FFFFFF"/>
        </w:rPr>
        <w:t>trace</w:t>
      </w:r>
      <w:r w:rsidRPr="00366E7C"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  <w:t> is a data/execution path through the system, and can be thought of as a directed acyclic graph of </w:t>
      </w:r>
      <w:hyperlink r:id="rId7" w:anchor="span" w:history="1">
        <w:r w:rsidRPr="00366E7C">
          <w:rPr>
            <w:rFonts w:ascii="Arial" w:eastAsiaTheme="minorEastAsia" w:hAnsi="Arial" w:cs="Arial"/>
            <w:color w:val="2E3033"/>
            <w:kern w:val="2"/>
            <w:sz w:val="21"/>
            <w:szCs w:val="21"/>
            <w:shd w:val="clear" w:color="auto" w:fill="FFFFFF"/>
          </w:rPr>
          <w:t>spans</w:t>
        </w:r>
      </w:hyperlink>
      <w:r w:rsidR="00366E7C"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  <w:t>.</w:t>
      </w:r>
    </w:p>
    <w:p w14:paraId="298D81BE" w14:textId="77777777" w:rsidR="00110AEE" w:rsidRPr="00110AEE" w:rsidRDefault="00110AEE" w:rsidP="00766DF0">
      <w:pPr>
        <w:pStyle w:val="a3"/>
        <w:shd w:val="clear" w:color="auto" w:fill="FFFFFF"/>
        <w:rPr>
          <w:rFonts w:ascii="bariol_regular" w:hAnsi="bariol_regular"/>
          <w:color w:val="212529"/>
        </w:rPr>
      </w:pPr>
    </w:p>
    <w:p w14:paraId="2A9E3505" w14:textId="13DD15E1" w:rsidR="007D1D19" w:rsidRDefault="000C0BC1" w:rsidP="00245900">
      <w:pPr>
        <w:jc w:val="left"/>
        <w:rPr>
          <w:rStyle w:val="10"/>
        </w:rPr>
      </w:pPr>
      <w:r>
        <w:rPr>
          <w:noProof/>
        </w:rPr>
        <w:lastRenderedPageBreak/>
        <w:drawing>
          <wp:inline distT="0" distB="0" distL="0" distR="0" wp14:anchorId="65465346" wp14:editId="7134DBB1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1A4B1" w14:textId="77777777" w:rsidR="007D1D19" w:rsidRDefault="007D1D19" w:rsidP="00245900">
      <w:pPr>
        <w:jc w:val="left"/>
        <w:rPr>
          <w:rStyle w:val="10"/>
        </w:rPr>
      </w:pPr>
    </w:p>
    <w:p w14:paraId="33D0202F" w14:textId="1264BC8A" w:rsidR="00A60FAB" w:rsidRPr="00366E7C" w:rsidRDefault="00A60FAB" w:rsidP="00245900">
      <w:pPr>
        <w:jc w:val="left"/>
        <w:rPr>
          <w:rFonts w:ascii="Segoe UI" w:hAnsi="Segoe UI" w:cs="Segoe UI"/>
          <w:color w:val="4A4A4A"/>
          <w:sz w:val="30"/>
          <w:szCs w:val="30"/>
          <w:shd w:val="clear" w:color="auto" w:fill="FFFFFF"/>
        </w:rPr>
      </w:pPr>
      <w:r w:rsidRPr="00366E7C">
        <w:rPr>
          <w:rFonts w:ascii="Arial" w:hAnsi="Arial" w:cs="Arial"/>
          <w:b/>
          <w:bCs/>
          <w:color w:val="2E3033"/>
          <w:sz w:val="30"/>
          <w:szCs w:val="30"/>
          <w:shd w:val="clear" w:color="auto" w:fill="FFFFFF"/>
        </w:rPr>
        <w:t>Jaeger</w:t>
      </w:r>
    </w:p>
    <w:p w14:paraId="72CD592B" w14:textId="029C666F" w:rsidR="003337D2" w:rsidRPr="00366E7C" w:rsidRDefault="00A60FAB" w:rsidP="00311404">
      <w:pPr>
        <w:rPr>
          <w:rFonts w:ascii="Arial" w:hAnsi="Arial" w:cs="Arial" w:hint="eastAsia"/>
          <w:color w:val="2E3033"/>
          <w:szCs w:val="21"/>
          <w:shd w:val="clear" w:color="auto" w:fill="FFFFFF"/>
        </w:rPr>
      </w:pPr>
      <w:r w:rsidRPr="00366E7C">
        <w:rPr>
          <w:rFonts w:ascii="Arial" w:hAnsi="Arial" w:cs="Arial"/>
          <w:color w:val="2E3033"/>
          <w:szCs w:val="21"/>
          <w:shd w:val="clear" w:color="auto" w:fill="FFFFFF"/>
        </w:rPr>
        <w:t>open source, end-to-end distributed tracing</w:t>
      </w:r>
      <w:r w:rsidR="0070038D" w:rsidRPr="00366E7C">
        <w:rPr>
          <w:rFonts w:ascii="Arial" w:hAnsi="Arial" w:cs="Arial" w:hint="eastAsia"/>
          <w:color w:val="2E3033"/>
          <w:szCs w:val="21"/>
          <w:shd w:val="clear" w:color="auto" w:fill="FFFFFF"/>
        </w:rPr>
        <w:t xml:space="preserve"> </w:t>
      </w:r>
      <w:r w:rsidRPr="00366E7C">
        <w:rPr>
          <w:rFonts w:ascii="Arial" w:hAnsi="Arial" w:cs="Arial"/>
          <w:color w:val="2E3033"/>
          <w:szCs w:val="21"/>
          <w:shd w:val="clear" w:color="auto" w:fill="FFFFFF"/>
        </w:rPr>
        <w:t>Monitor and troubleshoot transactions in complex distributed systems</w:t>
      </w:r>
    </w:p>
    <w:p w14:paraId="0EFF8E8F" w14:textId="7D0CB360" w:rsidR="003337D2" w:rsidRPr="00366E7C" w:rsidRDefault="003337D2" w:rsidP="00311404">
      <w:pPr>
        <w:rPr>
          <w:rFonts w:ascii="Arial" w:hAnsi="Arial" w:cs="Arial"/>
          <w:color w:val="2E3033"/>
          <w:szCs w:val="21"/>
          <w:shd w:val="clear" w:color="auto" w:fill="FFFFFF"/>
        </w:rPr>
      </w:pPr>
    </w:p>
    <w:p w14:paraId="6B4A6940" w14:textId="0CE1906C" w:rsidR="003337D2" w:rsidRPr="00366E7C" w:rsidRDefault="003337D2" w:rsidP="00311404">
      <w:pPr>
        <w:rPr>
          <w:rFonts w:ascii="Arial" w:hAnsi="Arial" w:cs="Arial"/>
          <w:color w:val="2E3033"/>
          <w:szCs w:val="21"/>
          <w:shd w:val="clear" w:color="auto" w:fill="FFFFFF"/>
        </w:rPr>
      </w:pPr>
      <w:r w:rsidRPr="00366E7C">
        <w:rPr>
          <w:rFonts w:ascii="Arial" w:hAnsi="Arial" w:cs="Arial"/>
          <w:color w:val="2E3033"/>
          <w:szCs w:val="21"/>
          <w:shd w:val="clear" w:color="auto" w:fill="FFFFFF"/>
        </w:rPr>
        <w:t>Features</w:t>
      </w:r>
    </w:p>
    <w:p w14:paraId="00690283" w14:textId="77777777" w:rsidR="003337D2" w:rsidRPr="003337D2" w:rsidRDefault="003337D2" w:rsidP="00311404">
      <w:pPr>
        <w:widowControl/>
        <w:shd w:val="clear" w:color="auto" w:fill="FFFFFF"/>
        <w:spacing w:after="240"/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3337D2">
        <w:rPr>
          <w:rFonts w:ascii="Arial" w:hAnsi="Arial" w:cs="Arial"/>
          <w:color w:val="2E3033"/>
          <w:szCs w:val="21"/>
          <w:shd w:val="clear" w:color="auto" w:fill="FFFFFF"/>
        </w:rPr>
        <w:t xml:space="preserve">Jaeger is used for monitoring and troubleshooting </w:t>
      </w:r>
      <w:bookmarkStart w:id="2" w:name="OLE_LINK2"/>
      <w:bookmarkStart w:id="3" w:name="OLE_LINK3"/>
      <w:r w:rsidRPr="003337D2">
        <w:rPr>
          <w:rFonts w:ascii="Arial" w:hAnsi="Arial" w:cs="Arial"/>
          <w:color w:val="2E3033"/>
          <w:szCs w:val="21"/>
          <w:shd w:val="clear" w:color="auto" w:fill="FFFFFF"/>
        </w:rPr>
        <w:t>microservices-based</w:t>
      </w:r>
      <w:bookmarkEnd w:id="2"/>
      <w:bookmarkEnd w:id="3"/>
      <w:r w:rsidRPr="003337D2">
        <w:rPr>
          <w:rFonts w:ascii="Arial" w:hAnsi="Arial" w:cs="Arial"/>
          <w:color w:val="2E3033"/>
          <w:szCs w:val="21"/>
          <w:shd w:val="clear" w:color="auto" w:fill="FFFFFF"/>
        </w:rPr>
        <w:t xml:space="preserve"> distributed systems, including:</w:t>
      </w:r>
    </w:p>
    <w:p w14:paraId="579218A8" w14:textId="77777777" w:rsidR="003337D2" w:rsidRPr="003337D2" w:rsidRDefault="003337D2" w:rsidP="00311404">
      <w:pPr>
        <w:widowControl/>
        <w:numPr>
          <w:ilvl w:val="0"/>
          <w:numId w:val="1"/>
        </w:numPr>
        <w:shd w:val="clear" w:color="auto" w:fill="FFFFFF"/>
        <w:ind w:left="480"/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3337D2">
        <w:rPr>
          <w:rFonts w:ascii="Arial" w:hAnsi="Arial" w:cs="Arial"/>
          <w:color w:val="2E3033"/>
          <w:szCs w:val="21"/>
          <w:shd w:val="clear" w:color="auto" w:fill="FFFFFF"/>
        </w:rPr>
        <w:t>Distributed context propagation</w:t>
      </w:r>
    </w:p>
    <w:p w14:paraId="1AC8C04C" w14:textId="77777777" w:rsidR="003337D2" w:rsidRPr="003337D2" w:rsidRDefault="003337D2" w:rsidP="00311404">
      <w:pPr>
        <w:widowControl/>
        <w:numPr>
          <w:ilvl w:val="0"/>
          <w:numId w:val="1"/>
        </w:numPr>
        <w:shd w:val="clear" w:color="auto" w:fill="FFFFFF"/>
        <w:spacing w:before="60"/>
        <w:ind w:left="480"/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3337D2">
        <w:rPr>
          <w:rFonts w:ascii="Arial" w:hAnsi="Arial" w:cs="Arial"/>
          <w:color w:val="2E3033"/>
          <w:szCs w:val="21"/>
          <w:shd w:val="clear" w:color="auto" w:fill="FFFFFF"/>
        </w:rPr>
        <w:t>Distributed transaction monitoring</w:t>
      </w:r>
    </w:p>
    <w:p w14:paraId="2285EE9D" w14:textId="77777777" w:rsidR="003337D2" w:rsidRPr="003337D2" w:rsidRDefault="003337D2" w:rsidP="00311404">
      <w:pPr>
        <w:widowControl/>
        <w:numPr>
          <w:ilvl w:val="0"/>
          <w:numId w:val="1"/>
        </w:numPr>
        <w:shd w:val="clear" w:color="auto" w:fill="FFFFFF"/>
        <w:spacing w:before="60"/>
        <w:ind w:left="480"/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3337D2">
        <w:rPr>
          <w:rFonts w:ascii="Arial" w:hAnsi="Arial" w:cs="Arial"/>
          <w:color w:val="2E3033"/>
          <w:szCs w:val="21"/>
          <w:shd w:val="clear" w:color="auto" w:fill="FFFFFF"/>
        </w:rPr>
        <w:t>Root cause analysis</w:t>
      </w:r>
    </w:p>
    <w:p w14:paraId="071FD00F" w14:textId="77777777" w:rsidR="003337D2" w:rsidRPr="003337D2" w:rsidRDefault="003337D2" w:rsidP="00311404">
      <w:pPr>
        <w:widowControl/>
        <w:numPr>
          <w:ilvl w:val="0"/>
          <w:numId w:val="1"/>
        </w:numPr>
        <w:shd w:val="clear" w:color="auto" w:fill="FFFFFF"/>
        <w:spacing w:before="60"/>
        <w:ind w:left="480"/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3337D2">
        <w:rPr>
          <w:rFonts w:ascii="Arial" w:hAnsi="Arial" w:cs="Arial"/>
          <w:color w:val="2E3033"/>
          <w:szCs w:val="21"/>
          <w:shd w:val="clear" w:color="auto" w:fill="FFFFFF"/>
        </w:rPr>
        <w:t>Service dependency analysis</w:t>
      </w:r>
    </w:p>
    <w:p w14:paraId="6A7D8CD0" w14:textId="025D7641" w:rsidR="003337D2" w:rsidRPr="00366E7C" w:rsidRDefault="003337D2" w:rsidP="00311404">
      <w:pPr>
        <w:widowControl/>
        <w:numPr>
          <w:ilvl w:val="0"/>
          <w:numId w:val="1"/>
        </w:numPr>
        <w:shd w:val="clear" w:color="auto" w:fill="FFFFFF"/>
        <w:spacing w:before="60"/>
        <w:ind w:left="480"/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3337D2">
        <w:rPr>
          <w:rFonts w:ascii="Arial" w:hAnsi="Arial" w:cs="Arial"/>
          <w:color w:val="2E3033"/>
          <w:szCs w:val="21"/>
          <w:shd w:val="clear" w:color="auto" w:fill="FFFFFF"/>
        </w:rPr>
        <w:t>Performance / latency optimization</w:t>
      </w:r>
    </w:p>
    <w:p w14:paraId="2BC9B56D" w14:textId="067E5CEF" w:rsidR="00473504" w:rsidRPr="00366E7C" w:rsidRDefault="0098534F" w:rsidP="00311404">
      <w:pPr>
        <w:rPr>
          <w:rFonts w:ascii="Arial" w:hAnsi="Arial" w:cs="Arial" w:hint="eastAsia"/>
          <w:color w:val="2E3033"/>
          <w:sz w:val="32"/>
          <w:szCs w:val="32"/>
          <w:shd w:val="clear" w:color="auto" w:fill="FFFFFF"/>
        </w:rPr>
      </w:pPr>
      <w:r w:rsidRPr="00366E7C">
        <w:rPr>
          <w:rFonts w:ascii="Arial" w:hAnsi="Arial" w:cs="Arial"/>
          <w:color w:val="2E3033"/>
          <w:sz w:val="32"/>
          <w:szCs w:val="32"/>
          <w:shd w:val="clear" w:color="auto" w:fill="FFFFFF"/>
        </w:rPr>
        <w:t>Architecture</w:t>
      </w:r>
    </w:p>
    <w:p w14:paraId="1E6764BF" w14:textId="3F1D3E11" w:rsidR="00473504" w:rsidRPr="003337D2" w:rsidRDefault="00D30B93" w:rsidP="00311404">
      <w:pPr>
        <w:rPr>
          <w:rFonts w:hint="eastAsia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545DEAC" wp14:editId="7DA6E3CE">
            <wp:extent cx="5274310" cy="28314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00CBC" w14:textId="77777777" w:rsidR="005153E6" w:rsidRPr="00366E7C" w:rsidRDefault="005153E6" w:rsidP="00CD5D6F">
      <w:pPr>
        <w:pStyle w:val="a3"/>
        <w:shd w:val="clear" w:color="auto" w:fill="FFFFFF"/>
        <w:spacing w:before="0" w:beforeAutospacing="0" w:after="240" w:afterAutospacing="0"/>
        <w:rPr>
          <w:rFonts w:ascii="Arial" w:eastAsiaTheme="minorEastAsia" w:hAnsi="Arial" w:cs="Arial"/>
          <w:color w:val="2E3033"/>
          <w:kern w:val="2"/>
          <w:sz w:val="30"/>
          <w:szCs w:val="30"/>
          <w:shd w:val="clear" w:color="auto" w:fill="FFFFFF"/>
        </w:rPr>
      </w:pPr>
      <w:r w:rsidRPr="00366E7C">
        <w:rPr>
          <w:rFonts w:ascii="Arial" w:eastAsiaTheme="minorEastAsia" w:hAnsi="Arial" w:cs="Arial" w:hint="eastAsia"/>
          <w:color w:val="2E3033"/>
          <w:kern w:val="2"/>
          <w:sz w:val="30"/>
          <w:szCs w:val="30"/>
          <w:shd w:val="clear" w:color="auto" w:fill="FFFFFF"/>
        </w:rPr>
        <w:t>jaeger-agent</w:t>
      </w:r>
    </w:p>
    <w:p w14:paraId="61E7A55B" w14:textId="2965399A" w:rsidR="00CD5D6F" w:rsidRPr="00366E7C" w:rsidRDefault="00CD5D6F" w:rsidP="00CD5D6F">
      <w:pPr>
        <w:pStyle w:val="a3"/>
        <w:shd w:val="clear" w:color="auto" w:fill="FFFFFF"/>
        <w:spacing w:before="0" w:beforeAutospacing="0" w:after="240" w:afterAutospacing="0"/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</w:pPr>
      <w:r w:rsidRPr="00366E7C"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  <w:t>The Jaeger </w:t>
      </w:r>
      <w:r w:rsidRPr="00366E7C">
        <w:rPr>
          <w:rFonts w:ascii="Arial" w:eastAsiaTheme="minorEastAsia" w:hAnsi="Arial" w:cs="Arial"/>
          <w:b/>
          <w:bCs/>
          <w:color w:val="2E3033"/>
          <w:kern w:val="2"/>
          <w:sz w:val="21"/>
          <w:szCs w:val="21"/>
          <w:shd w:val="clear" w:color="auto" w:fill="FFFFFF"/>
        </w:rPr>
        <w:t>agent</w:t>
      </w:r>
      <w:r w:rsidRPr="00366E7C"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  <w:t> is a network daemon that listens for spans sent over UDP, which it batches and sends to the collector. </w:t>
      </w:r>
    </w:p>
    <w:p w14:paraId="02E97F6A" w14:textId="77777777" w:rsidR="005153E6" w:rsidRPr="00366E7C" w:rsidRDefault="005153E6" w:rsidP="00CD5D6F">
      <w:pPr>
        <w:pStyle w:val="a3"/>
        <w:shd w:val="clear" w:color="auto" w:fill="FFFFFF"/>
        <w:spacing w:before="0" w:beforeAutospacing="0" w:after="240" w:afterAutospacing="0"/>
        <w:rPr>
          <w:rFonts w:ascii="Arial" w:eastAsiaTheme="minorEastAsia" w:hAnsi="Arial" w:cs="Arial"/>
          <w:color w:val="2E3033"/>
          <w:kern w:val="2"/>
          <w:sz w:val="30"/>
          <w:szCs w:val="30"/>
          <w:shd w:val="clear" w:color="auto" w:fill="FFFFFF"/>
        </w:rPr>
      </w:pPr>
      <w:r w:rsidRPr="00366E7C">
        <w:rPr>
          <w:rFonts w:ascii="Arial" w:eastAsiaTheme="minorEastAsia" w:hAnsi="Arial" w:cs="Arial" w:hint="eastAsia"/>
          <w:color w:val="2E3033"/>
          <w:kern w:val="2"/>
          <w:sz w:val="30"/>
          <w:szCs w:val="30"/>
          <w:shd w:val="clear" w:color="auto" w:fill="FFFFFF"/>
        </w:rPr>
        <w:t>jaeger-collector</w:t>
      </w:r>
    </w:p>
    <w:p w14:paraId="5319A92F" w14:textId="2EBBF5B4" w:rsidR="007622F6" w:rsidRPr="00366E7C" w:rsidRDefault="005153E6" w:rsidP="007622F6">
      <w:pPr>
        <w:pStyle w:val="a3"/>
        <w:shd w:val="clear" w:color="auto" w:fill="FFFFFF"/>
        <w:spacing w:before="0" w:beforeAutospacing="0" w:after="240" w:afterAutospacing="0"/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</w:pPr>
      <w:r w:rsidRPr="00366E7C"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  <w:t>Retrieve trace information from the queue and persist it (or direct memory storage)</w:t>
      </w:r>
      <w:r w:rsidR="007622F6" w:rsidRPr="00366E7C"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  <w:t xml:space="preserve">, </w:t>
      </w:r>
      <w:r w:rsidR="007622F6" w:rsidRPr="00366E7C"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  <w:t>Jaeger’s storage is a pluggable component which currently supports </w:t>
      </w:r>
      <w:hyperlink r:id="rId10" w:anchor="cassandra" w:history="1">
        <w:r w:rsidR="007622F6" w:rsidRPr="00366E7C">
          <w:rPr>
            <w:rFonts w:ascii="Arial" w:eastAsiaTheme="minorEastAsia" w:hAnsi="Arial" w:cs="Arial"/>
            <w:color w:val="2E3033"/>
            <w:kern w:val="2"/>
            <w:sz w:val="21"/>
            <w:szCs w:val="21"/>
            <w:shd w:val="clear" w:color="auto" w:fill="FFFFFF"/>
          </w:rPr>
          <w:t>Cassandra</w:t>
        </w:r>
      </w:hyperlink>
      <w:r w:rsidR="007622F6" w:rsidRPr="00366E7C"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  <w:t>, </w:t>
      </w:r>
      <w:hyperlink r:id="rId11" w:anchor="elasticsearch" w:history="1">
        <w:r w:rsidR="007622F6" w:rsidRPr="00366E7C">
          <w:rPr>
            <w:rFonts w:ascii="Arial" w:eastAsiaTheme="minorEastAsia" w:hAnsi="Arial" w:cs="Arial"/>
            <w:color w:val="2E3033"/>
            <w:kern w:val="2"/>
            <w:sz w:val="21"/>
            <w:szCs w:val="21"/>
            <w:shd w:val="clear" w:color="auto" w:fill="FFFFFF"/>
          </w:rPr>
          <w:t>Elasticsearch</w:t>
        </w:r>
      </w:hyperlink>
      <w:r w:rsidR="007622F6" w:rsidRPr="00366E7C"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  <w:t> and </w:t>
      </w:r>
      <w:hyperlink r:id="rId12" w:anchor="kafka" w:history="1">
        <w:r w:rsidR="007622F6" w:rsidRPr="00366E7C">
          <w:rPr>
            <w:rFonts w:ascii="Arial" w:eastAsiaTheme="minorEastAsia" w:hAnsi="Arial" w:cs="Arial"/>
            <w:color w:val="2E3033"/>
            <w:kern w:val="2"/>
            <w:sz w:val="21"/>
            <w:szCs w:val="21"/>
            <w:shd w:val="clear" w:color="auto" w:fill="FFFFFF"/>
          </w:rPr>
          <w:t>Kafka</w:t>
        </w:r>
      </w:hyperlink>
      <w:r w:rsidR="007622F6" w:rsidRPr="00366E7C"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  <w:t>.</w:t>
      </w:r>
    </w:p>
    <w:p w14:paraId="2B5F905B" w14:textId="1A7C5455" w:rsidR="005153E6" w:rsidRPr="007622F6" w:rsidRDefault="005153E6" w:rsidP="00CD5D6F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2E3033"/>
          <w:sz w:val="21"/>
          <w:szCs w:val="21"/>
          <w:shd w:val="clear" w:color="auto" w:fill="FFFFFF"/>
        </w:rPr>
      </w:pPr>
    </w:p>
    <w:p w14:paraId="7DA18D4C" w14:textId="5A83C4EB" w:rsidR="00092A11" w:rsidRPr="00AE17AE" w:rsidRDefault="00092A11" w:rsidP="00CD5D6F">
      <w:pPr>
        <w:pStyle w:val="a3"/>
        <w:shd w:val="clear" w:color="auto" w:fill="FFFFFF"/>
        <w:spacing w:before="0" w:beforeAutospacing="0" w:after="240" w:afterAutospacing="0"/>
        <w:rPr>
          <w:rFonts w:ascii="Arial" w:eastAsiaTheme="minorEastAsia" w:hAnsi="Arial" w:cs="Arial"/>
          <w:b/>
          <w:bCs/>
          <w:color w:val="2E3033"/>
          <w:kern w:val="2"/>
          <w:sz w:val="30"/>
          <w:szCs w:val="30"/>
        </w:rPr>
      </w:pPr>
      <w:r w:rsidRPr="00AE17AE">
        <w:rPr>
          <w:rFonts w:ascii="Arial" w:eastAsiaTheme="minorEastAsia" w:hAnsi="Arial" w:cs="Arial" w:hint="eastAsia"/>
          <w:color w:val="2E3033"/>
          <w:kern w:val="2"/>
          <w:sz w:val="30"/>
          <w:szCs w:val="30"/>
          <w:shd w:val="clear" w:color="auto" w:fill="FFFFFF"/>
        </w:rPr>
        <w:t>jaeger-query</w:t>
      </w:r>
    </w:p>
    <w:p w14:paraId="413CB110" w14:textId="01538EFF" w:rsidR="00092A11" w:rsidRPr="00AE17AE" w:rsidRDefault="00092A11" w:rsidP="00CD5D6F">
      <w:pPr>
        <w:pStyle w:val="a3"/>
        <w:shd w:val="clear" w:color="auto" w:fill="FFFFFF"/>
        <w:spacing w:before="0" w:beforeAutospacing="0" w:after="240" w:afterAutospacing="0"/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</w:pPr>
      <w:r w:rsidRPr="00AE17AE">
        <w:rPr>
          <w:rFonts w:ascii="Arial" w:eastAsiaTheme="minorEastAsia" w:hAnsi="Arial" w:cs="Arial"/>
          <w:b/>
          <w:bCs/>
          <w:color w:val="2E3033"/>
          <w:kern w:val="2"/>
          <w:sz w:val="21"/>
          <w:szCs w:val="21"/>
        </w:rPr>
        <w:t>Query</w:t>
      </w:r>
      <w:r w:rsidRPr="00AE17AE"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  <w:t> is a service that retrieves traces from storage and hosts a UI to display them</w:t>
      </w:r>
    </w:p>
    <w:p w14:paraId="112E86F3" w14:textId="40FBD6B1" w:rsidR="00A60FAB" w:rsidRPr="00CD5D6F" w:rsidRDefault="00A60FAB" w:rsidP="00311404">
      <w:pPr>
        <w:rPr>
          <w:rFonts w:ascii="Segoe UI" w:hAnsi="Segoe UI" w:cs="Segoe UI"/>
          <w:color w:val="4A4A4A"/>
          <w:sz w:val="30"/>
          <w:szCs w:val="30"/>
          <w:shd w:val="clear" w:color="auto" w:fill="FFFFFF"/>
        </w:rPr>
      </w:pPr>
    </w:p>
    <w:p w14:paraId="4698C3E7" w14:textId="77777777" w:rsidR="00FC33F9" w:rsidRPr="00AE17AE" w:rsidRDefault="00FC33F9" w:rsidP="00AE17AE">
      <w:pPr>
        <w:rPr>
          <w:rFonts w:ascii="Arial" w:hAnsi="Arial" w:cs="Arial"/>
          <w:color w:val="2E3033"/>
          <w:sz w:val="32"/>
          <w:szCs w:val="32"/>
          <w:shd w:val="clear" w:color="auto" w:fill="FFFFFF"/>
        </w:rPr>
      </w:pPr>
      <w:r w:rsidRPr="00AE17AE">
        <w:rPr>
          <w:rFonts w:ascii="Arial" w:hAnsi="Arial" w:cs="Arial"/>
          <w:color w:val="2E3033"/>
          <w:sz w:val="32"/>
          <w:szCs w:val="32"/>
          <w:shd w:val="clear" w:color="auto" w:fill="FFFFFF"/>
        </w:rPr>
        <w:t>Installation and deployment</w:t>
      </w:r>
    </w:p>
    <w:p w14:paraId="454E190F" w14:textId="669B6B53" w:rsidR="002B5676" w:rsidRPr="00190BCC" w:rsidRDefault="00EE312C" w:rsidP="00AE17AE">
      <w:pPr>
        <w:rPr>
          <w:rFonts w:ascii="Arial" w:hAnsi="Arial" w:cs="Arial"/>
          <w:color w:val="2E3033"/>
          <w:sz w:val="30"/>
          <w:szCs w:val="30"/>
          <w:shd w:val="clear" w:color="auto" w:fill="FFFFFF"/>
        </w:rPr>
      </w:pPr>
      <w:r w:rsidRPr="00190BCC">
        <w:rPr>
          <w:rFonts w:ascii="Arial" w:hAnsi="Arial" w:cs="Arial"/>
          <w:color w:val="2E3033"/>
          <w:sz w:val="30"/>
          <w:szCs w:val="30"/>
          <w:shd w:val="clear" w:color="auto" w:fill="FFFFFF"/>
        </w:rPr>
        <w:t xml:space="preserve">All in </w:t>
      </w:r>
      <w:proofErr w:type="gramStart"/>
      <w:r w:rsidRPr="00190BCC">
        <w:rPr>
          <w:rFonts w:ascii="Arial" w:hAnsi="Arial" w:cs="Arial"/>
          <w:color w:val="2E3033"/>
          <w:sz w:val="30"/>
          <w:szCs w:val="30"/>
          <w:shd w:val="clear" w:color="auto" w:fill="FFFFFF"/>
        </w:rPr>
        <w:t>One</w:t>
      </w:r>
      <w:r w:rsidR="00190BCC" w:rsidRPr="00190BCC">
        <w:rPr>
          <w:rFonts w:ascii="Arial" w:hAnsi="Arial" w:cs="Arial"/>
          <w:color w:val="2E3033"/>
          <w:sz w:val="30"/>
          <w:szCs w:val="30"/>
          <w:shd w:val="clear" w:color="auto" w:fill="FFFFFF"/>
        </w:rPr>
        <w:t>(</w:t>
      </w:r>
      <w:proofErr w:type="gramEnd"/>
      <w:r w:rsidR="00190BCC" w:rsidRPr="00190BCC">
        <w:rPr>
          <w:rFonts w:ascii="Arial" w:hAnsi="Arial" w:cs="Arial"/>
          <w:color w:val="2E3033"/>
          <w:sz w:val="30"/>
          <w:szCs w:val="30"/>
          <w:shd w:val="clear" w:color="auto" w:fill="FFFFFF"/>
        </w:rPr>
        <w:t>Not suitable for production deployment</w:t>
      </w:r>
      <w:r w:rsidR="00190BCC" w:rsidRPr="00190BCC">
        <w:rPr>
          <w:rFonts w:ascii="Arial" w:hAnsi="Arial" w:cs="Arial"/>
          <w:color w:val="2E3033"/>
          <w:sz w:val="30"/>
          <w:szCs w:val="30"/>
          <w:shd w:val="clear" w:color="auto" w:fill="FFFFFF"/>
        </w:rPr>
        <w:t>)</w:t>
      </w:r>
    </w:p>
    <w:p w14:paraId="08049A30" w14:textId="2BDA0934" w:rsidR="00AA5DA9" w:rsidRPr="002820A8" w:rsidRDefault="00AA5DA9" w:rsidP="00AA5DA9">
      <w:pPr>
        <w:rPr>
          <w:rFonts w:ascii="Arial" w:hAnsi="Arial" w:cs="Arial" w:hint="eastAsia"/>
          <w:color w:val="2E3033"/>
          <w:szCs w:val="21"/>
          <w:shd w:val="clear" w:color="auto" w:fill="FFFFFF"/>
        </w:rPr>
      </w:pPr>
      <w:r w:rsidRPr="00AE17AE">
        <w:rPr>
          <w:rFonts w:ascii="Arial" w:hAnsi="Arial" w:cs="Arial"/>
          <w:color w:val="2E3033"/>
          <w:szCs w:val="21"/>
          <w:shd w:val="clear" w:color="auto" w:fill="FFFFFF"/>
        </w:rPr>
        <w:t>All-in-one is an executable designed for quick local testing, launches the Jaeger UI, collector, query, and agent, with</w:t>
      </w:r>
      <w:r w:rsidRPr="002820A8">
        <w:rPr>
          <w:rFonts w:ascii="Arial" w:hAnsi="Arial" w:cs="Arial"/>
          <w:color w:val="2E3033"/>
          <w:szCs w:val="21"/>
          <w:shd w:val="clear" w:color="auto" w:fill="FFFFFF"/>
        </w:rPr>
        <w:t xml:space="preserve"> an </w:t>
      </w:r>
      <w:proofErr w:type="gramStart"/>
      <w:r w:rsidRPr="002820A8">
        <w:rPr>
          <w:rFonts w:ascii="Arial" w:hAnsi="Arial" w:cs="Arial"/>
          <w:color w:val="2E3033"/>
          <w:szCs w:val="21"/>
          <w:shd w:val="clear" w:color="auto" w:fill="FFFFFF"/>
        </w:rPr>
        <w:t>in memory</w:t>
      </w:r>
      <w:proofErr w:type="gramEnd"/>
      <w:r w:rsidRPr="002820A8">
        <w:rPr>
          <w:rFonts w:ascii="Arial" w:hAnsi="Arial" w:cs="Arial"/>
          <w:color w:val="2E3033"/>
          <w:szCs w:val="21"/>
          <w:shd w:val="clear" w:color="auto" w:fill="FFFFFF"/>
        </w:rPr>
        <w:t xml:space="preserve"> storage component.</w:t>
      </w:r>
    </w:p>
    <w:p w14:paraId="24B487A2" w14:textId="0FCCA06C" w:rsidR="001A30A0" w:rsidRDefault="00B615C6" w:rsidP="00311404">
      <w:pPr>
        <w:rPr>
          <w:rFonts w:ascii="Arial" w:hAnsi="Arial" w:cs="Arial"/>
          <w:color w:val="2E3033"/>
          <w:szCs w:val="21"/>
          <w:shd w:val="clear" w:color="auto" w:fill="FFFFFF"/>
        </w:rPr>
      </w:pPr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The simplest way to start the all-in-one is to use the pre-built image published to </w:t>
      </w:r>
      <w:proofErr w:type="spellStart"/>
      <w:r w:rsidRPr="00AE17AE">
        <w:rPr>
          <w:rFonts w:ascii="Arial" w:hAnsi="Arial" w:cs="Arial"/>
          <w:color w:val="2E3033"/>
          <w:szCs w:val="21"/>
          <w:shd w:val="clear" w:color="auto" w:fill="FFFFFF"/>
        </w:rPr>
        <w:t>DockerHub</w:t>
      </w:r>
      <w:proofErr w:type="spellEnd"/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 (a single command line).</w:t>
      </w:r>
    </w:p>
    <w:p w14:paraId="38331644" w14:textId="77777777" w:rsidR="002820A8" w:rsidRPr="00AE17AE" w:rsidRDefault="002820A8" w:rsidP="00311404">
      <w:pPr>
        <w:rPr>
          <w:rFonts w:ascii="Arial" w:hAnsi="Arial" w:cs="Arial"/>
          <w:color w:val="2E3033"/>
          <w:szCs w:val="21"/>
          <w:shd w:val="clear" w:color="auto" w:fill="FFFFFF"/>
        </w:rPr>
      </w:pPr>
    </w:p>
    <w:p w14:paraId="552BD20C" w14:textId="77777777" w:rsidR="006741B1" w:rsidRPr="00AE17AE" w:rsidRDefault="006741B1" w:rsidP="0031140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AE17AE">
        <w:rPr>
          <w:rFonts w:ascii="Arial" w:hAnsi="Arial" w:cs="Arial"/>
          <w:color w:val="2E3033"/>
          <w:szCs w:val="21"/>
          <w:shd w:val="clear" w:color="auto" w:fill="FFFFFF"/>
        </w:rPr>
        <w:lastRenderedPageBreak/>
        <w:t>$ docker run -d --name jaeger \</w:t>
      </w:r>
    </w:p>
    <w:p w14:paraId="0D25F6CC" w14:textId="77777777" w:rsidR="006741B1" w:rsidRPr="00AE17AE" w:rsidRDefault="006741B1" w:rsidP="0031140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  -e COLLECTOR_ZIPKIN_HTTP_PORT=9411 \</w:t>
      </w:r>
    </w:p>
    <w:p w14:paraId="04799AD3" w14:textId="77777777" w:rsidR="006741B1" w:rsidRPr="00AE17AE" w:rsidRDefault="006741B1" w:rsidP="0031140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  -p 5775:5775/</w:t>
      </w:r>
      <w:proofErr w:type="spellStart"/>
      <w:r w:rsidRPr="00AE17AE">
        <w:rPr>
          <w:rFonts w:ascii="Arial" w:hAnsi="Arial" w:cs="Arial"/>
          <w:color w:val="2E3033"/>
          <w:szCs w:val="21"/>
          <w:shd w:val="clear" w:color="auto" w:fill="FFFFFF"/>
        </w:rPr>
        <w:t>udp</w:t>
      </w:r>
      <w:proofErr w:type="spellEnd"/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 \</w:t>
      </w:r>
    </w:p>
    <w:p w14:paraId="4835324C" w14:textId="77777777" w:rsidR="006741B1" w:rsidRPr="00AE17AE" w:rsidRDefault="006741B1" w:rsidP="0031140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  -p 6831:6831/</w:t>
      </w:r>
      <w:proofErr w:type="spellStart"/>
      <w:r w:rsidRPr="00AE17AE">
        <w:rPr>
          <w:rFonts w:ascii="Arial" w:hAnsi="Arial" w:cs="Arial"/>
          <w:color w:val="2E3033"/>
          <w:szCs w:val="21"/>
          <w:shd w:val="clear" w:color="auto" w:fill="FFFFFF"/>
        </w:rPr>
        <w:t>udp</w:t>
      </w:r>
      <w:proofErr w:type="spellEnd"/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 \</w:t>
      </w:r>
    </w:p>
    <w:p w14:paraId="3BD75671" w14:textId="77777777" w:rsidR="006741B1" w:rsidRPr="00AE17AE" w:rsidRDefault="006741B1" w:rsidP="0031140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  -p 6832:6832/</w:t>
      </w:r>
      <w:proofErr w:type="spellStart"/>
      <w:r w:rsidRPr="00AE17AE">
        <w:rPr>
          <w:rFonts w:ascii="Arial" w:hAnsi="Arial" w:cs="Arial"/>
          <w:color w:val="2E3033"/>
          <w:szCs w:val="21"/>
          <w:shd w:val="clear" w:color="auto" w:fill="FFFFFF"/>
        </w:rPr>
        <w:t>udp</w:t>
      </w:r>
      <w:proofErr w:type="spellEnd"/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 \</w:t>
      </w:r>
    </w:p>
    <w:p w14:paraId="4F1BF5CE" w14:textId="77777777" w:rsidR="006741B1" w:rsidRPr="00AE17AE" w:rsidRDefault="006741B1" w:rsidP="0031140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  -p 5778:5778 \</w:t>
      </w:r>
    </w:p>
    <w:p w14:paraId="7EB1C7FC" w14:textId="77777777" w:rsidR="006741B1" w:rsidRPr="00AE17AE" w:rsidRDefault="006741B1" w:rsidP="0031140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  -p 16686:16686 \</w:t>
      </w:r>
    </w:p>
    <w:p w14:paraId="0551FAD2" w14:textId="77777777" w:rsidR="006741B1" w:rsidRPr="00AE17AE" w:rsidRDefault="006741B1" w:rsidP="0031140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  -p 14268:14268 \</w:t>
      </w:r>
    </w:p>
    <w:p w14:paraId="35100FE6" w14:textId="77777777" w:rsidR="006741B1" w:rsidRPr="00AE17AE" w:rsidRDefault="006741B1" w:rsidP="0031140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  -p 14250:14250 \</w:t>
      </w:r>
    </w:p>
    <w:p w14:paraId="443EBA94" w14:textId="77777777" w:rsidR="006741B1" w:rsidRPr="00AE17AE" w:rsidRDefault="006741B1" w:rsidP="0031140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  -p 9411:9411 \</w:t>
      </w:r>
    </w:p>
    <w:p w14:paraId="3588994E" w14:textId="77777777" w:rsidR="006741B1" w:rsidRPr="00AE17AE" w:rsidRDefault="006741B1" w:rsidP="0031140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  </w:t>
      </w:r>
      <w:proofErr w:type="spellStart"/>
      <w:r w:rsidRPr="00AE17AE">
        <w:rPr>
          <w:rFonts w:ascii="Arial" w:hAnsi="Arial" w:cs="Arial"/>
          <w:color w:val="2E3033"/>
          <w:szCs w:val="21"/>
          <w:shd w:val="clear" w:color="auto" w:fill="FFFFFF"/>
        </w:rPr>
        <w:t>jaegertracing</w:t>
      </w:r>
      <w:proofErr w:type="spellEnd"/>
      <w:r w:rsidRPr="00AE17AE">
        <w:rPr>
          <w:rFonts w:ascii="Arial" w:hAnsi="Arial" w:cs="Arial"/>
          <w:color w:val="2E3033"/>
          <w:szCs w:val="21"/>
          <w:shd w:val="clear" w:color="auto" w:fill="FFFFFF"/>
        </w:rPr>
        <w:t>/all-in-one:1.18</w:t>
      </w:r>
    </w:p>
    <w:p w14:paraId="227A3DEC" w14:textId="4A17DC03" w:rsidR="006741B1" w:rsidRDefault="00ED493C" w:rsidP="00311404">
      <w:r>
        <w:rPr>
          <w:noProof/>
        </w:rPr>
        <w:drawing>
          <wp:inline distT="0" distB="0" distL="0" distR="0" wp14:anchorId="10604E10" wp14:editId="67B7C90F">
            <wp:extent cx="5274310" cy="30359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1C25" w14:textId="77777777" w:rsidR="00A9457D" w:rsidRDefault="00A9457D" w:rsidP="00311404">
      <w:pPr>
        <w:rPr>
          <w:rFonts w:ascii="Segoe UI" w:hAnsi="Segoe UI" w:cs="Segoe UI"/>
          <w:color w:val="4A4A4A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0CB97136" wp14:editId="1187ED50">
            <wp:extent cx="5274310" cy="27635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A0BAF" w14:textId="411BFA07" w:rsidR="0090117F" w:rsidRPr="00AE17AE" w:rsidRDefault="00A9457D" w:rsidP="00311404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745445D" wp14:editId="33AE3CCD">
            <wp:extent cx="5274310" cy="12795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117F" w:rsidRPr="00AE17AE">
        <w:rPr>
          <w:rFonts w:ascii="Arial" w:hAnsi="Arial" w:cs="Arial"/>
          <w:color w:val="2E3033"/>
          <w:szCs w:val="21"/>
          <w:shd w:val="clear" w:color="auto" w:fill="FFFFFF"/>
        </w:rPr>
        <w:t>You can then navigate to </w:t>
      </w:r>
      <w:r w:rsidR="0090117F" w:rsidRPr="00AE17AE">
        <w:rPr>
          <w:rFonts w:ascii="Arial" w:hAnsi="Arial" w:cs="Arial"/>
          <w:color w:val="2E3033"/>
          <w:shd w:val="clear" w:color="auto" w:fill="FFFFFF"/>
        </w:rPr>
        <w:t>http://localhost:16686</w:t>
      </w:r>
      <w:r w:rsidR="0090117F" w:rsidRPr="00AE17AE">
        <w:rPr>
          <w:rFonts w:ascii="Arial" w:hAnsi="Arial" w:cs="Arial"/>
          <w:color w:val="2E3033"/>
          <w:szCs w:val="21"/>
          <w:shd w:val="clear" w:color="auto" w:fill="FFFFFF"/>
        </w:rPr>
        <w:t> to access the Jaeger UI.</w:t>
      </w:r>
    </w:p>
    <w:p w14:paraId="6953C485" w14:textId="223044ED" w:rsidR="009E0ED9" w:rsidRDefault="009E0ED9" w:rsidP="00311404">
      <w:r>
        <w:rPr>
          <w:noProof/>
        </w:rPr>
        <w:drawing>
          <wp:inline distT="0" distB="0" distL="0" distR="0" wp14:anchorId="6BE58E7B" wp14:editId="57CD7E98">
            <wp:extent cx="5274310" cy="29178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C4D19" w14:textId="77777777" w:rsidR="00650B1E" w:rsidRDefault="00650B1E" w:rsidP="00311404">
      <w:pPr>
        <w:rPr>
          <w:rFonts w:ascii="Arial" w:hAnsi="Arial" w:cs="Arial"/>
          <w:color w:val="333333"/>
          <w:szCs w:val="21"/>
          <w:shd w:val="clear" w:color="auto" w:fill="F7F8FA"/>
        </w:rPr>
      </w:pPr>
    </w:p>
    <w:p w14:paraId="588B1AD9" w14:textId="77777777" w:rsidR="00081D9B" w:rsidRDefault="00081D9B" w:rsidP="00311404">
      <w:pPr>
        <w:rPr>
          <w:rFonts w:ascii="Arial" w:hAnsi="Arial" w:cs="Arial" w:hint="eastAsia"/>
          <w:color w:val="333333"/>
          <w:szCs w:val="21"/>
          <w:shd w:val="clear" w:color="auto" w:fill="F7F8FA"/>
        </w:rPr>
      </w:pPr>
    </w:p>
    <w:p w14:paraId="30D10B58" w14:textId="5D2E6950" w:rsidR="00650B1E" w:rsidRPr="00AE17AE" w:rsidRDefault="00650B1E" w:rsidP="00311404">
      <w:pPr>
        <w:rPr>
          <w:rFonts w:ascii="Arial" w:hAnsi="Arial" w:cs="Arial"/>
          <w:color w:val="2E3033"/>
          <w:szCs w:val="21"/>
          <w:shd w:val="clear" w:color="auto" w:fill="FFFFFF"/>
        </w:rPr>
      </w:pPr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JAVA </w:t>
      </w:r>
      <w:r w:rsidR="00932622"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Project </w:t>
      </w:r>
      <w:r w:rsidR="00932622" w:rsidRPr="00AE17AE">
        <w:rPr>
          <w:rFonts w:ascii="Arial" w:hAnsi="Arial" w:cs="Arial"/>
          <w:color w:val="2E3033"/>
          <w:szCs w:val="21"/>
          <w:shd w:val="clear" w:color="auto" w:fill="FFFFFF"/>
        </w:rPr>
        <w:t>P</w:t>
      </w:r>
      <w:r w:rsidR="00932622" w:rsidRPr="00AE17AE">
        <w:rPr>
          <w:rFonts w:ascii="Arial" w:hAnsi="Arial" w:cs="Arial"/>
          <w:color w:val="2E3033"/>
          <w:szCs w:val="21"/>
          <w:shd w:val="clear" w:color="auto" w:fill="FFFFFF"/>
        </w:rPr>
        <w:t>ractice</w:t>
      </w:r>
    </w:p>
    <w:p w14:paraId="6C0C5ACB" w14:textId="338A5234" w:rsidR="005D251F" w:rsidRDefault="005D251F" w:rsidP="00311404">
      <w:pPr>
        <w:rPr>
          <w:rFonts w:ascii="Arial" w:hAnsi="Arial" w:cs="Arial"/>
          <w:color w:val="333333"/>
          <w:szCs w:val="21"/>
          <w:shd w:val="clear" w:color="auto" w:fill="F7F8FA"/>
        </w:rPr>
      </w:pPr>
      <w:r>
        <w:rPr>
          <w:noProof/>
        </w:rPr>
        <w:drawing>
          <wp:inline distT="0" distB="0" distL="0" distR="0" wp14:anchorId="339B932F" wp14:editId="726A3069">
            <wp:extent cx="3476190" cy="128571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5328" w14:textId="4202FD33" w:rsidR="005C6638" w:rsidRDefault="005C6638" w:rsidP="00311404">
      <w:pPr>
        <w:rPr>
          <w:rFonts w:ascii="Arial" w:hAnsi="Arial" w:cs="Arial"/>
          <w:color w:val="333333"/>
          <w:szCs w:val="21"/>
          <w:shd w:val="clear" w:color="auto" w:fill="F7F8FA"/>
        </w:rPr>
      </w:pPr>
    </w:p>
    <w:p w14:paraId="07B854F0" w14:textId="16B9BA4D" w:rsidR="005C6638" w:rsidRPr="00AE17AE" w:rsidRDefault="005C6638" w:rsidP="00311404">
      <w:pPr>
        <w:rPr>
          <w:rFonts w:ascii="Arial" w:hAnsi="Arial" w:cs="Arial" w:hint="eastAsia"/>
          <w:color w:val="2E3033"/>
          <w:szCs w:val="21"/>
          <w:shd w:val="clear" w:color="auto" w:fill="FFFFFF"/>
        </w:rPr>
      </w:pPr>
      <w:r w:rsidRPr="00AE17AE">
        <w:rPr>
          <w:rFonts w:ascii="Arial" w:hAnsi="Arial" w:cs="Arial"/>
          <w:color w:val="2E3033"/>
          <w:szCs w:val="21"/>
          <w:shd w:val="clear" w:color="auto" w:fill="FFFFFF"/>
        </w:rPr>
        <w:t>R</w:t>
      </w:r>
      <w:r w:rsidRPr="00AE17AE">
        <w:rPr>
          <w:rFonts w:ascii="Arial" w:hAnsi="Arial" w:cs="Arial"/>
          <w:color w:val="2E3033"/>
          <w:szCs w:val="21"/>
          <w:shd w:val="clear" w:color="auto" w:fill="FFFFFF"/>
        </w:rPr>
        <w:t>egistry</w:t>
      </w:r>
      <w:r w:rsidRPr="00AE17AE">
        <w:rPr>
          <w:rFonts w:ascii="Arial" w:hAnsi="Arial" w:cs="Arial"/>
          <w:color w:val="2E3033"/>
          <w:szCs w:val="21"/>
          <w:shd w:val="clear" w:color="auto" w:fill="FFFFFF"/>
        </w:rPr>
        <w:t>:</w:t>
      </w:r>
    </w:p>
    <w:p w14:paraId="35394277" w14:textId="43780422" w:rsidR="00932622" w:rsidRDefault="00081D9B" w:rsidP="0031140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849B8ED" wp14:editId="48B5970A">
            <wp:extent cx="5274310" cy="25317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7FE" w:rsidRPr="001717FE">
        <w:rPr>
          <w:noProof/>
        </w:rPr>
        <w:t xml:space="preserve"> </w:t>
      </w:r>
      <w:r w:rsidR="001717FE">
        <w:rPr>
          <w:noProof/>
        </w:rPr>
        <w:drawing>
          <wp:inline distT="0" distB="0" distL="0" distR="0" wp14:anchorId="53526959" wp14:editId="6BBBED93">
            <wp:extent cx="5274310" cy="27952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6CEE" w14:textId="6528898E" w:rsidR="002E0497" w:rsidRDefault="002E0497" w:rsidP="00311404">
      <w:r>
        <w:rPr>
          <w:noProof/>
        </w:rPr>
        <w:drawing>
          <wp:inline distT="0" distB="0" distL="0" distR="0" wp14:anchorId="0C6E027E" wp14:editId="6F0233D4">
            <wp:extent cx="5274310" cy="19094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A2FA" w14:textId="77777777" w:rsidR="005A584A" w:rsidRDefault="005A584A" w:rsidP="00311404"/>
    <w:p w14:paraId="5F31FEDA" w14:textId="0E9E6737" w:rsidR="005A584A" w:rsidRDefault="005A584A" w:rsidP="00311404">
      <w:proofErr w:type="spellStart"/>
      <w:r>
        <w:rPr>
          <w:rFonts w:hint="eastAsia"/>
        </w:rPr>
        <w:t>C</w:t>
      </w:r>
      <w:r>
        <w:t>lient</w:t>
      </w:r>
      <w:r>
        <w:rPr>
          <w:rFonts w:hint="eastAsia"/>
        </w:rPr>
        <w:t>A</w:t>
      </w:r>
      <w:proofErr w:type="spellEnd"/>
      <w:r>
        <w:rPr>
          <w:rFonts w:hint="eastAsia"/>
        </w:rPr>
        <w:t>：</w:t>
      </w:r>
    </w:p>
    <w:p w14:paraId="6DEA666B" w14:textId="38E46210" w:rsidR="00690C7B" w:rsidRDefault="00690C7B" w:rsidP="00311404">
      <w:r>
        <w:rPr>
          <w:noProof/>
        </w:rPr>
        <w:lastRenderedPageBreak/>
        <w:drawing>
          <wp:inline distT="0" distB="0" distL="0" distR="0" wp14:anchorId="2E6EAC59" wp14:editId="172D8A3B">
            <wp:extent cx="5274310" cy="25958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D3A9" w14:textId="2BF42FB8" w:rsidR="000E50B7" w:rsidRDefault="000C23A8" w:rsidP="00311404">
      <w:r>
        <w:rPr>
          <w:noProof/>
        </w:rPr>
        <w:drawing>
          <wp:inline distT="0" distB="0" distL="0" distR="0" wp14:anchorId="51D782FB" wp14:editId="7EA7F9CD">
            <wp:extent cx="5274310" cy="24384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F311" w14:textId="4EFA1BD6" w:rsidR="007C4047" w:rsidRDefault="007C4047" w:rsidP="00311404">
      <w:pPr>
        <w:rPr>
          <w:noProof/>
        </w:rPr>
      </w:pPr>
      <w:r>
        <w:rPr>
          <w:noProof/>
        </w:rPr>
        <w:drawing>
          <wp:inline distT="0" distB="0" distL="0" distR="0" wp14:anchorId="6D423EA5" wp14:editId="11BDF865">
            <wp:extent cx="5274310" cy="1828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A9E" w:rsidRPr="00701A9E">
        <w:rPr>
          <w:noProof/>
        </w:rPr>
        <w:t xml:space="preserve"> </w:t>
      </w:r>
      <w:r w:rsidR="00701A9E">
        <w:rPr>
          <w:noProof/>
        </w:rPr>
        <w:lastRenderedPageBreak/>
        <w:drawing>
          <wp:inline distT="0" distB="0" distL="0" distR="0" wp14:anchorId="47F6F135" wp14:editId="699C03AF">
            <wp:extent cx="5274310" cy="24847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C811" w14:textId="74AA2085" w:rsidR="00CD6480" w:rsidRDefault="00CD6480" w:rsidP="00311404">
      <w:pPr>
        <w:rPr>
          <w:noProof/>
        </w:rPr>
      </w:pPr>
    </w:p>
    <w:p w14:paraId="3DAE8155" w14:textId="02B035BF" w:rsidR="00CD6480" w:rsidRPr="00AE17AE" w:rsidRDefault="00CD6480" w:rsidP="00311404">
      <w:pPr>
        <w:rPr>
          <w:rFonts w:ascii="Arial" w:hAnsi="Arial" w:cs="Arial"/>
          <w:color w:val="2E3033"/>
          <w:szCs w:val="21"/>
          <w:shd w:val="clear" w:color="auto" w:fill="FFFFFF"/>
        </w:rPr>
      </w:pPr>
      <w:r w:rsidRPr="00AE17AE">
        <w:rPr>
          <w:rFonts w:ascii="Arial" w:hAnsi="Arial" w:cs="Arial" w:hint="eastAsia"/>
          <w:color w:val="2E3033"/>
          <w:szCs w:val="21"/>
          <w:shd w:val="clear" w:color="auto" w:fill="FFFFFF"/>
        </w:rPr>
        <w:t>C</w:t>
      </w:r>
      <w:r w:rsidRPr="00AE17AE">
        <w:rPr>
          <w:rFonts w:ascii="Arial" w:hAnsi="Arial" w:cs="Arial"/>
          <w:color w:val="2E3033"/>
          <w:szCs w:val="21"/>
          <w:shd w:val="clear" w:color="auto" w:fill="FFFFFF"/>
        </w:rPr>
        <w:t>lientB:</w:t>
      </w:r>
    </w:p>
    <w:p w14:paraId="3D0A99C8" w14:textId="3A0F9374" w:rsidR="00CD6480" w:rsidRDefault="003B5BA8" w:rsidP="00311404">
      <w:r>
        <w:rPr>
          <w:noProof/>
        </w:rPr>
        <w:drawing>
          <wp:inline distT="0" distB="0" distL="0" distR="0" wp14:anchorId="0DE73BA2" wp14:editId="7D3D5D4C">
            <wp:extent cx="5274310" cy="26924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8EE7" w14:textId="6197C9F5" w:rsidR="00457473" w:rsidRDefault="00457473" w:rsidP="00311404">
      <w:r>
        <w:rPr>
          <w:noProof/>
        </w:rPr>
        <w:drawing>
          <wp:inline distT="0" distB="0" distL="0" distR="0" wp14:anchorId="50E2E26C" wp14:editId="264FBC8F">
            <wp:extent cx="5274310" cy="18599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93F9" w14:textId="2BCC314A" w:rsidR="00464262" w:rsidRDefault="00464262" w:rsidP="00311404">
      <w:r>
        <w:rPr>
          <w:noProof/>
        </w:rPr>
        <w:lastRenderedPageBreak/>
        <w:drawing>
          <wp:inline distT="0" distB="0" distL="0" distR="0" wp14:anchorId="475D27A2" wp14:editId="30619CE1">
            <wp:extent cx="5274310" cy="20815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4D07" w14:textId="77777777" w:rsidR="00BD3012" w:rsidRDefault="00BD3012" w:rsidP="00311404"/>
    <w:p w14:paraId="538BBDA5" w14:textId="6AE9098D" w:rsidR="00464262" w:rsidRDefault="00464262" w:rsidP="00311404">
      <w:proofErr w:type="spellStart"/>
      <w:r w:rsidRPr="00AE17AE">
        <w:rPr>
          <w:rFonts w:ascii="Arial" w:hAnsi="Arial" w:cs="Arial" w:hint="eastAsia"/>
          <w:color w:val="2E3033"/>
          <w:szCs w:val="21"/>
          <w:shd w:val="clear" w:color="auto" w:fill="FFFFFF"/>
        </w:rPr>
        <w:t>C</w:t>
      </w:r>
      <w:r w:rsidRPr="00AE17AE">
        <w:rPr>
          <w:rFonts w:ascii="Arial" w:hAnsi="Arial" w:cs="Arial"/>
          <w:color w:val="2E3033"/>
          <w:szCs w:val="21"/>
          <w:shd w:val="clear" w:color="auto" w:fill="FFFFFF"/>
        </w:rPr>
        <w:t>lientC</w:t>
      </w:r>
      <w:proofErr w:type="spellEnd"/>
      <w:r>
        <w:t>:</w:t>
      </w:r>
    </w:p>
    <w:p w14:paraId="5BEEF169" w14:textId="1A3DC4C7" w:rsidR="00464262" w:rsidRDefault="009C1220" w:rsidP="00311404">
      <w:r>
        <w:rPr>
          <w:noProof/>
        </w:rPr>
        <w:drawing>
          <wp:inline distT="0" distB="0" distL="0" distR="0" wp14:anchorId="5714E552" wp14:editId="0E5B89A0">
            <wp:extent cx="5274310" cy="18053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3CF7" w14:textId="77777777" w:rsidR="00C87FAB" w:rsidRDefault="00C87FAB" w:rsidP="00311404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4EB2C828" w14:textId="6658E752" w:rsidR="00C87FAB" w:rsidRDefault="00C87FAB" w:rsidP="00311404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/>
          <w:color w:val="666666"/>
          <w:szCs w:val="21"/>
          <w:shd w:val="clear" w:color="auto" w:fill="FFFFFF"/>
        </w:rPr>
        <w:t>After the project starts</w:t>
      </w:r>
      <w:r>
        <w:rPr>
          <w:rFonts w:ascii="Arial" w:hAnsi="Arial" w:cs="Arial"/>
          <w:color w:val="666666"/>
          <w:szCs w:val="21"/>
          <w:shd w:val="clear" w:color="auto" w:fill="FFFFFF"/>
        </w:rPr>
        <w:t>:</w:t>
      </w:r>
    </w:p>
    <w:p w14:paraId="7BAF2BB2" w14:textId="7D92E686" w:rsidR="00E56F9F" w:rsidRDefault="00E56F9F" w:rsidP="00311404">
      <w:r>
        <w:rPr>
          <w:noProof/>
        </w:rPr>
        <w:drawing>
          <wp:inline distT="0" distB="0" distL="0" distR="0" wp14:anchorId="79D662E1" wp14:editId="2A7C6EE8">
            <wp:extent cx="5274310" cy="24339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ABA7" w14:textId="0E49A752" w:rsidR="005A44F4" w:rsidRDefault="005A44F4" w:rsidP="00311404">
      <w:r>
        <w:rPr>
          <w:noProof/>
        </w:rPr>
        <w:lastRenderedPageBreak/>
        <w:drawing>
          <wp:inline distT="0" distB="0" distL="0" distR="0" wp14:anchorId="0D9C4D41" wp14:editId="019B3101">
            <wp:extent cx="5274310" cy="20967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BA79" w14:textId="4B2E4D74" w:rsidR="00CE4677" w:rsidRDefault="00CE4677" w:rsidP="00311404">
      <w:r>
        <w:rPr>
          <w:noProof/>
        </w:rPr>
        <w:drawing>
          <wp:inline distT="0" distB="0" distL="0" distR="0" wp14:anchorId="15A178F5" wp14:editId="7627DE8A">
            <wp:extent cx="5274310" cy="29089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E2C5D" w14:textId="3263053E" w:rsidR="008A21D3" w:rsidRDefault="008A21D3" w:rsidP="00311404">
      <w:r>
        <w:rPr>
          <w:noProof/>
        </w:rPr>
        <w:drawing>
          <wp:inline distT="0" distB="0" distL="0" distR="0" wp14:anchorId="692DCD2E" wp14:editId="57D1620C">
            <wp:extent cx="5274310" cy="29959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E661" w14:textId="385C1FA9" w:rsidR="00917D38" w:rsidRDefault="00917D38" w:rsidP="00311404">
      <w:r>
        <w:rPr>
          <w:noProof/>
        </w:rPr>
        <w:lastRenderedPageBreak/>
        <w:drawing>
          <wp:inline distT="0" distB="0" distL="0" distR="0" wp14:anchorId="2DD8C8D3" wp14:editId="5069178E">
            <wp:extent cx="5274310" cy="17710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7581B" w14:textId="298C0DD5" w:rsidR="00DD2DD0" w:rsidRDefault="00DD2DD0" w:rsidP="00311404">
      <w:pPr>
        <w:rPr>
          <w:noProof/>
        </w:rPr>
      </w:pPr>
      <w:r>
        <w:rPr>
          <w:noProof/>
        </w:rPr>
        <w:drawing>
          <wp:inline distT="0" distB="0" distL="0" distR="0" wp14:anchorId="156E634C" wp14:editId="2392DC22">
            <wp:extent cx="5274310" cy="4457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B9B" w:rsidRPr="00ED3B9B">
        <w:rPr>
          <w:noProof/>
        </w:rPr>
        <w:t xml:space="preserve"> </w:t>
      </w:r>
      <w:r w:rsidR="00ED3B9B">
        <w:rPr>
          <w:noProof/>
        </w:rPr>
        <w:drawing>
          <wp:inline distT="0" distB="0" distL="0" distR="0" wp14:anchorId="669CE762" wp14:editId="2DAB8EA5">
            <wp:extent cx="5274310" cy="41338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7F90" w14:textId="10CCFF33" w:rsidR="00ED3B9B" w:rsidRDefault="00ED3B9B" w:rsidP="00311404">
      <w:r>
        <w:rPr>
          <w:noProof/>
        </w:rPr>
        <w:drawing>
          <wp:inline distT="0" distB="0" distL="0" distR="0" wp14:anchorId="137579EB" wp14:editId="4AE481AD">
            <wp:extent cx="5274310" cy="3524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FB74" w14:textId="269D63E1" w:rsidR="00C132F5" w:rsidRDefault="00C132F5" w:rsidP="00311404">
      <w:pPr>
        <w:rPr>
          <w:rFonts w:ascii="Arial" w:hAnsi="Arial" w:cs="Arial"/>
          <w:color w:val="333333"/>
          <w:szCs w:val="21"/>
          <w:shd w:val="clear" w:color="auto" w:fill="F7F8FA"/>
        </w:rPr>
      </w:pPr>
      <w:r>
        <w:rPr>
          <w:rFonts w:ascii="Arial" w:hAnsi="Arial" w:cs="Arial"/>
          <w:color w:val="333333"/>
          <w:szCs w:val="21"/>
          <w:shd w:val="clear" w:color="auto" w:fill="F7F8FA"/>
        </w:rPr>
        <w:t>Client C error scenario</w:t>
      </w:r>
      <w:r w:rsidR="00546745">
        <w:rPr>
          <w:rFonts w:ascii="Arial" w:hAnsi="Arial" w:cs="Arial"/>
          <w:color w:val="333333"/>
          <w:szCs w:val="21"/>
          <w:shd w:val="clear" w:color="auto" w:fill="F7F8FA"/>
        </w:rPr>
        <w:t>:</w:t>
      </w:r>
    </w:p>
    <w:p w14:paraId="7F0D88E0" w14:textId="5FAFE944" w:rsidR="00C77141" w:rsidRDefault="00C77141" w:rsidP="00311404">
      <w:r>
        <w:rPr>
          <w:noProof/>
        </w:rPr>
        <w:drawing>
          <wp:inline distT="0" distB="0" distL="0" distR="0" wp14:anchorId="7FE48CC8" wp14:editId="5C118962">
            <wp:extent cx="5274310" cy="167386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4BEAD" w14:textId="047E79BD" w:rsidR="00AB359C" w:rsidRPr="00AE17AE" w:rsidRDefault="00AB359C" w:rsidP="00311404">
      <w:pPr>
        <w:rPr>
          <w:rFonts w:ascii="Arial" w:hAnsi="Arial" w:cs="Arial"/>
          <w:color w:val="2E3033"/>
          <w:szCs w:val="21"/>
          <w:shd w:val="clear" w:color="auto" w:fill="FFFFFF"/>
        </w:rPr>
      </w:pPr>
      <w:proofErr w:type="spellStart"/>
      <w:r w:rsidRPr="00AE17AE">
        <w:rPr>
          <w:rFonts w:ascii="Arial" w:hAnsi="Arial" w:cs="Arial"/>
          <w:color w:val="2E3033"/>
          <w:szCs w:val="21"/>
          <w:shd w:val="clear" w:color="auto" w:fill="FFFFFF"/>
        </w:rPr>
        <w:t>Jdbc</w:t>
      </w:r>
      <w:proofErr w:type="spellEnd"/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 s</w:t>
      </w:r>
      <w:r w:rsidRPr="00AE17AE">
        <w:rPr>
          <w:rFonts w:ascii="Arial" w:hAnsi="Arial" w:cs="Arial"/>
          <w:color w:val="2E3033"/>
          <w:szCs w:val="21"/>
          <w:shd w:val="clear" w:color="auto" w:fill="FFFFFF"/>
        </w:rPr>
        <w:t>cenario</w:t>
      </w:r>
      <w:r w:rsidRPr="00AE17AE">
        <w:rPr>
          <w:rFonts w:ascii="Arial" w:hAnsi="Arial" w:cs="Arial"/>
          <w:color w:val="2E3033"/>
          <w:szCs w:val="21"/>
          <w:shd w:val="clear" w:color="auto" w:fill="FFFFFF"/>
        </w:rPr>
        <w:t>:</w:t>
      </w:r>
    </w:p>
    <w:p w14:paraId="0310FA04" w14:textId="168EAD7F" w:rsidR="00671F72" w:rsidRPr="00932622" w:rsidRDefault="00671F72" w:rsidP="00311404">
      <w:pPr>
        <w:rPr>
          <w:rFonts w:hint="eastAsia"/>
        </w:rPr>
      </w:pPr>
      <w:r>
        <w:rPr>
          <w:noProof/>
        </w:rPr>
        <w:drawing>
          <wp:inline distT="0" distB="0" distL="0" distR="0" wp14:anchorId="54224508" wp14:editId="6DEA116C">
            <wp:extent cx="5274310" cy="267017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1F72" w:rsidRPr="009326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riol_regular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EB7B4C"/>
    <w:multiLevelType w:val="multilevel"/>
    <w:tmpl w:val="C43825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BEC"/>
    <w:rsid w:val="00081D9B"/>
    <w:rsid w:val="00092A11"/>
    <w:rsid w:val="000C0BC1"/>
    <w:rsid w:val="000C23A8"/>
    <w:rsid w:val="000E50B7"/>
    <w:rsid w:val="00110AEE"/>
    <w:rsid w:val="001717FE"/>
    <w:rsid w:val="00190BCC"/>
    <w:rsid w:val="001A30A0"/>
    <w:rsid w:val="001B753D"/>
    <w:rsid w:val="00245900"/>
    <w:rsid w:val="002820A8"/>
    <w:rsid w:val="002B5676"/>
    <w:rsid w:val="002E0497"/>
    <w:rsid w:val="00311404"/>
    <w:rsid w:val="003337D2"/>
    <w:rsid w:val="00335A54"/>
    <w:rsid w:val="00342E00"/>
    <w:rsid w:val="00366E7C"/>
    <w:rsid w:val="003B5BA8"/>
    <w:rsid w:val="003D3319"/>
    <w:rsid w:val="004370B3"/>
    <w:rsid w:val="00457473"/>
    <w:rsid w:val="00464262"/>
    <w:rsid w:val="00471C3A"/>
    <w:rsid w:val="00473504"/>
    <w:rsid w:val="004D6005"/>
    <w:rsid w:val="004D6D0C"/>
    <w:rsid w:val="005153E6"/>
    <w:rsid w:val="005454A1"/>
    <w:rsid w:val="00546745"/>
    <w:rsid w:val="005A44F4"/>
    <w:rsid w:val="005A584A"/>
    <w:rsid w:val="005C6638"/>
    <w:rsid w:val="005D251F"/>
    <w:rsid w:val="00650B1E"/>
    <w:rsid w:val="00671F72"/>
    <w:rsid w:val="006741B1"/>
    <w:rsid w:val="00690C7B"/>
    <w:rsid w:val="006B0117"/>
    <w:rsid w:val="0070038D"/>
    <w:rsid w:val="00701A9E"/>
    <w:rsid w:val="007622F6"/>
    <w:rsid w:val="00766DF0"/>
    <w:rsid w:val="007770B6"/>
    <w:rsid w:val="007B37A9"/>
    <w:rsid w:val="007C4047"/>
    <w:rsid w:val="007D1D19"/>
    <w:rsid w:val="007F0DF5"/>
    <w:rsid w:val="0080524D"/>
    <w:rsid w:val="00833D37"/>
    <w:rsid w:val="008A21D3"/>
    <w:rsid w:val="008A6695"/>
    <w:rsid w:val="00901173"/>
    <w:rsid w:val="0090117F"/>
    <w:rsid w:val="00917D38"/>
    <w:rsid w:val="00932622"/>
    <w:rsid w:val="0098534F"/>
    <w:rsid w:val="009C1220"/>
    <w:rsid w:val="009E0ED9"/>
    <w:rsid w:val="00A14262"/>
    <w:rsid w:val="00A60FAB"/>
    <w:rsid w:val="00A9457D"/>
    <w:rsid w:val="00AA5DA9"/>
    <w:rsid w:val="00AB359C"/>
    <w:rsid w:val="00AE17AE"/>
    <w:rsid w:val="00AE3B22"/>
    <w:rsid w:val="00B615C6"/>
    <w:rsid w:val="00BD3012"/>
    <w:rsid w:val="00C132F5"/>
    <w:rsid w:val="00C34BEC"/>
    <w:rsid w:val="00C77141"/>
    <w:rsid w:val="00C87FAB"/>
    <w:rsid w:val="00CB7722"/>
    <w:rsid w:val="00CD5D6F"/>
    <w:rsid w:val="00CD6480"/>
    <w:rsid w:val="00CE4677"/>
    <w:rsid w:val="00D30B93"/>
    <w:rsid w:val="00D333C0"/>
    <w:rsid w:val="00D4328A"/>
    <w:rsid w:val="00DA7C0E"/>
    <w:rsid w:val="00DB6348"/>
    <w:rsid w:val="00DD2DD0"/>
    <w:rsid w:val="00E013C5"/>
    <w:rsid w:val="00E56F9F"/>
    <w:rsid w:val="00ED3B9B"/>
    <w:rsid w:val="00ED493C"/>
    <w:rsid w:val="00EE312C"/>
    <w:rsid w:val="00F34468"/>
    <w:rsid w:val="00FC3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0BBFA"/>
  <w15:chartTrackingRefBased/>
  <w15:docId w15:val="{0A507535-8084-4C3F-89A0-C5C63503B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60F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D331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0A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454A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741B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741B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6741B1"/>
    <w:rPr>
      <w:rFonts w:ascii="宋体" w:eastAsia="宋体" w:hAnsi="宋体" w:cs="宋体"/>
      <w:sz w:val="24"/>
      <w:szCs w:val="24"/>
    </w:rPr>
  </w:style>
  <w:style w:type="character" w:customStyle="1" w:styleId="se">
    <w:name w:val="se"/>
    <w:basedOn w:val="a0"/>
    <w:rsid w:val="006741B1"/>
  </w:style>
  <w:style w:type="character" w:customStyle="1" w:styleId="nv">
    <w:name w:val="nv"/>
    <w:basedOn w:val="a0"/>
    <w:rsid w:val="006741B1"/>
  </w:style>
  <w:style w:type="character" w:customStyle="1" w:styleId="o">
    <w:name w:val="o"/>
    <w:basedOn w:val="a0"/>
    <w:rsid w:val="006741B1"/>
  </w:style>
  <w:style w:type="character" w:customStyle="1" w:styleId="m">
    <w:name w:val="m"/>
    <w:basedOn w:val="a0"/>
    <w:rsid w:val="006741B1"/>
  </w:style>
  <w:style w:type="character" w:customStyle="1" w:styleId="10">
    <w:name w:val="标题 1 字符"/>
    <w:basedOn w:val="a0"/>
    <w:link w:val="1"/>
    <w:uiPriority w:val="9"/>
    <w:rsid w:val="00A60FAB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3337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Title"/>
    <w:basedOn w:val="a"/>
    <w:next w:val="a"/>
    <w:link w:val="a5"/>
    <w:uiPriority w:val="10"/>
    <w:qFormat/>
    <w:rsid w:val="00CB772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CB772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3D331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Strong"/>
    <w:basedOn w:val="a0"/>
    <w:uiPriority w:val="22"/>
    <w:qFormat/>
    <w:rsid w:val="00766DF0"/>
    <w:rPr>
      <w:b/>
      <w:bCs/>
    </w:rPr>
  </w:style>
  <w:style w:type="character" w:customStyle="1" w:styleId="40">
    <w:name w:val="标题 4 字符"/>
    <w:basedOn w:val="a0"/>
    <w:link w:val="4"/>
    <w:uiPriority w:val="9"/>
    <w:semiHidden/>
    <w:rsid w:val="005454A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110AEE"/>
    <w:rPr>
      <w:b/>
      <w:bCs/>
      <w:sz w:val="32"/>
      <w:szCs w:val="32"/>
    </w:rPr>
  </w:style>
  <w:style w:type="character" w:styleId="a7">
    <w:name w:val="Hyperlink"/>
    <w:basedOn w:val="a0"/>
    <w:uiPriority w:val="99"/>
    <w:semiHidden/>
    <w:unhideWhenUsed/>
    <w:rsid w:val="00110AE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9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2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4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www.jaegertracing.io/docs/1.18/architecture" TargetMode="External"/><Relationship Id="rId12" Type="http://schemas.openxmlformats.org/officeDocument/2006/relationships/hyperlink" Target="https://www.jaegertracing.io/docs/1.18/deployment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jaegertracing.io/docs/1.18/deployment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www.jaegertracing.io/docs/1.18/deployment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12</Pages>
  <Words>425</Words>
  <Characters>2426</Characters>
  <Application>Microsoft Office Word</Application>
  <DocSecurity>0</DocSecurity>
  <Lines>20</Lines>
  <Paragraphs>5</Paragraphs>
  <ScaleCrop>false</ScaleCrop>
  <Company/>
  <LinksUpToDate>false</LinksUpToDate>
  <CharactersWithSpaces>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yonghao li</dc:creator>
  <cp:keywords/>
  <dc:description/>
  <cp:lastModifiedBy>yonghao li</cp:lastModifiedBy>
  <cp:revision>89</cp:revision>
  <dcterms:created xsi:type="dcterms:W3CDTF">2020-07-04T03:00:00Z</dcterms:created>
  <dcterms:modified xsi:type="dcterms:W3CDTF">2020-07-05T11:56:00Z</dcterms:modified>
</cp:coreProperties>
</file>