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VMware下centos7 搭建 postgresql数据库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导入镜像后安装完centos7，配置VMware Nat</w:t>
      </w:r>
      <w:r>
        <w:drawing>
          <wp:inline distT="0" distB="0" distL="114300" distR="114300">
            <wp:extent cx="5271770" cy="5066665"/>
            <wp:effectExtent l="0" t="0" r="508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06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466725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配置</w:t>
      </w:r>
      <w:r>
        <w:rPr>
          <w:rFonts w:hint="eastAsia"/>
          <w:lang w:val="en-US" w:eastAsia="zh-CN"/>
        </w:rPr>
        <w:t>dhcp动态获取ip</w:t>
      </w:r>
      <w:r>
        <w:drawing>
          <wp:inline distT="0" distB="0" distL="114300" distR="114300">
            <wp:extent cx="3780790" cy="281876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2818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38065" cy="506666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506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实现双向ping通后，使用xshell工具进行对centos的操作。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groupadd 用户组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useradd  用户名 -g用户组名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在root下 新建文件夹 monchickey  $ mkdir monchickey/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将压缩包拉入系统解压 $ tar -xzvf xxx.tar.gz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90315" cy="352425"/>
            <wp:effectExtent l="0" t="0" r="635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解压完后，在pgsql下新建文件夹  pgsql_data  放置 数据库数据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初始化数据库 $ /monchickey/pgsql/bin/initdb -D /monchickey/pgsql/pgsql_data/</w:t>
      </w:r>
      <w:r>
        <w:drawing>
          <wp:inline distT="0" distB="0" distL="114300" distR="114300">
            <wp:extent cx="4838065" cy="2228850"/>
            <wp:effectExtent l="0" t="0" r="635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583565"/>
            <wp:effectExtent l="0" t="0" r="7620" b="698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83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开启数据库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/monchickey/pgsql/bin/createdb testdb 创建数据库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bin]$ ./psql testdb 进入数据库命令行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\q 退出命令行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E3691"/>
    <w:multiLevelType w:val="singleLevel"/>
    <w:tmpl w:val="538E3691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DF6E21"/>
    <w:rsid w:val="163F375B"/>
    <w:rsid w:val="1DE70C96"/>
    <w:rsid w:val="24716E0B"/>
    <w:rsid w:val="288B0433"/>
    <w:rsid w:val="38BD30D1"/>
    <w:rsid w:val="4364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2018-10-31T02:03:00Z</dcterms:created>
  <dc:creator>Administrator</dc:creator>
  <cp:lastModifiedBy>Administrator</cp:lastModifiedBy>
  <dcterms:modified xsi:type="dcterms:W3CDTF">2018-10-31T02:56:05Z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