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56F88" w14:textId="77777777" w:rsidR="00852F96" w:rsidRPr="00B12E0F" w:rsidRDefault="00852F96" w:rsidP="00852F96">
      <w:pPr>
        <w:spacing w:line="259" w:lineRule="auto"/>
        <w:jc w:val="center"/>
        <w:rPr>
          <w:rFonts w:ascii="Times New Roman" w:hAnsi="Times New Roman" w:cs="Times New Roman"/>
        </w:rPr>
      </w:pPr>
      <w:r w:rsidRPr="00B12E0F">
        <w:rPr>
          <w:rFonts w:ascii="Times New Roman" w:hAnsi="Times New Roman" w:cs="Times New Roman"/>
          <w:noProof/>
        </w:rPr>
        <w:drawing>
          <wp:inline distT="0" distB="0" distL="0" distR="0" wp14:anchorId="792CD4D8" wp14:editId="47EE6897">
            <wp:extent cx="2399030" cy="1278255"/>
            <wp:effectExtent l="0" t="0" r="1270" b="0"/>
            <wp:docPr id="83" name="Picture 83" descr="A close-up of a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3" name="Picture 83" descr="A close-up of a logo&#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99030" cy="1278255"/>
                    </a:xfrm>
                    <a:prstGeom prst="rect">
                      <a:avLst/>
                    </a:prstGeom>
                  </pic:spPr>
                </pic:pic>
              </a:graphicData>
            </a:graphic>
          </wp:inline>
        </w:drawing>
      </w:r>
      <w:r w:rsidRPr="00B12E0F">
        <w:rPr>
          <w:rFonts w:ascii="Times New Roman" w:eastAsia="Arial" w:hAnsi="Times New Roman" w:cs="Times New Roman"/>
          <w:b/>
          <w:sz w:val="11"/>
        </w:rPr>
        <w:t xml:space="preserve"> </w:t>
      </w:r>
      <w:r w:rsidRPr="00B12E0F">
        <w:rPr>
          <w:rFonts w:ascii="Times New Roman" w:eastAsia="Arial" w:hAnsi="Times New Roman" w:cs="Times New Roman"/>
          <w:b/>
          <w:sz w:val="17"/>
          <w:vertAlign w:val="subscript"/>
        </w:rPr>
        <w:t xml:space="preserve"> </w:t>
      </w:r>
      <w:r w:rsidRPr="00B12E0F">
        <w:rPr>
          <w:rFonts w:ascii="Times New Roman" w:eastAsia="Times New Roman" w:hAnsi="Times New Roman" w:cs="Times New Roman"/>
        </w:rPr>
        <w:t xml:space="preserve"> </w:t>
      </w:r>
      <w:r w:rsidRPr="00B12E0F">
        <w:rPr>
          <w:rFonts w:ascii="Times New Roman" w:hAnsi="Times New Roman" w:cs="Times New Roman"/>
        </w:rPr>
        <w:t xml:space="preserve">  </w:t>
      </w:r>
    </w:p>
    <w:p w14:paraId="73849D74" w14:textId="77777777" w:rsidR="008074A5" w:rsidRDefault="008074A5" w:rsidP="00852F96">
      <w:pPr>
        <w:spacing w:after="96" w:line="259" w:lineRule="auto"/>
        <w:jc w:val="center"/>
        <w:rPr>
          <w:rFonts w:ascii="Times New Roman" w:eastAsia="Arial" w:hAnsi="Times New Roman" w:cs="Times New Roman"/>
          <w:b/>
          <w:sz w:val="32"/>
        </w:rPr>
      </w:pPr>
      <w:r w:rsidRPr="008074A5">
        <w:rPr>
          <w:rFonts w:ascii="Times New Roman" w:eastAsia="Arial" w:hAnsi="Times New Roman" w:cs="Times New Roman"/>
          <w:b/>
          <w:sz w:val="32"/>
        </w:rPr>
        <w:t xml:space="preserve">TEMASEK POLYTECHNIC </w:t>
      </w:r>
    </w:p>
    <w:p w14:paraId="41995E4E" w14:textId="77777777" w:rsidR="008074A5" w:rsidRDefault="008074A5" w:rsidP="00852F96">
      <w:pPr>
        <w:spacing w:after="96" w:line="259" w:lineRule="auto"/>
        <w:jc w:val="center"/>
        <w:rPr>
          <w:rFonts w:ascii="Times New Roman" w:eastAsia="Arial" w:hAnsi="Times New Roman" w:cs="Times New Roman"/>
          <w:b/>
          <w:sz w:val="32"/>
        </w:rPr>
      </w:pPr>
      <w:r w:rsidRPr="008074A5">
        <w:rPr>
          <w:rFonts w:ascii="Times New Roman" w:eastAsia="Arial" w:hAnsi="Times New Roman" w:cs="Times New Roman"/>
          <w:b/>
          <w:sz w:val="32"/>
        </w:rPr>
        <w:t xml:space="preserve">SCHOOL OF INFORMATICS &amp; IT </w:t>
      </w:r>
    </w:p>
    <w:p w14:paraId="33C3B738" w14:textId="77777777" w:rsidR="007503A5" w:rsidRDefault="007503A5" w:rsidP="00852F96">
      <w:pPr>
        <w:spacing w:after="96" w:line="259" w:lineRule="auto"/>
        <w:jc w:val="center"/>
        <w:rPr>
          <w:rFonts w:ascii="Times New Roman" w:eastAsia="Arial" w:hAnsi="Times New Roman" w:cs="Times New Roman"/>
          <w:b/>
          <w:sz w:val="32"/>
        </w:rPr>
      </w:pPr>
    </w:p>
    <w:p w14:paraId="7658B3DC" w14:textId="77777777" w:rsidR="008074A5" w:rsidRPr="0045769C" w:rsidRDefault="008074A5" w:rsidP="00852F96">
      <w:pPr>
        <w:spacing w:after="96" w:line="259" w:lineRule="auto"/>
        <w:jc w:val="center"/>
        <w:rPr>
          <w:rFonts w:ascii="Times New Roman" w:eastAsia="Arial" w:hAnsi="Times New Roman" w:cs="Times New Roman"/>
          <w:b/>
          <w:sz w:val="32"/>
          <w:lang w:val="de-DE"/>
        </w:rPr>
      </w:pPr>
      <w:r w:rsidRPr="0045769C">
        <w:rPr>
          <w:rFonts w:ascii="Times New Roman" w:eastAsia="Arial" w:hAnsi="Times New Roman" w:cs="Times New Roman"/>
          <w:b/>
          <w:sz w:val="32"/>
          <w:lang w:val="de-DE"/>
        </w:rPr>
        <w:t xml:space="preserve">DIPLOMA IN INFOCOMM AND DIGITAL MEDIA </w:t>
      </w:r>
    </w:p>
    <w:p w14:paraId="43F8FAEE" w14:textId="77777777" w:rsidR="007503A5" w:rsidRDefault="008074A5" w:rsidP="00852F96">
      <w:pPr>
        <w:spacing w:after="96" w:line="259" w:lineRule="auto"/>
        <w:jc w:val="center"/>
        <w:rPr>
          <w:rFonts w:ascii="Times New Roman" w:eastAsia="Arial" w:hAnsi="Times New Roman" w:cs="Times New Roman"/>
          <w:b/>
          <w:sz w:val="32"/>
        </w:rPr>
      </w:pPr>
      <w:r w:rsidRPr="008074A5">
        <w:rPr>
          <w:rFonts w:ascii="Times New Roman" w:eastAsia="Arial" w:hAnsi="Times New Roman" w:cs="Times New Roman"/>
          <w:b/>
          <w:sz w:val="32"/>
        </w:rPr>
        <w:t xml:space="preserve">ICT SYSTEMS, SERVICES &amp; SUPPORT </w:t>
      </w:r>
    </w:p>
    <w:p w14:paraId="41BF479D" w14:textId="77777777" w:rsidR="007503A5" w:rsidRDefault="007503A5" w:rsidP="00852F96">
      <w:pPr>
        <w:spacing w:after="96" w:line="259" w:lineRule="auto"/>
        <w:jc w:val="center"/>
        <w:rPr>
          <w:rFonts w:ascii="Times New Roman" w:eastAsia="Arial" w:hAnsi="Times New Roman" w:cs="Times New Roman"/>
          <w:b/>
          <w:sz w:val="32"/>
        </w:rPr>
      </w:pPr>
    </w:p>
    <w:p w14:paraId="622B32FE" w14:textId="77777777" w:rsidR="008074A5" w:rsidRDefault="008074A5" w:rsidP="00852F96">
      <w:pPr>
        <w:spacing w:after="96" w:line="259" w:lineRule="auto"/>
        <w:jc w:val="center"/>
        <w:rPr>
          <w:rFonts w:ascii="Times New Roman" w:eastAsia="Arial" w:hAnsi="Times New Roman" w:cs="Times New Roman"/>
          <w:b/>
          <w:sz w:val="32"/>
        </w:rPr>
      </w:pPr>
      <w:r w:rsidRPr="008074A5">
        <w:rPr>
          <w:rFonts w:ascii="Times New Roman" w:eastAsia="Arial" w:hAnsi="Times New Roman" w:cs="Times New Roman"/>
          <w:b/>
          <w:sz w:val="32"/>
        </w:rPr>
        <w:t>VIRTUAL DESKTOP</w:t>
      </w:r>
      <w:r>
        <w:rPr>
          <w:rFonts w:ascii="Times New Roman" w:eastAsia="Arial" w:hAnsi="Times New Roman" w:cs="Times New Roman"/>
          <w:b/>
          <w:sz w:val="32"/>
        </w:rPr>
        <w:t xml:space="preserve"> </w:t>
      </w:r>
      <w:r w:rsidRPr="008074A5">
        <w:rPr>
          <w:rFonts w:ascii="Times New Roman" w:eastAsia="Arial" w:hAnsi="Times New Roman" w:cs="Times New Roman"/>
          <w:b/>
          <w:sz w:val="32"/>
        </w:rPr>
        <w:t xml:space="preserve">TECHNOLOGY (VRDT) CIML015 </w:t>
      </w:r>
    </w:p>
    <w:p w14:paraId="2E5015C3" w14:textId="0CEAC4A4" w:rsidR="008074A5" w:rsidRDefault="008074A5" w:rsidP="00852F96">
      <w:pPr>
        <w:spacing w:after="96" w:line="259" w:lineRule="auto"/>
        <w:jc w:val="center"/>
        <w:rPr>
          <w:rFonts w:ascii="Times New Roman" w:eastAsia="Arial" w:hAnsi="Times New Roman" w:cs="Times New Roman"/>
          <w:b/>
          <w:sz w:val="32"/>
        </w:rPr>
      </w:pPr>
      <w:r w:rsidRPr="008074A5">
        <w:rPr>
          <w:rFonts w:ascii="Times New Roman" w:eastAsia="Arial" w:hAnsi="Times New Roman" w:cs="Times New Roman"/>
          <w:b/>
          <w:sz w:val="32"/>
        </w:rPr>
        <w:t xml:space="preserve">AY 2024/25 </w:t>
      </w:r>
      <w:r w:rsidR="0045769C">
        <w:rPr>
          <w:rFonts w:ascii="Times New Roman" w:eastAsia="Arial" w:hAnsi="Times New Roman" w:cs="Times New Roman"/>
          <w:b/>
          <w:sz w:val="32"/>
        </w:rPr>
        <w:t>OCTOBER</w:t>
      </w:r>
      <w:r w:rsidRPr="008074A5">
        <w:rPr>
          <w:rFonts w:ascii="Times New Roman" w:eastAsia="Arial" w:hAnsi="Times New Roman" w:cs="Times New Roman"/>
          <w:b/>
          <w:sz w:val="32"/>
        </w:rPr>
        <w:t xml:space="preserve"> SEMESTER </w:t>
      </w:r>
    </w:p>
    <w:p w14:paraId="515FAB5C" w14:textId="77777777" w:rsidR="008074A5" w:rsidRDefault="008074A5" w:rsidP="00852F96">
      <w:pPr>
        <w:spacing w:after="96" w:line="259" w:lineRule="auto"/>
        <w:jc w:val="center"/>
        <w:rPr>
          <w:rFonts w:ascii="Times New Roman" w:eastAsia="Arial" w:hAnsi="Times New Roman" w:cs="Times New Roman"/>
          <w:b/>
          <w:sz w:val="32"/>
        </w:rPr>
      </w:pPr>
    </w:p>
    <w:p w14:paraId="5E3DDA3D" w14:textId="77777777" w:rsidR="008074A5" w:rsidRDefault="008074A5" w:rsidP="00852F96">
      <w:pPr>
        <w:spacing w:after="96" w:line="259" w:lineRule="auto"/>
        <w:jc w:val="center"/>
        <w:rPr>
          <w:rFonts w:ascii="Times New Roman" w:eastAsia="Arial" w:hAnsi="Times New Roman" w:cs="Times New Roman"/>
          <w:b/>
          <w:sz w:val="32"/>
        </w:rPr>
      </w:pPr>
      <w:r w:rsidRPr="008074A5">
        <w:rPr>
          <w:rFonts w:ascii="Times New Roman" w:eastAsia="Arial" w:hAnsi="Times New Roman" w:cs="Times New Roman"/>
          <w:b/>
          <w:sz w:val="32"/>
        </w:rPr>
        <w:t>PROJECT</w:t>
      </w:r>
    </w:p>
    <w:p w14:paraId="05EA2CA2" w14:textId="77777777" w:rsidR="00852F96" w:rsidRPr="00B12E0F" w:rsidRDefault="00691C35" w:rsidP="00852F96">
      <w:pPr>
        <w:spacing w:after="96" w:line="259" w:lineRule="auto"/>
        <w:jc w:val="center"/>
        <w:rPr>
          <w:rFonts w:ascii="Times New Roman" w:hAnsi="Times New Roman" w:cs="Times New Roman"/>
        </w:rPr>
      </w:pPr>
      <w:r w:rsidRPr="00B12E0F">
        <w:rPr>
          <w:rFonts w:ascii="Times New Roman" w:hAnsi="Times New Roman" w:cs="Times New Roman"/>
          <w:noProof/>
        </w:rPr>
        <mc:AlternateContent>
          <mc:Choice Requires="wpg">
            <w:drawing>
              <wp:anchor distT="0" distB="0" distL="114300" distR="114300" simplePos="0" relativeHeight="251610112" behindDoc="0" locked="0" layoutInCell="1" allowOverlap="1" wp14:anchorId="7491508A" wp14:editId="3E94A041">
                <wp:simplePos x="0" y="0"/>
                <wp:positionH relativeFrom="column">
                  <wp:posOffset>-330200</wp:posOffset>
                </wp:positionH>
                <wp:positionV relativeFrom="paragraph">
                  <wp:posOffset>370840</wp:posOffset>
                </wp:positionV>
                <wp:extent cx="6412865" cy="17780"/>
                <wp:effectExtent l="0" t="0" r="0" b="0"/>
                <wp:wrapTopAndBottom/>
                <wp:docPr id="13229" name="Group 13229"/>
                <wp:cNvGraphicFramePr/>
                <a:graphic xmlns:a="http://schemas.openxmlformats.org/drawingml/2006/main">
                  <a:graphicData uri="http://schemas.microsoft.com/office/word/2010/wordprocessingGroup">
                    <wpg:wgp>
                      <wpg:cNvGrpSpPr/>
                      <wpg:grpSpPr>
                        <a:xfrm>
                          <a:off x="0" y="0"/>
                          <a:ext cx="6412865" cy="17780"/>
                          <a:chOff x="0" y="0"/>
                          <a:chExt cx="6412865" cy="17780"/>
                        </a:xfrm>
                      </wpg:grpSpPr>
                      <wps:wsp>
                        <wps:cNvPr id="18129" name="Shape 18129"/>
                        <wps:cNvSpPr/>
                        <wps:spPr>
                          <a:xfrm>
                            <a:off x="0" y="0"/>
                            <a:ext cx="6412865" cy="17780"/>
                          </a:xfrm>
                          <a:custGeom>
                            <a:avLst/>
                            <a:gdLst/>
                            <a:ahLst/>
                            <a:cxnLst/>
                            <a:rect l="0" t="0" r="0" b="0"/>
                            <a:pathLst>
                              <a:path w="6412865" h="17780">
                                <a:moveTo>
                                  <a:pt x="0" y="0"/>
                                </a:moveTo>
                                <a:lnTo>
                                  <a:pt x="6412865" y="0"/>
                                </a:lnTo>
                                <a:lnTo>
                                  <a:pt x="64128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BFD534" id="Group 13229" o:spid="_x0000_s1026" style="position:absolute;margin-left:-26pt;margin-top:29.2pt;width:504.95pt;height:1.4pt;z-index:251610112" coordsize="6412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WZwIAADUGAAAOAAAAZHJzL2Uyb0RvYy54bWykVMtu2zAQvBfoPxC615KN1nEF2zk0rS9F&#10;GzTpB9AUKQngCyRt2X/f5UqiFadNgcQHeUXujnaGy1nfnpQkR+58a/Qmm8+KjHDNTNXqepP9fvz2&#10;YZURH6iuqDSab7Iz99nt9v27dWdLvjCNkRV3BEC0Lzu7yZoQbJnnnjVcUT8zlmvYFMYpGuDV1Xnl&#10;aAfoSuaLoljmnXGVdYZx72H1rt/MtogvBGfhpxCeByI3GfQW8OnwuY/PfLumZe2obVo2tEFf0YWi&#10;rYaPJqg7Gig5uPYZlGqZM96IMGNG5UaIlnHkAGzmxRWbnTMHi1zqsqttkgmkvdLp1bDsx3Hn7IO9&#10;d6BEZ2vQAt8il5NwKv5Dl+SEkp2TZPwUCIPF5cf5YrX8lBEGe/Obm9UgKWtA92dVrPn6Yl0+fjR/&#10;0kpnYTj8hb9/G/+HhlqOsvoS+N870lbQ/Gq++JwRTRWMKaaQfgmFwcwkky89KPY2jRJXWrKDDztu&#10;UGx6/O5DP5XVGNFmjNhJj6GD2X5xqi0NsS52GUPSTU6rGQ8r7ipz5I8G88LVkUGTl12pp1np5Meh&#10;gNwxY/y3iDfNTCPyz2y4pdNR+k8ejlvKgSBS3a6HAOlDPBVY6qgEfIVR8BshacCLq9oARiRbBcos&#10;boriAgxocQD7E8conCWPckn9iwsYHrwcccG7ev9FOnKk0W7wh+BU2oYOq9FyoKUhFWPEifWilTJB&#10;zrH0b5A9wpAc6zg6Xaos+ko2dNPbHZgGkB5NDzpIRfhlo0Oq12DV2OaEbQz3pjqjUaAgcCNRGvQm&#10;5DH4aDS/6TtmXdx++wcAAP//AwBQSwMEFAAGAAgAAAAhAJZScwbhAAAACQEAAA8AAABkcnMvZG93&#10;bnJldi54bWxMj0FLw0AUhO+C/2F5grd2k2hqG/NSSlFPRbAVxNtr9jUJze6G7DZJ/73rSY/DDDPf&#10;5OtJt2Lg3jXWIMTzCASb0qrGVAifh9fZEoTzZBS11jDClR2si9ubnDJlR/PBw95XIpQYlxFC7X2X&#10;SenKmjW5ue3YBO9ke00+yL6SqqcxlOtWJlG0kJoaExZq6nhbc3neXzTC20jj5iF+GXbn0/b6fUjf&#10;v3YxI97fTZtnEJ4n/xeGX/yADkVgOtqLUU60CLM0CV88Qrp8BBECq/RpBeKIsIgTkEUu/z8ofgAA&#10;AP//AwBQSwECLQAUAAYACAAAACEAtoM4kv4AAADhAQAAEwAAAAAAAAAAAAAAAAAAAAAAW0NvbnRl&#10;bnRfVHlwZXNdLnhtbFBLAQItABQABgAIAAAAIQA4/SH/1gAAAJQBAAALAAAAAAAAAAAAAAAAAC8B&#10;AABfcmVscy8ucmVsc1BLAQItABQABgAIAAAAIQCk+NFWZwIAADUGAAAOAAAAAAAAAAAAAAAAAC4C&#10;AABkcnMvZTJvRG9jLnhtbFBLAQItABQABgAIAAAAIQCWUnMG4QAAAAkBAAAPAAAAAAAAAAAAAAAA&#10;AMEEAABkcnMvZG93bnJldi54bWxQSwUGAAAAAAQABADzAAAAzwUAAAAA&#10;">
                <v:shape id="Shape 18129" o:spid="_x0000_s1027" style="position:absolute;width:64128;height:177;visibility:visible;mso-wrap-style:square;v-text-anchor:top" coordsize="64128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7FBxAAAAN4AAAAPAAAAZHJzL2Rvd25yZXYueG1sRE9LawIx&#10;EL4X+h/CFLzVrCtY3RqlKkovCtp6n25mH3QzWZKoq7++EQre5uN7znTemUacyfnasoJBPwFBnFtd&#10;c6ng+2v9OgbhA7LGxjIpuJKH+ez5aYqZthfe0/kQShFD2GeooAqhzaT0eUUGfd+2xJErrDMYInSl&#10;1A4vMdw0Mk2SkTRYc2yosKVlRfnv4WQUtMvjZrHj7cTdNumqOb4Vw59hoVTvpft4BxGoCw/xv/tT&#10;x/njQTqB+zvxBjn7AwAA//8DAFBLAQItABQABgAIAAAAIQDb4fbL7gAAAIUBAAATAAAAAAAAAAAA&#10;AAAAAAAAAABbQ29udGVudF9UeXBlc10ueG1sUEsBAi0AFAAGAAgAAAAhAFr0LFu/AAAAFQEAAAsA&#10;AAAAAAAAAAAAAAAAHwEAAF9yZWxzLy5yZWxzUEsBAi0AFAAGAAgAAAAhAILvsUHEAAAA3gAAAA8A&#10;AAAAAAAAAAAAAAAABwIAAGRycy9kb3ducmV2LnhtbFBLBQYAAAAAAwADALcAAAD4AgAAAAA=&#10;" path="m,l6412865,r,17780l,17780,,e" fillcolor="black" stroked="f" strokeweight="0">
                  <v:stroke miterlimit="83231f" joinstyle="miter"/>
                  <v:path arrowok="t" textboxrect="0,0,6412865,17780"/>
                </v:shape>
                <w10:wrap type="topAndBottom"/>
              </v:group>
            </w:pict>
          </mc:Fallback>
        </mc:AlternateContent>
      </w:r>
    </w:p>
    <w:tbl>
      <w:tblPr>
        <w:tblStyle w:val="TableGrid"/>
        <w:tblpPr w:leftFromText="180" w:rightFromText="180" w:vertAnchor="text" w:horzAnchor="margin" w:tblpXSpec="center" w:tblpY="833"/>
        <w:tblW w:w="10576" w:type="dxa"/>
        <w:tblLook w:val="04A0" w:firstRow="1" w:lastRow="0" w:firstColumn="1" w:lastColumn="0" w:noHBand="0" w:noVBand="1"/>
      </w:tblPr>
      <w:tblGrid>
        <w:gridCol w:w="10576"/>
      </w:tblGrid>
      <w:tr w:rsidR="00852F96" w:rsidRPr="00B12E0F" w14:paraId="4C5C60ED" w14:textId="77777777" w:rsidTr="005E1D4E">
        <w:trPr>
          <w:trHeight w:val="5519"/>
        </w:trPr>
        <w:tc>
          <w:tcPr>
            <w:tcW w:w="0" w:type="auto"/>
          </w:tcPr>
          <w:p w14:paraId="03BEE77F" w14:textId="1FE5F959" w:rsidR="00852F96" w:rsidRPr="00691C35" w:rsidRDefault="00852F96" w:rsidP="005E1D4E">
            <w:pPr>
              <w:spacing w:line="360" w:lineRule="auto"/>
              <w:ind w:left="10"/>
              <w:jc w:val="both"/>
              <w:rPr>
                <w:rFonts w:ascii="Arial" w:hAnsi="Arial" w:cs="Arial"/>
                <w:b/>
                <w:szCs w:val="20"/>
              </w:rPr>
            </w:pPr>
            <w:r w:rsidRPr="00691C35">
              <w:rPr>
                <w:rFonts w:ascii="Arial" w:hAnsi="Arial" w:cs="Arial"/>
                <w:b/>
                <w:szCs w:val="20"/>
              </w:rPr>
              <w:t xml:space="preserve">Date:  </w:t>
            </w:r>
          </w:p>
          <w:p w14:paraId="4DC39FCB" w14:textId="77777777" w:rsidR="00852F96" w:rsidRPr="00B12E0F" w:rsidRDefault="00852F96" w:rsidP="005E1D4E">
            <w:pPr>
              <w:spacing w:line="360" w:lineRule="auto"/>
              <w:rPr>
                <w:rFonts w:ascii="Times New Roman" w:hAnsi="Times New Roman" w:cs="Times New Roman"/>
              </w:rPr>
            </w:pPr>
          </w:p>
          <w:p w14:paraId="64D61279" w14:textId="77777777" w:rsidR="00852F96" w:rsidRPr="007529BE" w:rsidRDefault="00852F96" w:rsidP="005E1D4E">
            <w:pPr>
              <w:ind w:left="10"/>
              <w:rPr>
                <w:rFonts w:ascii="Arial" w:hAnsi="Arial" w:cs="Arial"/>
                <w:b/>
                <w:szCs w:val="20"/>
              </w:rPr>
            </w:pPr>
            <w:r w:rsidRPr="007529BE">
              <w:rPr>
                <w:rFonts w:ascii="Arial" w:hAnsi="Arial" w:cs="Arial"/>
                <w:b/>
                <w:szCs w:val="20"/>
              </w:rPr>
              <w:t>“By submitting this work, I am / we are declaring that I am / we are the originator(s) of this work and that all other original sources used in this work has been appropriately acknowledged.</w:t>
            </w:r>
          </w:p>
          <w:p w14:paraId="038FA319" w14:textId="77777777" w:rsidR="00852F96" w:rsidRPr="007529BE" w:rsidRDefault="00852F96" w:rsidP="005E1D4E">
            <w:pPr>
              <w:rPr>
                <w:rFonts w:ascii="Arial" w:hAnsi="Arial" w:cs="Arial"/>
                <w:b/>
                <w:szCs w:val="20"/>
              </w:rPr>
            </w:pPr>
          </w:p>
          <w:p w14:paraId="3870A237" w14:textId="77777777" w:rsidR="00852F96" w:rsidRPr="007529BE" w:rsidRDefault="00852F96" w:rsidP="005E1D4E">
            <w:pPr>
              <w:ind w:left="10"/>
              <w:rPr>
                <w:rFonts w:ascii="Arial" w:hAnsi="Arial" w:cs="Arial"/>
                <w:b/>
                <w:szCs w:val="20"/>
              </w:rPr>
            </w:pPr>
            <w:r w:rsidRPr="007529BE">
              <w:rPr>
                <w:rFonts w:ascii="Arial" w:hAnsi="Arial" w:cs="Arial"/>
                <w:b/>
                <w:szCs w:val="20"/>
              </w:rPr>
              <w:t xml:space="preserve"> I / We understand that plagiarism is the act of taking and using the whole or any part of another person’s work and presenting it as my/ our own without proper acknowledgement.</w:t>
            </w:r>
          </w:p>
          <w:p w14:paraId="540BF14B" w14:textId="77777777" w:rsidR="00852F96" w:rsidRPr="007529BE" w:rsidRDefault="00852F96" w:rsidP="005E1D4E">
            <w:pPr>
              <w:ind w:left="10"/>
              <w:rPr>
                <w:rFonts w:ascii="Arial" w:hAnsi="Arial" w:cs="Arial"/>
                <w:b/>
                <w:szCs w:val="20"/>
              </w:rPr>
            </w:pPr>
          </w:p>
          <w:p w14:paraId="6934B7DD" w14:textId="77777777" w:rsidR="00852F96" w:rsidRPr="007529BE" w:rsidRDefault="00852F96" w:rsidP="005E1D4E">
            <w:pPr>
              <w:ind w:left="10"/>
              <w:rPr>
                <w:rFonts w:ascii="Arial" w:hAnsi="Arial" w:cs="Arial"/>
                <w:b/>
                <w:szCs w:val="20"/>
              </w:rPr>
            </w:pPr>
            <w:r w:rsidRPr="007529BE">
              <w:rPr>
                <w:rFonts w:ascii="Arial" w:hAnsi="Arial" w:cs="Arial"/>
                <w:b/>
                <w:szCs w:val="20"/>
              </w:rPr>
              <w:t>I / We also understand that plagiarism is an academic offence, and that disciplinary action will be taken for plagiarism.”</w:t>
            </w:r>
          </w:p>
          <w:p w14:paraId="267E8F86" w14:textId="77777777" w:rsidR="001A7C5B" w:rsidRDefault="001A7C5B" w:rsidP="005E1D4E">
            <w:pPr>
              <w:ind w:left="10"/>
              <w:rPr>
                <w:rFonts w:ascii="Times New Roman" w:hAnsi="Times New Roman" w:cs="Times New Roman"/>
                <w:b/>
                <w:szCs w:val="20"/>
              </w:rPr>
            </w:pPr>
          </w:p>
          <w:p w14:paraId="6054D348" w14:textId="77777777" w:rsidR="008D2FF5" w:rsidRDefault="008D2FF5" w:rsidP="005E1D4E">
            <w:pPr>
              <w:ind w:left="10"/>
              <w:rPr>
                <w:rFonts w:ascii="Times New Roman" w:hAnsi="Times New Roman" w:cs="Times New Roman"/>
                <w:b/>
                <w:szCs w:val="20"/>
              </w:rPr>
            </w:pPr>
          </w:p>
          <w:p w14:paraId="313A5590" w14:textId="77777777" w:rsidR="008D2FF5" w:rsidRPr="00B12E0F" w:rsidRDefault="008D2FF5" w:rsidP="005E1D4E">
            <w:pPr>
              <w:ind w:left="10"/>
              <w:rPr>
                <w:rFonts w:ascii="Times New Roman" w:hAnsi="Times New Roman" w:cs="Times New Roman"/>
                <w:b/>
                <w:szCs w:val="20"/>
              </w:rPr>
            </w:pPr>
          </w:p>
          <w:p w14:paraId="25F13813" w14:textId="6038698D" w:rsidR="001A7C5B" w:rsidRDefault="001A7C5B" w:rsidP="001A7C5B">
            <w:pPr>
              <w:pStyle w:val="indendtedpara"/>
              <w:tabs>
                <w:tab w:val="left" w:pos="3118"/>
                <w:tab w:val="right" w:pos="9354"/>
              </w:tabs>
              <w:spacing w:before="240" w:line="240" w:lineRule="auto"/>
              <w:ind w:left="0"/>
              <w:jc w:val="left"/>
              <w:rPr>
                <w:b/>
                <w:bCs/>
                <w:smallCaps/>
                <w:spacing w:val="15"/>
                <w:sz w:val="20"/>
              </w:rPr>
            </w:pPr>
            <w:r w:rsidRPr="007529BE">
              <w:rPr>
                <w:rFonts w:ascii="Arial" w:eastAsiaTheme="minorEastAsia" w:hAnsi="Arial" w:cs="Arial"/>
                <w:b/>
                <w:sz w:val="21"/>
                <w:lang w:val="en-SG"/>
              </w:rPr>
              <w:t>S</w:t>
            </w:r>
            <w:r w:rsidR="007529BE">
              <w:rPr>
                <w:rFonts w:ascii="Arial" w:eastAsiaTheme="minorEastAsia" w:hAnsi="Arial" w:cs="Arial"/>
                <w:b/>
                <w:sz w:val="21"/>
                <w:lang w:val="en-SG"/>
              </w:rPr>
              <w:t>TEPS</w:t>
            </w:r>
            <w:r w:rsidRPr="007529BE">
              <w:rPr>
                <w:rFonts w:ascii="Arial" w:eastAsiaTheme="minorEastAsia" w:hAnsi="Arial" w:cs="Arial"/>
                <w:b/>
                <w:sz w:val="21"/>
                <w:lang w:val="en-SG"/>
              </w:rPr>
              <w:t xml:space="preserve"> ID</w:t>
            </w:r>
            <w:r w:rsidRPr="007529BE">
              <w:rPr>
                <w:rFonts w:ascii="Arial" w:hAnsi="Arial" w:cs="Arial"/>
                <w:b/>
                <w:bCs/>
                <w:smallCaps/>
                <w:spacing w:val="15"/>
                <w:sz w:val="20"/>
              </w:rPr>
              <w:t>:</w:t>
            </w:r>
            <w:r>
              <w:rPr>
                <w:b/>
                <w:bCs/>
                <w:smallCaps/>
                <w:spacing w:val="15"/>
                <w:sz w:val="20"/>
              </w:rPr>
              <w:t xml:space="preserve"> </w:t>
            </w:r>
            <w:r w:rsidR="00BC339F">
              <w:rPr>
                <w:b/>
                <w:bCs/>
                <w:smallCaps/>
                <w:spacing w:val="15"/>
                <w:sz w:val="20"/>
              </w:rPr>
              <w:t xml:space="preserve"> </w:t>
            </w:r>
            <w:r w:rsidR="00BC339F" w:rsidRPr="00BC339F">
              <w:rPr>
                <w:rFonts w:ascii="Arial" w:eastAsiaTheme="minorEastAsia" w:hAnsi="Arial" w:cs="Arial"/>
                <w:b/>
                <w:sz w:val="21"/>
                <w:lang w:val="en-SG"/>
              </w:rPr>
              <w:t>5387244Q</w:t>
            </w:r>
            <w:r>
              <w:rPr>
                <w:b/>
                <w:bCs/>
                <w:smallCaps/>
                <w:spacing w:val="15"/>
                <w:sz w:val="20"/>
              </w:rPr>
              <w:t xml:space="preserve">        </w:t>
            </w:r>
          </w:p>
          <w:p w14:paraId="320104AC" w14:textId="77777777" w:rsidR="00852F96" w:rsidRDefault="001A7C5B" w:rsidP="001A7C5B">
            <w:pPr>
              <w:rPr>
                <w:rFonts w:ascii="Arial" w:hAnsi="Arial" w:cs="Arial"/>
                <w:b/>
                <w:szCs w:val="20"/>
              </w:rPr>
            </w:pPr>
            <w:r>
              <w:rPr>
                <w:b/>
                <w:bCs/>
                <w:smallCaps/>
                <w:spacing w:val="15"/>
                <w:sz w:val="20"/>
              </w:rPr>
              <w:t xml:space="preserve">                 </w:t>
            </w:r>
            <w:r w:rsidR="00E20201">
              <w:rPr>
                <w:b/>
                <w:bCs/>
                <w:smallCaps/>
                <w:spacing w:val="15"/>
                <w:sz w:val="20"/>
              </w:rPr>
              <w:t xml:space="preserve">  </w:t>
            </w:r>
            <w:r w:rsidR="00E20201">
              <w:rPr>
                <w:b/>
                <w:bCs/>
                <w:smallCaps/>
                <w:spacing w:val="15"/>
                <w:sz w:val="18"/>
                <w:szCs w:val="18"/>
              </w:rPr>
              <w:t xml:space="preserve"> </w:t>
            </w:r>
            <w:r w:rsidR="007529BE">
              <w:rPr>
                <w:b/>
                <w:bCs/>
                <w:smallCaps/>
                <w:spacing w:val="15"/>
                <w:sz w:val="18"/>
                <w:szCs w:val="18"/>
              </w:rPr>
              <w:t xml:space="preserve"> </w:t>
            </w:r>
            <w:r w:rsidR="00002C8B">
              <w:rPr>
                <w:b/>
                <w:bCs/>
                <w:smallCaps/>
                <w:spacing w:val="15"/>
                <w:sz w:val="18"/>
                <w:szCs w:val="18"/>
              </w:rPr>
              <w:t xml:space="preserve"> </w:t>
            </w:r>
            <w:r w:rsidR="00E20201" w:rsidRPr="007529BE">
              <w:rPr>
                <w:rFonts w:ascii="Arial" w:hAnsi="Arial" w:cs="Arial"/>
                <w:b/>
                <w:szCs w:val="20"/>
              </w:rPr>
              <w:t xml:space="preserve">………….…     </w:t>
            </w:r>
          </w:p>
          <w:p w14:paraId="6C1D172B" w14:textId="77777777" w:rsidR="008D2FF5" w:rsidRPr="007529BE" w:rsidRDefault="008D2FF5" w:rsidP="001A7C5B">
            <w:pPr>
              <w:rPr>
                <w:rFonts w:ascii="Arial" w:hAnsi="Arial" w:cs="Arial"/>
                <w:b/>
                <w:szCs w:val="20"/>
              </w:rPr>
            </w:pPr>
          </w:p>
          <w:p w14:paraId="330EC0E9" w14:textId="4DC027FE" w:rsidR="00852F96" w:rsidRPr="00B12E0F" w:rsidRDefault="00852F96" w:rsidP="008D2FF5">
            <w:pPr>
              <w:pStyle w:val="indendtedpara"/>
              <w:tabs>
                <w:tab w:val="left" w:pos="2755"/>
              </w:tabs>
              <w:spacing w:line="240" w:lineRule="auto"/>
              <w:ind w:left="0"/>
              <w:jc w:val="left"/>
              <w:rPr>
                <w:b/>
                <w:bCs/>
                <w:smallCaps/>
                <w:spacing w:val="15"/>
                <w:sz w:val="22"/>
                <w:szCs w:val="22"/>
              </w:rPr>
            </w:pPr>
            <w:r w:rsidRPr="00B12E0F">
              <w:rPr>
                <w:b/>
                <w:bCs/>
                <w:smallCaps/>
                <w:spacing w:val="15"/>
                <w:sz w:val="22"/>
                <w:szCs w:val="22"/>
              </w:rPr>
              <w:tab/>
            </w:r>
            <w:r w:rsidRPr="00B12E0F">
              <w:rPr>
                <w:b/>
                <w:bCs/>
                <w:smallCaps/>
                <w:spacing w:val="15"/>
                <w:sz w:val="20"/>
              </w:rPr>
              <w:t xml:space="preserve"> </w:t>
            </w:r>
            <w:r>
              <w:rPr>
                <w:b/>
                <w:bCs/>
                <w:smallCaps/>
                <w:spacing w:val="15"/>
                <w:sz w:val="20"/>
              </w:rPr>
              <w:t xml:space="preserve">                       </w:t>
            </w:r>
            <w:r w:rsidR="007529BE">
              <w:rPr>
                <w:b/>
                <w:bCs/>
                <w:smallCaps/>
                <w:spacing w:val="15"/>
                <w:sz w:val="20"/>
              </w:rPr>
              <w:t xml:space="preserve">  </w:t>
            </w:r>
            <w:r w:rsidR="00BC339F">
              <w:rPr>
                <w:b/>
                <w:bCs/>
                <w:smallCaps/>
                <w:spacing w:val="15"/>
                <w:sz w:val="20"/>
              </w:rPr>
              <w:t xml:space="preserve">Chan Yong Hoow </w:t>
            </w:r>
            <w:r w:rsidR="007529BE">
              <w:rPr>
                <w:b/>
                <w:bCs/>
                <w:smallCaps/>
                <w:spacing w:val="15"/>
                <w:sz w:val="20"/>
              </w:rPr>
              <w:t xml:space="preserve">  </w:t>
            </w:r>
          </w:p>
          <w:p w14:paraId="580B80E3" w14:textId="55BC444B" w:rsidR="004C3BB8" w:rsidRPr="00B12E0F" w:rsidRDefault="00852F96" w:rsidP="001A7C5B">
            <w:pPr>
              <w:pStyle w:val="indendtedpara"/>
              <w:tabs>
                <w:tab w:val="left" w:pos="3118"/>
                <w:tab w:val="right" w:pos="9354"/>
              </w:tabs>
              <w:spacing w:after="240" w:line="240" w:lineRule="auto"/>
              <w:ind w:left="0"/>
              <w:jc w:val="left"/>
              <w:rPr>
                <w:b/>
                <w:bCs/>
                <w:smallCaps/>
                <w:spacing w:val="15"/>
                <w:sz w:val="20"/>
              </w:rPr>
            </w:pPr>
            <w:r w:rsidRPr="007529BE">
              <w:rPr>
                <w:rFonts w:ascii="Arial" w:eastAsiaTheme="minorEastAsia" w:hAnsi="Arial" w:cs="Arial"/>
                <w:b/>
                <w:sz w:val="21"/>
                <w:lang w:val="en-SG"/>
              </w:rPr>
              <w:t xml:space="preserve">NAME </w:t>
            </w:r>
            <w:r w:rsidR="007503A5" w:rsidRPr="007529BE">
              <w:rPr>
                <w:rFonts w:ascii="Arial" w:eastAsiaTheme="minorEastAsia" w:hAnsi="Arial" w:cs="Arial"/>
                <w:b/>
                <w:sz w:val="21"/>
                <w:lang w:val="en-SG"/>
              </w:rPr>
              <w:t>AND SIGNATURE</w:t>
            </w:r>
            <w:r w:rsidRPr="007529BE">
              <w:rPr>
                <w:rFonts w:ascii="Arial" w:eastAsiaTheme="minorEastAsia" w:hAnsi="Arial" w:cs="Arial"/>
                <w:b/>
                <w:sz w:val="21"/>
                <w:lang w:val="en-SG"/>
              </w:rPr>
              <w:t xml:space="preserve"> OF STUDENTS:</w:t>
            </w:r>
            <w:r w:rsidRPr="00B12E0F">
              <w:rPr>
                <w:b/>
                <w:bCs/>
                <w:smallCaps/>
                <w:spacing w:val="15"/>
                <w:sz w:val="18"/>
                <w:szCs w:val="18"/>
              </w:rPr>
              <w:t xml:space="preserve"> </w:t>
            </w:r>
            <w:r w:rsidR="00861697">
              <w:rPr>
                <w:b/>
                <w:bCs/>
                <w:smallCaps/>
                <w:spacing w:val="15"/>
                <w:sz w:val="18"/>
                <w:szCs w:val="18"/>
              </w:rPr>
              <w:t xml:space="preserve">  </w:t>
            </w:r>
            <w:r w:rsidRPr="00B12E0F">
              <w:rPr>
                <w:b/>
                <w:bCs/>
                <w:smallCaps/>
                <w:spacing w:val="15"/>
                <w:sz w:val="20"/>
              </w:rPr>
              <w:t>…………</w:t>
            </w:r>
            <w:r w:rsidR="00BC339F">
              <w:rPr>
                <w:b/>
                <w:bCs/>
                <w:smallCaps/>
                <w:spacing w:val="15"/>
                <w:sz w:val="20"/>
              </w:rPr>
              <w:t>….</w:t>
            </w:r>
            <w:r w:rsidRPr="00B12E0F">
              <w:rPr>
                <w:b/>
                <w:bCs/>
                <w:smallCaps/>
                <w:spacing w:val="15"/>
                <w:sz w:val="20"/>
              </w:rPr>
              <w:t>……………</w:t>
            </w:r>
          </w:p>
        </w:tc>
      </w:tr>
      <w:tr w:rsidR="00BC339F" w:rsidRPr="00B12E0F" w14:paraId="6F1942AA" w14:textId="77777777" w:rsidTr="005E1D4E">
        <w:trPr>
          <w:trHeight w:val="5519"/>
        </w:trPr>
        <w:tc>
          <w:tcPr>
            <w:tcW w:w="0" w:type="auto"/>
          </w:tcPr>
          <w:p w14:paraId="44403AB6" w14:textId="77777777" w:rsidR="00BC339F" w:rsidRPr="00691C35" w:rsidRDefault="00BC339F" w:rsidP="00BC339F">
            <w:pPr>
              <w:spacing w:line="360" w:lineRule="auto"/>
              <w:jc w:val="both"/>
              <w:rPr>
                <w:rFonts w:ascii="Arial" w:hAnsi="Arial" w:cs="Arial"/>
                <w:b/>
                <w:szCs w:val="20"/>
              </w:rPr>
            </w:pPr>
          </w:p>
        </w:tc>
      </w:tr>
    </w:tbl>
    <w:sdt>
      <w:sdtPr>
        <w:rPr>
          <w:rFonts w:asciiTheme="minorHAnsi" w:eastAsiaTheme="minorEastAsia" w:hAnsiTheme="minorHAnsi" w:cstheme="minorHAnsi"/>
          <w:caps w:val="0"/>
          <w:spacing w:val="0"/>
          <w:sz w:val="24"/>
          <w:szCs w:val="24"/>
        </w:rPr>
        <w:id w:val="-1601939222"/>
        <w:docPartObj>
          <w:docPartGallery w:val="Table of Contents"/>
          <w:docPartUnique/>
        </w:docPartObj>
      </w:sdtPr>
      <w:sdtEndPr>
        <w:rPr>
          <w:b/>
          <w:bCs/>
          <w:noProof/>
        </w:rPr>
      </w:sdtEndPr>
      <w:sdtContent>
        <w:p w14:paraId="0EFF437C" w14:textId="77777777" w:rsidR="00A544FD" w:rsidRPr="00283DED" w:rsidRDefault="00A544FD">
          <w:pPr>
            <w:pStyle w:val="TOCHeading"/>
            <w:rPr>
              <w:rFonts w:asciiTheme="minorHAnsi" w:hAnsiTheme="minorHAnsi" w:cstheme="minorHAnsi"/>
              <w:sz w:val="24"/>
              <w:szCs w:val="24"/>
            </w:rPr>
          </w:pPr>
          <w:r w:rsidRPr="00283DED">
            <w:rPr>
              <w:rFonts w:asciiTheme="minorHAnsi" w:hAnsiTheme="minorHAnsi" w:cstheme="minorHAnsi"/>
              <w:sz w:val="24"/>
              <w:szCs w:val="24"/>
            </w:rPr>
            <w:t>Table of Contents</w:t>
          </w:r>
        </w:p>
        <w:p w14:paraId="0AD1A0C6" w14:textId="4DCDBC4E" w:rsidR="004D7BB1" w:rsidRDefault="006E14B5">
          <w:pPr>
            <w:pStyle w:val="TOC1"/>
            <w:tabs>
              <w:tab w:val="right" w:leader="dot" w:pos="9016"/>
            </w:tabs>
            <w:rPr>
              <w:rFonts w:asciiTheme="minorHAnsi" w:hAnsiTheme="minorHAnsi" w:cstheme="minorBidi"/>
              <w:b w:val="0"/>
              <w:noProof/>
              <w:kern w:val="2"/>
              <w:sz w:val="24"/>
              <w:szCs w:val="24"/>
              <w:lang w:val="en-SG" w:eastAsia="en-SG"/>
              <w14:ligatures w14:val="standardContextual"/>
            </w:rPr>
          </w:pPr>
          <w:r w:rsidRPr="00283DED">
            <w:rPr>
              <w:rFonts w:asciiTheme="minorHAnsi" w:hAnsiTheme="minorHAnsi" w:cstheme="minorHAnsi"/>
              <w:b w:val="0"/>
              <w:sz w:val="24"/>
              <w:szCs w:val="24"/>
            </w:rPr>
            <w:fldChar w:fldCharType="begin"/>
          </w:r>
          <w:r w:rsidRPr="00283DED">
            <w:rPr>
              <w:rFonts w:asciiTheme="minorHAnsi" w:hAnsiTheme="minorHAnsi" w:cstheme="minorHAnsi"/>
              <w:b w:val="0"/>
              <w:sz w:val="24"/>
              <w:szCs w:val="24"/>
            </w:rPr>
            <w:instrText xml:space="preserve"> TOC \o "1-3" \h \z \u </w:instrText>
          </w:r>
          <w:r w:rsidRPr="00283DED">
            <w:rPr>
              <w:rFonts w:asciiTheme="minorHAnsi" w:hAnsiTheme="minorHAnsi" w:cstheme="minorHAnsi"/>
              <w:b w:val="0"/>
              <w:sz w:val="24"/>
              <w:szCs w:val="24"/>
            </w:rPr>
            <w:fldChar w:fldCharType="separate"/>
          </w:r>
          <w:hyperlink w:anchor="_Toc200654977" w:history="1">
            <w:r w:rsidR="004D7BB1" w:rsidRPr="00DB4043">
              <w:rPr>
                <w:rStyle w:val="Hyperlink"/>
                <w:rFonts w:cstheme="minorHAnsi"/>
                <w:bCs/>
                <w:noProof/>
                <w:lang w:bidi="hi-IN"/>
              </w:rPr>
              <w:t>Introduction</w:t>
            </w:r>
            <w:r w:rsidR="004D7BB1">
              <w:rPr>
                <w:noProof/>
                <w:webHidden/>
              </w:rPr>
              <w:tab/>
            </w:r>
            <w:r w:rsidR="004D7BB1">
              <w:rPr>
                <w:noProof/>
                <w:webHidden/>
              </w:rPr>
              <w:fldChar w:fldCharType="begin"/>
            </w:r>
            <w:r w:rsidR="004D7BB1">
              <w:rPr>
                <w:noProof/>
                <w:webHidden/>
              </w:rPr>
              <w:instrText xml:space="preserve"> PAGEREF _Toc200654977 \h </w:instrText>
            </w:r>
            <w:r w:rsidR="004D7BB1">
              <w:rPr>
                <w:noProof/>
                <w:webHidden/>
              </w:rPr>
            </w:r>
            <w:r w:rsidR="004D7BB1">
              <w:rPr>
                <w:noProof/>
                <w:webHidden/>
              </w:rPr>
              <w:fldChar w:fldCharType="separate"/>
            </w:r>
            <w:r w:rsidR="004D7BB1">
              <w:rPr>
                <w:noProof/>
                <w:webHidden/>
              </w:rPr>
              <w:t>3</w:t>
            </w:r>
            <w:r w:rsidR="004D7BB1">
              <w:rPr>
                <w:noProof/>
                <w:webHidden/>
              </w:rPr>
              <w:fldChar w:fldCharType="end"/>
            </w:r>
          </w:hyperlink>
        </w:p>
        <w:p w14:paraId="27118D45" w14:textId="593DE672"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78" w:history="1">
            <w:r w:rsidRPr="00DB4043">
              <w:rPr>
                <w:rStyle w:val="Hyperlink"/>
                <w:rFonts w:cstheme="minorHAnsi"/>
                <w:bCs/>
                <w:noProof/>
              </w:rPr>
              <w:t>Virtual Desktop components</w:t>
            </w:r>
            <w:r>
              <w:rPr>
                <w:noProof/>
                <w:webHidden/>
              </w:rPr>
              <w:tab/>
            </w:r>
            <w:r>
              <w:rPr>
                <w:noProof/>
                <w:webHidden/>
              </w:rPr>
              <w:fldChar w:fldCharType="begin"/>
            </w:r>
            <w:r>
              <w:rPr>
                <w:noProof/>
                <w:webHidden/>
              </w:rPr>
              <w:instrText xml:space="preserve"> PAGEREF _Toc200654978 \h </w:instrText>
            </w:r>
            <w:r>
              <w:rPr>
                <w:noProof/>
                <w:webHidden/>
              </w:rPr>
            </w:r>
            <w:r>
              <w:rPr>
                <w:noProof/>
                <w:webHidden/>
              </w:rPr>
              <w:fldChar w:fldCharType="separate"/>
            </w:r>
            <w:r>
              <w:rPr>
                <w:noProof/>
                <w:webHidden/>
              </w:rPr>
              <w:t>4</w:t>
            </w:r>
            <w:r>
              <w:rPr>
                <w:noProof/>
                <w:webHidden/>
              </w:rPr>
              <w:fldChar w:fldCharType="end"/>
            </w:r>
          </w:hyperlink>
        </w:p>
        <w:p w14:paraId="67655287" w14:textId="45847087"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79" w:history="1">
            <w:r w:rsidRPr="00DB4043">
              <w:rPr>
                <w:rStyle w:val="Hyperlink"/>
                <w:rFonts w:cstheme="minorHAnsi"/>
                <w:bCs/>
                <w:noProof/>
              </w:rPr>
              <w:t>Benefits of Implementing a VDI Environment:</w:t>
            </w:r>
            <w:r>
              <w:rPr>
                <w:noProof/>
                <w:webHidden/>
              </w:rPr>
              <w:tab/>
            </w:r>
            <w:r>
              <w:rPr>
                <w:noProof/>
                <w:webHidden/>
              </w:rPr>
              <w:fldChar w:fldCharType="begin"/>
            </w:r>
            <w:r>
              <w:rPr>
                <w:noProof/>
                <w:webHidden/>
              </w:rPr>
              <w:instrText xml:space="preserve"> PAGEREF _Toc200654979 \h </w:instrText>
            </w:r>
            <w:r>
              <w:rPr>
                <w:noProof/>
                <w:webHidden/>
              </w:rPr>
            </w:r>
            <w:r>
              <w:rPr>
                <w:noProof/>
                <w:webHidden/>
              </w:rPr>
              <w:fldChar w:fldCharType="separate"/>
            </w:r>
            <w:r>
              <w:rPr>
                <w:noProof/>
                <w:webHidden/>
              </w:rPr>
              <w:t>5</w:t>
            </w:r>
            <w:r>
              <w:rPr>
                <w:noProof/>
                <w:webHidden/>
              </w:rPr>
              <w:fldChar w:fldCharType="end"/>
            </w:r>
          </w:hyperlink>
        </w:p>
        <w:p w14:paraId="351BE34E" w14:textId="48364209"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0" w:history="1">
            <w:r w:rsidRPr="00DB4043">
              <w:rPr>
                <w:rStyle w:val="Hyperlink"/>
                <w:rFonts w:cstheme="minorHAnsi"/>
                <w:bCs/>
                <w:noProof/>
              </w:rPr>
              <w:t>Product selection</w:t>
            </w:r>
            <w:r>
              <w:rPr>
                <w:noProof/>
                <w:webHidden/>
              </w:rPr>
              <w:tab/>
            </w:r>
            <w:r>
              <w:rPr>
                <w:noProof/>
                <w:webHidden/>
              </w:rPr>
              <w:fldChar w:fldCharType="begin"/>
            </w:r>
            <w:r>
              <w:rPr>
                <w:noProof/>
                <w:webHidden/>
              </w:rPr>
              <w:instrText xml:space="preserve"> PAGEREF _Toc200654980 \h </w:instrText>
            </w:r>
            <w:r>
              <w:rPr>
                <w:noProof/>
                <w:webHidden/>
              </w:rPr>
            </w:r>
            <w:r>
              <w:rPr>
                <w:noProof/>
                <w:webHidden/>
              </w:rPr>
              <w:fldChar w:fldCharType="separate"/>
            </w:r>
            <w:r>
              <w:rPr>
                <w:noProof/>
                <w:webHidden/>
              </w:rPr>
              <w:t>7</w:t>
            </w:r>
            <w:r>
              <w:rPr>
                <w:noProof/>
                <w:webHidden/>
              </w:rPr>
              <w:fldChar w:fldCharType="end"/>
            </w:r>
          </w:hyperlink>
        </w:p>
        <w:p w14:paraId="09EBEE26" w14:textId="0AD75492"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1" w:history="1">
            <w:r w:rsidRPr="00DB4043">
              <w:rPr>
                <w:rStyle w:val="Hyperlink"/>
                <w:rFonts w:cstheme="minorHAnsi"/>
                <w:bCs/>
                <w:noProof/>
              </w:rPr>
              <w:t>Description Product &amp; design Core components</w:t>
            </w:r>
            <w:r>
              <w:rPr>
                <w:noProof/>
                <w:webHidden/>
              </w:rPr>
              <w:tab/>
            </w:r>
            <w:r>
              <w:rPr>
                <w:noProof/>
                <w:webHidden/>
              </w:rPr>
              <w:fldChar w:fldCharType="begin"/>
            </w:r>
            <w:r>
              <w:rPr>
                <w:noProof/>
                <w:webHidden/>
              </w:rPr>
              <w:instrText xml:space="preserve"> PAGEREF _Toc200654981 \h </w:instrText>
            </w:r>
            <w:r>
              <w:rPr>
                <w:noProof/>
                <w:webHidden/>
              </w:rPr>
            </w:r>
            <w:r>
              <w:rPr>
                <w:noProof/>
                <w:webHidden/>
              </w:rPr>
              <w:fldChar w:fldCharType="separate"/>
            </w:r>
            <w:r>
              <w:rPr>
                <w:noProof/>
                <w:webHidden/>
              </w:rPr>
              <w:t>9</w:t>
            </w:r>
            <w:r>
              <w:rPr>
                <w:noProof/>
                <w:webHidden/>
              </w:rPr>
              <w:fldChar w:fldCharType="end"/>
            </w:r>
          </w:hyperlink>
        </w:p>
        <w:p w14:paraId="3B1BCDDE" w14:textId="41640A20"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2" w:history="1">
            <w:r w:rsidRPr="00DB4043">
              <w:rPr>
                <w:rStyle w:val="Hyperlink"/>
                <w:rFonts w:cstheme="minorHAnsi"/>
                <w:bCs/>
                <w:noProof/>
              </w:rPr>
              <w:t>Comparing of changes after implementing Azure Virtual Desktop to the cloud</w:t>
            </w:r>
            <w:r>
              <w:rPr>
                <w:noProof/>
                <w:webHidden/>
              </w:rPr>
              <w:tab/>
            </w:r>
            <w:r>
              <w:rPr>
                <w:noProof/>
                <w:webHidden/>
              </w:rPr>
              <w:fldChar w:fldCharType="begin"/>
            </w:r>
            <w:r>
              <w:rPr>
                <w:noProof/>
                <w:webHidden/>
              </w:rPr>
              <w:instrText xml:space="preserve"> PAGEREF _Toc200654982 \h </w:instrText>
            </w:r>
            <w:r>
              <w:rPr>
                <w:noProof/>
                <w:webHidden/>
              </w:rPr>
            </w:r>
            <w:r>
              <w:rPr>
                <w:noProof/>
                <w:webHidden/>
              </w:rPr>
              <w:fldChar w:fldCharType="separate"/>
            </w:r>
            <w:r>
              <w:rPr>
                <w:noProof/>
                <w:webHidden/>
              </w:rPr>
              <w:t>12</w:t>
            </w:r>
            <w:r>
              <w:rPr>
                <w:noProof/>
                <w:webHidden/>
              </w:rPr>
              <w:fldChar w:fldCharType="end"/>
            </w:r>
          </w:hyperlink>
        </w:p>
        <w:p w14:paraId="34B5A1FA" w14:textId="368F18F1"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3" w:history="1">
            <w:r w:rsidRPr="00DB4043">
              <w:rPr>
                <w:rStyle w:val="Hyperlink"/>
                <w:rFonts w:cstheme="minorHAnsi"/>
                <w:bCs/>
                <w:noProof/>
              </w:rPr>
              <w:t>Capacity sizing and Costings</w:t>
            </w:r>
            <w:r>
              <w:rPr>
                <w:noProof/>
                <w:webHidden/>
              </w:rPr>
              <w:tab/>
            </w:r>
            <w:r>
              <w:rPr>
                <w:noProof/>
                <w:webHidden/>
              </w:rPr>
              <w:fldChar w:fldCharType="begin"/>
            </w:r>
            <w:r>
              <w:rPr>
                <w:noProof/>
                <w:webHidden/>
              </w:rPr>
              <w:instrText xml:space="preserve"> PAGEREF _Toc200654983 \h </w:instrText>
            </w:r>
            <w:r>
              <w:rPr>
                <w:noProof/>
                <w:webHidden/>
              </w:rPr>
            </w:r>
            <w:r>
              <w:rPr>
                <w:noProof/>
                <w:webHidden/>
              </w:rPr>
              <w:fldChar w:fldCharType="separate"/>
            </w:r>
            <w:r>
              <w:rPr>
                <w:noProof/>
                <w:webHidden/>
              </w:rPr>
              <w:t>13</w:t>
            </w:r>
            <w:r>
              <w:rPr>
                <w:noProof/>
                <w:webHidden/>
              </w:rPr>
              <w:fldChar w:fldCharType="end"/>
            </w:r>
          </w:hyperlink>
        </w:p>
        <w:p w14:paraId="3713D5FA" w14:textId="240BBC38" w:rsidR="004D7BB1" w:rsidRDefault="004D7BB1">
          <w:pPr>
            <w:pStyle w:val="TOC3"/>
            <w:tabs>
              <w:tab w:val="right" w:leader="dot" w:pos="9016"/>
            </w:tabs>
            <w:rPr>
              <w:noProof/>
              <w:kern w:val="2"/>
              <w:sz w:val="24"/>
              <w:szCs w:val="24"/>
              <w:lang w:eastAsia="en-SG"/>
              <w14:ligatures w14:val="standardContextual"/>
            </w:rPr>
          </w:pPr>
          <w:hyperlink w:anchor="_Toc200654984" w:history="1">
            <w:r w:rsidRPr="00DB4043">
              <w:rPr>
                <w:rStyle w:val="Hyperlink"/>
                <w:rFonts w:ascii="Segoe UI" w:hAnsi="Segoe UI" w:cs="Segoe UI"/>
                <w:noProof/>
              </w:rPr>
              <w:t>Estimated Monthly Cost Summary</w:t>
            </w:r>
            <w:r>
              <w:rPr>
                <w:noProof/>
                <w:webHidden/>
              </w:rPr>
              <w:tab/>
            </w:r>
            <w:r>
              <w:rPr>
                <w:noProof/>
                <w:webHidden/>
              </w:rPr>
              <w:fldChar w:fldCharType="begin"/>
            </w:r>
            <w:r>
              <w:rPr>
                <w:noProof/>
                <w:webHidden/>
              </w:rPr>
              <w:instrText xml:space="preserve"> PAGEREF _Toc200654984 \h </w:instrText>
            </w:r>
            <w:r>
              <w:rPr>
                <w:noProof/>
                <w:webHidden/>
              </w:rPr>
            </w:r>
            <w:r>
              <w:rPr>
                <w:noProof/>
                <w:webHidden/>
              </w:rPr>
              <w:fldChar w:fldCharType="separate"/>
            </w:r>
            <w:r>
              <w:rPr>
                <w:noProof/>
                <w:webHidden/>
              </w:rPr>
              <w:t>14</w:t>
            </w:r>
            <w:r>
              <w:rPr>
                <w:noProof/>
                <w:webHidden/>
              </w:rPr>
              <w:fldChar w:fldCharType="end"/>
            </w:r>
          </w:hyperlink>
        </w:p>
        <w:p w14:paraId="0F04AFB7" w14:textId="4E56600E"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5" w:history="1">
            <w:r w:rsidRPr="00DB4043">
              <w:rPr>
                <w:rStyle w:val="Hyperlink"/>
                <w:rFonts w:cstheme="minorHAnsi"/>
                <w:bCs/>
                <w:noProof/>
                <w:lang w:bidi="hi-IN"/>
              </w:rPr>
              <w:t>Pros and Cons:</w:t>
            </w:r>
            <w:r>
              <w:rPr>
                <w:noProof/>
                <w:webHidden/>
              </w:rPr>
              <w:tab/>
            </w:r>
            <w:r>
              <w:rPr>
                <w:noProof/>
                <w:webHidden/>
              </w:rPr>
              <w:fldChar w:fldCharType="begin"/>
            </w:r>
            <w:r>
              <w:rPr>
                <w:noProof/>
                <w:webHidden/>
              </w:rPr>
              <w:instrText xml:space="preserve"> PAGEREF _Toc200654985 \h </w:instrText>
            </w:r>
            <w:r>
              <w:rPr>
                <w:noProof/>
                <w:webHidden/>
              </w:rPr>
            </w:r>
            <w:r>
              <w:rPr>
                <w:noProof/>
                <w:webHidden/>
              </w:rPr>
              <w:fldChar w:fldCharType="separate"/>
            </w:r>
            <w:r>
              <w:rPr>
                <w:noProof/>
                <w:webHidden/>
              </w:rPr>
              <w:t>17</w:t>
            </w:r>
            <w:r>
              <w:rPr>
                <w:noProof/>
                <w:webHidden/>
              </w:rPr>
              <w:fldChar w:fldCharType="end"/>
            </w:r>
          </w:hyperlink>
        </w:p>
        <w:p w14:paraId="41D5B56E" w14:textId="0F9A4FFF"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6" w:history="1">
            <w:r w:rsidRPr="00DB4043">
              <w:rPr>
                <w:rStyle w:val="Hyperlink"/>
                <w:rFonts w:cstheme="minorHAnsi"/>
                <w:bCs/>
                <w:noProof/>
              </w:rPr>
              <w:t>Conclusion</w:t>
            </w:r>
            <w:r>
              <w:rPr>
                <w:noProof/>
                <w:webHidden/>
              </w:rPr>
              <w:tab/>
            </w:r>
            <w:r>
              <w:rPr>
                <w:noProof/>
                <w:webHidden/>
              </w:rPr>
              <w:fldChar w:fldCharType="begin"/>
            </w:r>
            <w:r>
              <w:rPr>
                <w:noProof/>
                <w:webHidden/>
              </w:rPr>
              <w:instrText xml:space="preserve"> PAGEREF _Toc200654986 \h </w:instrText>
            </w:r>
            <w:r>
              <w:rPr>
                <w:noProof/>
                <w:webHidden/>
              </w:rPr>
            </w:r>
            <w:r>
              <w:rPr>
                <w:noProof/>
                <w:webHidden/>
              </w:rPr>
              <w:fldChar w:fldCharType="separate"/>
            </w:r>
            <w:r>
              <w:rPr>
                <w:noProof/>
                <w:webHidden/>
              </w:rPr>
              <w:t>20</w:t>
            </w:r>
            <w:r>
              <w:rPr>
                <w:noProof/>
                <w:webHidden/>
              </w:rPr>
              <w:fldChar w:fldCharType="end"/>
            </w:r>
          </w:hyperlink>
        </w:p>
        <w:p w14:paraId="3E9E0E69" w14:textId="281ABAF8" w:rsidR="004D7BB1" w:rsidRDefault="004D7BB1">
          <w:pPr>
            <w:pStyle w:val="TOC1"/>
            <w:tabs>
              <w:tab w:val="right" w:leader="dot" w:pos="9016"/>
            </w:tabs>
            <w:rPr>
              <w:rFonts w:asciiTheme="minorHAnsi" w:hAnsiTheme="minorHAnsi" w:cstheme="minorBidi"/>
              <w:b w:val="0"/>
              <w:noProof/>
              <w:kern w:val="2"/>
              <w:sz w:val="24"/>
              <w:szCs w:val="24"/>
              <w:lang w:val="en-SG" w:eastAsia="en-SG"/>
              <w14:ligatures w14:val="standardContextual"/>
            </w:rPr>
          </w:pPr>
          <w:hyperlink w:anchor="_Toc200654987" w:history="1">
            <w:r w:rsidRPr="00DB4043">
              <w:rPr>
                <w:rStyle w:val="Hyperlink"/>
                <w:rFonts w:cstheme="minorHAnsi"/>
                <w:noProof/>
              </w:rPr>
              <w:t>References</w:t>
            </w:r>
            <w:r>
              <w:rPr>
                <w:noProof/>
                <w:webHidden/>
              </w:rPr>
              <w:tab/>
            </w:r>
            <w:r>
              <w:rPr>
                <w:noProof/>
                <w:webHidden/>
              </w:rPr>
              <w:fldChar w:fldCharType="begin"/>
            </w:r>
            <w:r>
              <w:rPr>
                <w:noProof/>
                <w:webHidden/>
              </w:rPr>
              <w:instrText xml:space="preserve"> PAGEREF _Toc200654987 \h </w:instrText>
            </w:r>
            <w:r>
              <w:rPr>
                <w:noProof/>
                <w:webHidden/>
              </w:rPr>
            </w:r>
            <w:r>
              <w:rPr>
                <w:noProof/>
                <w:webHidden/>
              </w:rPr>
              <w:fldChar w:fldCharType="separate"/>
            </w:r>
            <w:r>
              <w:rPr>
                <w:noProof/>
                <w:webHidden/>
              </w:rPr>
              <w:t>20</w:t>
            </w:r>
            <w:r>
              <w:rPr>
                <w:noProof/>
                <w:webHidden/>
              </w:rPr>
              <w:fldChar w:fldCharType="end"/>
            </w:r>
          </w:hyperlink>
        </w:p>
        <w:p w14:paraId="05635A8B" w14:textId="509B96A1" w:rsidR="00A544FD" w:rsidRPr="00283DED" w:rsidRDefault="006E14B5">
          <w:pPr>
            <w:rPr>
              <w:rFonts w:cstheme="minorHAnsi"/>
              <w:sz w:val="24"/>
              <w:szCs w:val="24"/>
            </w:rPr>
          </w:pPr>
          <w:r w:rsidRPr="00283DED">
            <w:rPr>
              <w:rFonts w:cstheme="minorHAnsi"/>
              <w:b/>
              <w:sz w:val="24"/>
              <w:szCs w:val="24"/>
              <w:lang w:val="en-US"/>
            </w:rPr>
            <w:fldChar w:fldCharType="end"/>
          </w:r>
        </w:p>
      </w:sdtContent>
    </w:sdt>
    <w:p w14:paraId="4BF4AD0C" w14:textId="77777777" w:rsidR="00283DED" w:rsidRDefault="00283DED" w:rsidP="00AB53E5">
      <w:pPr>
        <w:rPr>
          <w:rFonts w:cstheme="minorHAnsi"/>
          <w:b/>
          <w:bCs/>
          <w:sz w:val="24"/>
          <w:szCs w:val="24"/>
          <w:u w:val="single"/>
        </w:rPr>
      </w:pPr>
    </w:p>
    <w:p w14:paraId="7A487717" w14:textId="50684A3C" w:rsidR="00AB53E5" w:rsidRPr="00283DED" w:rsidRDefault="00AB53E5" w:rsidP="00AB53E5">
      <w:pPr>
        <w:rPr>
          <w:rFonts w:cstheme="minorHAnsi"/>
          <w:sz w:val="24"/>
          <w:szCs w:val="24"/>
          <w:u w:val="single"/>
        </w:rPr>
      </w:pPr>
      <w:r w:rsidRPr="00283DED">
        <w:rPr>
          <w:rFonts w:cstheme="minorHAnsi"/>
          <w:b/>
          <w:bCs/>
          <w:sz w:val="24"/>
          <w:szCs w:val="24"/>
          <w:u w:val="single"/>
        </w:rPr>
        <w:t xml:space="preserve">Project Report – 30% </w:t>
      </w:r>
    </w:p>
    <w:p w14:paraId="29BD1BAC" w14:textId="77777777" w:rsidR="00AB53E5" w:rsidRPr="00283DED" w:rsidRDefault="00AB53E5" w:rsidP="00AB53E5">
      <w:pPr>
        <w:rPr>
          <w:rFonts w:cstheme="minorHAnsi"/>
          <w:color w:val="C9211E"/>
          <w:sz w:val="24"/>
          <w:szCs w:val="24"/>
        </w:rPr>
      </w:pPr>
      <w:r w:rsidRPr="00283DED">
        <w:rPr>
          <w:rFonts w:cstheme="minorHAnsi"/>
          <w:b/>
          <w:bCs/>
          <w:color w:val="C9211E"/>
          <w:sz w:val="24"/>
          <w:szCs w:val="24"/>
        </w:rPr>
        <w:t xml:space="preserve">Requirement: At least 20 page or above. </w:t>
      </w:r>
    </w:p>
    <w:p w14:paraId="361D7072" w14:textId="77777777" w:rsidR="00AB53E5" w:rsidRPr="00283DED" w:rsidRDefault="00AB53E5" w:rsidP="00AB53E5">
      <w:pPr>
        <w:pStyle w:val="Default"/>
        <w:rPr>
          <w:rFonts w:asciiTheme="minorHAnsi" w:hAnsiTheme="minorHAnsi" w:cstheme="minorHAnsi"/>
        </w:rPr>
      </w:pPr>
      <w:r w:rsidRPr="00283DED">
        <w:rPr>
          <w:rFonts w:asciiTheme="minorHAnsi" w:hAnsiTheme="minorHAnsi" w:cstheme="minorHAnsi"/>
          <w:b/>
          <w:bCs/>
        </w:rPr>
        <w:t>Introduction</w:t>
      </w:r>
      <w:r w:rsidRPr="00283DED">
        <w:rPr>
          <w:rFonts w:asciiTheme="minorHAnsi" w:hAnsiTheme="minorHAnsi" w:cstheme="minorHAnsi"/>
        </w:rPr>
        <w:t xml:space="preserve"> – Background, Aim and Purpose of this Proposal</w:t>
      </w:r>
    </w:p>
    <w:p w14:paraId="226F8C73" w14:textId="77777777" w:rsidR="00AB53E5" w:rsidRPr="00283DED" w:rsidRDefault="00AB53E5" w:rsidP="00AB53E5">
      <w:pPr>
        <w:rPr>
          <w:rFonts w:cstheme="minorHAnsi"/>
          <w:sz w:val="24"/>
          <w:szCs w:val="24"/>
        </w:rPr>
      </w:pPr>
      <w:r w:rsidRPr="00283DED">
        <w:rPr>
          <w:rFonts w:cstheme="minorHAnsi"/>
          <w:b/>
          <w:bCs/>
          <w:sz w:val="24"/>
          <w:szCs w:val="24"/>
        </w:rPr>
        <w:t>Intro and Background:</w:t>
      </w:r>
    </w:p>
    <w:p w14:paraId="41898167" w14:textId="4FC31078" w:rsidR="00C25D89" w:rsidRDefault="00C25D89" w:rsidP="00C25D89">
      <w:pPr>
        <w:pStyle w:val="Default"/>
        <w:rPr>
          <w:rFonts w:cstheme="minorHAnsi"/>
          <w:lang w:val="en-SG"/>
        </w:rPr>
      </w:pPr>
      <w:r w:rsidRPr="00C25D89">
        <w:rPr>
          <w:rFonts w:cstheme="minorHAnsi"/>
          <w:lang w:val="en-SG"/>
        </w:rPr>
        <w:lastRenderedPageBreak/>
        <w:t>You are employed in the IT division of Macro Soft, a software training school with six locations around Southeast Asia. According to estimates, their current environment is:</w:t>
      </w:r>
      <w:r w:rsidRPr="00C25D89">
        <w:rPr>
          <w:rFonts w:cstheme="minorHAnsi"/>
          <w:lang w:val="en-SG"/>
        </w:rPr>
        <w:br/>
      </w:r>
      <w:r w:rsidRPr="00C25D89">
        <w:rPr>
          <w:rFonts w:cstheme="minorHAnsi"/>
          <w:lang w:val="en-SG"/>
        </w:rPr>
        <w:br/>
        <w:t xml:space="preserve">25 employees in management and administration; </w:t>
      </w:r>
      <w:r w:rsidRPr="00C25D89">
        <w:rPr>
          <w:rFonts w:cstheme="minorHAnsi"/>
          <w:lang w:val="en-SG"/>
        </w:rPr>
        <w:br/>
        <w:t>20 IT support staff, 35 instructors; </w:t>
      </w:r>
      <w:r w:rsidRPr="00C25D89">
        <w:rPr>
          <w:rFonts w:cstheme="minorHAnsi"/>
          <w:lang w:val="en-SG"/>
        </w:rPr>
        <w:br/>
        <w:t xml:space="preserve">800 student developers. </w:t>
      </w:r>
      <w:r w:rsidRPr="00C25D89">
        <w:rPr>
          <w:rFonts w:cstheme="minorHAnsi"/>
          <w:lang w:val="en-SG"/>
        </w:rPr>
        <w:br/>
      </w:r>
      <w:r w:rsidRPr="00C25D89">
        <w:rPr>
          <w:rFonts w:cstheme="minorHAnsi"/>
          <w:lang w:val="en-SG"/>
        </w:rPr>
        <w:br/>
      </w:r>
      <w:r>
        <w:rPr>
          <w:rFonts w:cstheme="minorHAnsi"/>
          <w:lang w:val="en-SG"/>
        </w:rPr>
        <w:t>Currently</w:t>
      </w:r>
      <w:r w:rsidRPr="00C25D89">
        <w:rPr>
          <w:rFonts w:cstheme="minorHAnsi"/>
          <w:lang w:val="en-SG"/>
        </w:rPr>
        <w:t xml:space="preserve">, Ubuntu OS or Windows 10 are given to teachers and students, and they run the following apps: </w:t>
      </w:r>
    </w:p>
    <w:p w14:paraId="6FB26511" w14:textId="5F32F90E" w:rsidR="00C25D89" w:rsidRPr="00C25D89" w:rsidRDefault="00C25D89" w:rsidP="00C25D89">
      <w:pPr>
        <w:pStyle w:val="Default"/>
        <w:rPr>
          <w:rFonts w:cstheme="minorHAnsi"/>
          <w:lang w:val="en-SG"/>
        </w:rPr>
      </w:pPr>
      <w:r w:rsidRPr="00C25D89">
        <w:rPr>
          <w:rFonts w:cstheme="minorHAnsi"/>
          <w:lang w:val="en-SG"/>
        </w:rPr>
        <w:br/>
        <w:t xml:space="preserve">1) The Libre Office Suite </w:t>
      </w:r>
      <w:r w:rsidRPr="00C25D89">
        <w:rPr>
          <w:rFonts w:cstheme="minorHAnsi"/>
          <w:lang w:val="en-SG"/>
        </w:rPr>
        <w:br/>
        <w:t xml:space="preserve">2) The Chrome Web Browser </w:t>
      </w:r>
      <w:r w:rsidRPr="00C25D89">
        <w:rPr>
          <w:rFonts w:cstheme="minorHAnsi"/>
          <w:lang w:val="en-SG"/>
        </w:rPr>
        <w:br/>
        <w:t xml:space="preserve">3) Zoom </w:t>
      </w:r>
      <w:r w:rsidRPr="00C25D89">
        <w:rPr>
          <w:rFonts w:cstheme="minorHAnsi"/>
          <w:lang w:val="en-SG"/>
        </w:rPr>
        <w:br/>
        <w:t xml:space="preserve">4) The Sublime Text IDE </w:t>
      </w:r>
    </w:p>
    <w:p w14:paraId="21542731" w14:textId="77777777" w:rsidR="00C25D89" w:rsidRPr="00283DED" w:rsidRDefault="00C25D89" w:rsidP="00AB53E5">
      <w:pPr>
        <w:pStyle w:val="Default"/>
        <w:rPr>
          <w:rFonts w:asciiTheme="minorHAnsi" w:hAnsiTheme="minorHAnsi" w:cstheme="minorHAnsi"/>
        </w:rPr>
      </w:pPr>
    </w:p>
    <w:p w14:paraId="69B300F9" w14:textId="77777777" w:rsidR="00AB53E5" w:rsidRPr="00283DED" w:rsidRDefault="00AB53E5" w:rsidP="00AB53E5">
      <w:pPr>
        <w:rPr>
          <w:rFonts w:cstheme="minorHAnsi"/>
          <w:sz w:val="24"/>
          <w:szCs w:val="24"/>
        </w:rPr>
      </w:pPr>
    </w:p>
    <w:p w14:paraId="13393264" w14:textId="77777777" w:rsidR="00AB53E5" w:rsidRPr="00283DED" w:rsidRDefault="00AB53E5" w:rsidP="00AB53E5">
      <w:pPr>
        <w:rPr>
          <w:rFonts w:cstheme="minorHAnsi"/>
          <w:sz w:val="24"/>
          <w:szCs w:val="24"/>
        </w:rPr>
      </w:pPr>
      <w:r w:rsidRPr="00283DED">
        <w:rPr>
          <w:rFonts w:cstheme="minorHAnsi"/>
          <w:b/>
          <w:bCs/>
          <w:sz w:val="24"/>
          <w:szCs w:val="24"/>
        </w:rPr>
        <w:t>Problem statement:</w:t>
      </w:r>
    </w:p>
    <w:p w14:paraId="0907B4FA" w14:textId="2CAA1AFB" w:rsidR="00FA1401" w:rsidRPr="00FA1401" w:rsidRDefault="00FA1401" w:rsidP="00FA1401">
      <w:pPr>
        <w:rPr>
          <w:rFonts w:cstheme="minorHAnsi"/>
          <w:sz w:val="24"/>
          <w:szCs w:val="24"/>
        </w:rPr>
      </w:pPr>
      <w:r w:rsidRPr="00FA1401">
        <w:rPr>
          <w:rFonts w:cstheme="minorHAnsi"/>
          <w:sz w:val="24"/>
          <w:szCs w:val="24"/>
        </w:rPr>
        <w:t xml:space="preserve">The employees go around the Southeast Asian branches on a regular basis. Online or in-person, the classes can be dynamic and ad hoc. The IT support team must be able to quickly set up the training environment. When their notebooks or apps malfunctioned, teachers and students frequently lamented the poor response times and lack of technical help. Teachers suffer unnecessary stress as a result, and pupils have a poor educational experience. </w:t>
      </w:r>
    </w:p>
    <w:p w14:paraId="67DC13C5" w14:textId="77777777" w:rsidR="00FA1401" w:rsidRPr="00283DED" w:rsidRDefault="00FA1401" w:rsidP="00AB53E5">
      <w:pPr>
        <w:rPr>
          <w:rFonts w:cstheme="minorHAnsi"/>
          <w:sz w:val="24"/>
          <w:szCs w:val="24"/>
        </w:rPr>
      </w:pPr>
    </w:p>
    <w:p w14:paraId="32598ABD" w14:textId="77777777" w:rsidR="00AB53E5" w:rsidRPr="00283DED" w:rsidRDefault="00AB53E5" w:rsidP="00AB53E5">
      <w:pPr>
        <w:rPr>
          <w:rFonts w:cstheme="minorHAnsi"/>
          <w:sz w:val="24"/>
          <w:szCs w:val="24"/>
        </w:rPr>
      </w:pPr>
    </w:p>
    <w:p w14:paraId="302C44FC" w14:textId="77777777" w:rsidR="00AB53E5" w:rsidRPr="00283DED" w:rsidRDefault="00AB53E5" w:rsidP="00AB53E5">
      <w:pPr>
        <w:rPr>
          <w:rFonts w:cstheme="minorHAnsi"/>
          <w:sz w:val="24"/>
          <w:szCs w:val="24"/>
        </w:rPr>
      </w:pPr>
      <w:r w:rsidRPr="00283DED">
        <w:rPr>
          <w:rFonts w:cstheme="minorHAnsi"/>
          <w:b/>
          <w:bCs/>
          <w:sz w:val="24"/>
          <w:szCs w:val="24"/>
        </w:rPr>
        <w:t>Tasks assigned by Manager:</w:t>
      </w:r>
    </w:p>
    <w:p w14:paraId="12F33F2A" w14:textId="68B03EBA" w:rsidR="007801E4" w:rsidRDefault="00FA1401" w:rsidP="000A306C">
      <w:pPr>
        <w:rPr>
          <w:rFonts w:cstheme="minorHAnsi"/>
          <w:sz w:val="24"/>
          <w:szCs w:val="24"/>
        </w:rPr>
      </w:pPr>
      <w:r w:rsidRPr="00FA1401">
        <w:rPr>
          <w:rFonts w:cstheme="minorHAnsi"/>
          <w:sz w:val="24"/>
          <w:szCs w:val="24"/>
        </w:rPr>
        <w:t xml:space="preserve">To address the notebook or program failure issue, your manager is considering offering a virtual desktop with the required apps pre-installed as a temporary substitute. You are expected to draft and deliver a proposal on this solution to your management. </w:t>
      </w:r>
    </w:p>
    <w:p w14:paraId="2FC987E4" w14:textId="442678C0" w:rsidR="00AB53E5" w:rsidRPr="00283DED" w:rsidRDefault="00AB53E5" w:rsidP="00AB53E5">
      <w:pPr>
        <w:pStyle w:val="Default"/>
        <w:rPr>
          <w:rFonts w:asciiTheme="minorHAnsi" w:hAnsiTheme="minorHAnsi" w:cstheme="minorHAnsi"/>
        </w:rPr>
      </w:pPr>
      <w:r w:rsidRPr="00283DED">
        <w:rPr>
          <w:rFonts w:asciiTheme="minorHAnsi" w:hAnsiTheme="minorHAnsi" w:cstheme="minorHAnsi"/>
          <w:b/>
          <w:bCs/>
        </w:rPr>
        <w:t xml:space="preserve">Design - </w:t>
      </w:r>
      <w:r w:rsidRPr="00283DED">
        <w:rPr>
          <w:rFonts w:asciiTheme="minorHAnsi" w:hAnsiTheme="minorHAnsi" w:cstheme="minorHAnsi"/>
        </w:rPr>
        <w:t xml:space="preserve">With reference to the above scenario, report on the Virtual Desktop solution for </w:t>
      </w:r>
    </w:p>
    <w:p w14:paraId="616EF212" w14:textId="3CBDBFB6" w:rsidR="00AB53E5" w:rsidRPr="00283DED" w:rsidRDefault="00AB53E5" w:rsidP="00AB53E5">
      <w:pPr>
        <w:pStyle w:val="Default"/>
        <w:rPr>
          <w:rFonts w:asciiTheme="minorHAnsi" w:hAnsiTheme="minorHAnsi" w:cstheme="minorHAnsi"/>
        </w:rPr>
      </w:pPr>
      <w:r w:rsidRPr="00283DED">
        <w:rPr>
          <w:rFonts w:asciiTheme="minorHAnsi" w:hAnsiTheme="minorHAnsi" w:cstheme="minorHAnsi"/>
        </w:rPr>
        <w:t xml:space="preserve">a. Compute, storage and network </w:t>
      </w:r>
      <w:r w:rsidR="00285AFB" w:rsidRPr="00283DED">
        <w:rPr>
          <w:rFonts w:asciiTheme="minorHAnsi" w:hAnsiTheme="minorHAnsi" w:cstheme="minorHAnsi"/>
        </w:rPr>
        <w:t>requirement.</w:t>
      </w:r>
    </w:p>
    <w:p w14:paraId="784977E0" w14:textId="35798162" w:rsidR="00AB53E5" w:rsidRPr="00283DED" w:rsidRDefault="00AB53E5" w:rsidP="00AB53E5">
      <w:pPr>
        <w:pStyle w:val="Default"/>
        <w:rPr>
          <w:rFonts w:asciiTheme="minorHAnsi" w:hAnsiTheme="minorHAnsi" w:cstheme="minorHAnsi"/>
        </w:rPr>
      </w:pPr>
      <w:r w:rsidRPr="00283DED">
        <w:rPr>
          <w:rFonts w:asciiTheme="minorHAnsi" w:hAnsiTheme="minorHAnsi" w:cstheme="minorHAnsi"/>
        </w:rPr>
        <w:t xml:space="preserve">b. </w:t>
      </w:r>
      <w:r w:rsidR="00285AFB" w:rsidRPr="00283DED">
        <w:rPr>
          <w:rFonts w:asciiTheme="minorHAnsi" w:hAnsiTheme="minorHAnsi" w:cstheme="minorHAnsi"/>
        </w:rPr>
        <w:t>Costing.</w:t>
      </w:r>
      <w:r w:rsidRPr="00283DED">
        <w:rPr>
          <w:rFonts w:asciiTheme="minorHAnsi" w:hAnsiTheme="minorHAnsi" w:cstheme="minorHAnsi"/>
        </w:rPr>
        <w:t xml:space="preserve"> </w:t>
      </w:r>
    </w:p>
    <w:p w14:paraId="3588B653" w14:textId="79995469" w:rsidR="00AB53E5" w:rsidRPr="00283DED" w:rsidRDefault="00AB53E5" w:rsidP="00AB53E5">
      <w:pPr>
        <w:pStyle w:val="Default"/>
        <w:rPr>
          <w:rFonts w:asciiTheme="minorHAnsi" w:hAnsiTheme="minorHAnsi" w:cstheme="minorHAnsi"/>
        </w:rPr>
      </w:pPr>
      <w:r w:rsidRPr="00283DED">
        <w:rPr>
          <w:rFonts w:asciiTheme="minorHAnsi" w:hAnsiTheme="minorHAnsi" w:cstheme="minorHAnsi"/>
        </w:rPr>
        <w:t xml:space="preserve">c. Pros and </w:t>
      </w:r>
      <w:r w:rsidR="00285AFB" w:rsidRPr="00283DED">
        <w:rPr>
          <w:rFonts w:asciiTheme="minorHAnsi" w:hAnsiTheme="minorHAnsi" w:cstheme="minorHAnsi"/>
        </w:rPr>
        <w:t>Cons.</w:t>
      </w:r>
      <w:r w:rsidRPr="00283DED">
        <w:rPr>
          <w:rFonts w:asciiTheme="minorHAnsi" w:hAnsiTheme="minorHAnsi" w:cstheme="minorHAnsi"/>
        </w:rPr>
        <w:t xml:space="preserve"> </w:t>
      </w:r>
    </w:p>
    <w:p w14:paraId="58C761FF" w14:textId="77777777" w:rsidR="00AB53E5" w:rsidRDefault="00AB53E5" w:rsidP="00AB53E5">
      <w:pPr>
        <w:pStyle w:val="Default"/>
        <w:rPr>
          <w:rFonts w:asciiTheme="minorHAnsi" w:hAnsiTheme="minorHAnsi" w:cstheme="minorHAnsi"/>
        </w:rPr>
      </w:pPr>
    </w:p>
    <w:p w14:paraId="40A726D3" w14:textId="4746BC0D" w:rsidR="004D7BB1" w:rsidRPr="004D7BB1" w:rsidRDefault="004D7BB1" w:rsidP="004D7BB1">
      <w:pPr>
        <w:pStyle w:val="Default"/>
        <w:outlineLvl w:val="0"/>
        <w:rPr>
          <w:rFonts w:asciiTheme="minorHAnsi" w:hAnsiTheme="minorHAnsi" w:cstheme="minorHAnsi"/>
          <w:b/>
          <w:bCs/>
        </w:rPr>
      </w:pPr>
      <w:bookmarkStart w:id="0" w:name="_Toc200654977"/>
      <w:r w:rsidRPr="004D7BB1">
        <w:rPr>
          <w:rFonts w:asciiTheme="minorHAnsi" w:hAnsiTheme="minorHAnsi" w:cstheme="minorHAnsi"/>
          <w:b/>
          <w:bCs/>
        </w:rPr>
        <w:t>Introduction</w:t>
      </w:r>
      <w:bookmarkEnd w:id="0"/>
    </w:p>
    <w:p w14:paraId="2F835E92" w14:textId="1288C012" w:rsidR="000A306C" w:rsidRPr="000A306C" w:rsidRDefault="000A306C" w:rsidP="000A306C">
      <w:pPr>
        <w:rPr>
          <w:rFonts w:cstheme="minorHAnsi"/>
          <w:b/>
          <w:bCs/>
          <w:sz w:val="24"/>
          <w:szCs w:val="24"/>
        </w:rPr>
      </w:pPr>
      <w:r w:rsidRPr="000A306C">
        <w:rPr>
          <w:rFonts w:cstheme="minorHAnsi"/>
          <w:b/>
          <w:bCs/>
          <w:sz w:val="24"/>
          <w:szCs w:val="24"/>
        </w:rPr>
        <w:t>Virtual Desktop Infrastructure (VDI)</w:t>
      </w:r>
    </w:p>
    <w:p w14:paraId="00CB584D" w14:textId="77777777" w:rsidR="00082105" w:rsidRPr="00082105" w:rsidRDefault="00082105" w:rsidP="00082105">
      <w:pPr>
        <w:rPr>
          <w:rFonts w:cstheme="minorHAnsi"/>
          <w:sz w:val="24"/>
          <w:szCs w:val="24"/>
        </w:rPr>
      </w:pPr>
      <w:r w:rsidRPr="00082105">
        <w:rPr>
          <w:rFonts w:cstheme="minorHAnsi"/>
          <w:sz w:val="24"/>
          <w:szCs w:val="24"/>
        </w:rPr>
        <w:t xml:space="preserve">Virtual Desktop Infrastructure (VDI) is a technology that enables the creation and management of virtual desktops hosted on centralized servers. VDI removes the </w:t>
      </w:r>
      <w:r w:rsidRPr="00082105">
        <w:rPr>
          <w:rFonts w:cstheme="minorHAnsi"/>
          <w:sz w:val="24"/>
          <w:szCs w:val="24"/>
        </w:rPr>
        <w:lastRenderedPageBreak/>
        <w:t>requirement for users to run an operating system and applications locally on a physical device by enabling them to access a virtualized desktop environment from nearly any device with an internet connection.</w:t>
      </w:r>
    </w:p>
    <w:p w14:paraId="58F7272E" w14:textId="150E178E" w:rsidR="00082105" w:rsidRDefault="00082105" w:rsidP="00FA6AE9">
      <w:pPr>
        <w:rPr>
          <w:rFonts w:cstheme="minorHAnsi"/>
          <w:sz w:val="24"/>
          <w:szCs w:val="24"/>
        </w:rPr>
      </w:pPr>
    </w:p>
    <w:p w14:paraId="12589DC9" w14:textId="77777777" w:rsidR="00082105" w:rsidRPr="00FA6AE9" w:rsidRDefault="00082105" w:rsidP="00FA6AE9">
      <w:pPr>
        <w:rPr>
          <w:rFonts w:cstheme="minorHAnsi"/>
          <w:sz w:val="24"/>
          <w:szCs w:val="24"/>
        </w:rPr>
      </w:pPr>
    </w:p>
    <w:p w14:paraId="27FB9589" w14:textId="458FA0FB" w:rsidR="00082105" w:rsidRPr="00082105" w:rsidRDefault="00082105" w:rsidP="00082105">
      <w:pPr>
        <w:rPr>
          <w:rFonts w:cstheme="minorHAnsi"/>
          <w:sz w:val="24"/>
          <w:szCs w:val="24"/>
        </w:rPr>
      </w:pPr>
      <w:r>
        <w:rPr>
          <w:rFonts w:cstheme="minorHAnsi"/>
          <w:sz w:val="24"/>
          <w:szCs w:val="24"/>
        </w:rPr>
        <w:t>O</w:t>
      </w:r>
      <w:r w:rsidRPr="00082105">
        <w:rPr>
          <w:rFonts w:cstheme="minorHAnsi"/>
          <w:sz w:val="24"/>
          <w:szCs w:val="24"/>
        </w:rPr>
        <w:t>n a virtual desktop infrastructure (VDI) setup, desktop operating systems—typically Windows or Linux—run on virtual machines (VMs) on a centralized server. Users can engage with these desktops remotely and take advantage of all the functionality of a standard desktop computer by using a web browser or client application.</w:t>
      </w:r>
    </w:p>
    <w:p w14:paraId="3DF7B1A0" w14:textId="3A2D2C00" w:rsidR="00285AFB" w:rsidRDefault="00285AFB" w:rsidP="00FA6AE9">
      <w:pPr>
        <w:rPr>
          <w:rFonts w:cstheme="minorHAnsi"/>
          <w:sz w:val="24"/>
          <w:szCs w:val="24"/>
        </w:rPr>
      </w:pPr>
      <w:r>
        <w:rPr>
          <w:rFonts w:cstheme="minorHAnsi"/>
          <w:sz w:val="24"/>
          <w:szCs w:val="24"/>
        </w:rPr>
        <w:t>A picture to show Virtual Desktop Infrastructure (VDI) being used:</w:t>
      </w:r>
    </w:p>
    <w:p w14:paraId="15FFC4D4" w14:textId="3290EAF7" w:rsidR="00285AFB" w:rsidRPr="00FA6AE9" w:rsidRDefault="00285AFB" w:rsidP="00FA6AE9">
      <w:pPr>
        <w:rPr>
          <w:rFonts w:cstheme="minorHAnsi"/>
          <w:sz w:val="24"/>
          <w:szCs w:val="24"/>
        </w:rPr>
      </w:pPr>
      <w:r w:rsidRPr="00285AFB">
        <w:rPr>
          <w:rFonts w:cstheme="minorHAnsi"/>
          <w:sz w:val="24"/>
          <w:szCs w:val="24"/>
        </w:rPr>
        <w:drawing>
          <wp:inline distT="0" distB="0" distL="0" distR="0" wp14:anchorId="7C92E004" wp14:editId="0D27FE6F">
            <wp:extent cx="5731510" cy="3316605"/>
            <wp:effectExtent l="0" t="0" r="2540" b="0"/>
            <wp:docPr id="1030760835" name="Picture 1" descr="A computer screen with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60835" name="Picture 1" descr="A computer screen with icons&#10;&#10;AI-generated content may be incorrect."/>
                    <pic:cNvPicPr/>
                  </pic:nvPicPr>
                  <pic:blipFill>
                    <a:blip r:embed="rId12"/>
                    <a:stretch>
                      <a:fillRect/>
                    </a:stretch>
                  </pic:blipFill>
                  <pic:spPr>
                    <a:xfrm>
                      <a:off x="0" y="0"/>
                      <a:ext cx="5731510" cy="3316605"/>
                    </a:xfrm>
                    <a:prstGeom prst="rect">
                      <a:avLst/>
                    </a:prstGeom>
                  </pic:spPr>
                </pic:pic>
              </a:graphicData>
            </a:graphic>
          </wp:inline>
        </w:drawing>
      </w:r>
    </w:p>
    <w:p w14:paraId="2EA8D151" w14:textId="72A71767" w:rsidR="00285AFB" w:rsidRPr="004D7BB1" w:rsidRDefault="00EE062B" w:rsidP="004D7BB1">
      <w:pPr>
        <w:pStyle w:val="Heading1"/>
        <w:rPr>
          <w:rFonts w:cstheme="minorHAnsi"/>
          <w:b/>
          <w:bCs/>
          <w:sz w:val="24"/>
          <w:szCs w:val="24"/>
        </w:rPr>
      </w:pPr>
      <w:bookmarkStart w:id="1" w:name="_Toc200654978"/>
      <w:r w:rsidRPr="004D7BB1">
        <w:rPr>
          <w:rFonts w:cstheme="minorHAnsi"/>
          <w:b/>
          <w:bCs/>
          <w:sz w:val="24"/>
          <w:szCs w:val="24"/>
        </w:rPr>
        <w:t>Virtual Desktop components</w:t>
      </w:r>
      <w:bookmarkEnd w:id="1"/>
    </w:p>
    <w:p w14:paraId="7A2CA751" w14:textId="77777777" w:rsidR="002B20FA" w:rsidRPr="002B20FA" w:rsidRDefault="002B20FA" w:rsidP="002B20FA">
      <w:pPr>
        <w:rPr>
          <w:rFonts w:cstheme="minorHAnsi"/>
          <w:sz w:val="24"/>
          <w:szCs w:val="24"/>
        </w:rPr>
      </w:pPr>
      <w:r w:rsidRPr="002B20FA">
        <w:rPr>
          <w:rFonts w:cstheme="minorHAnsi"/>
          <w:sz w:val="24"/>
          <w:szCs w:val="24"/>
        </w:rPr>
        <w:t xml:space="preserve">The infrastructure used to provide and administer virtual desktops for users is known as a virtual desktop infrastructure, as the name suggests. In general, VDI is made up of four major parts: </w:t>
      </w:r>
    </w:p>
    <w:p w14:paraId="0E44BEB8" w14:textId="5BC3FA76" w:rsidR="002B20FA" w:rsidRPr="002B20FA" w:rsidRDefault="002B20FA" w:rsidP="002B20FA">
      <w:pPr>
        <w:rPr>
          <w:rFonts w:cstheme="minorHAnsi"/>
          <w:sz w:val="24"/>
          <w:szCs w:val="24"/>
        </w:rPr>
      </w:pPr>
      <w:r w:rsidRPr="00A3328D">
        <w:rPr>
          <w:rFonts w:cstheme="minorHAnsi"/>
          <w:b/>
          <w:bCs/>
          <w:sz w:val="24"/>
          <w:szCs w:val="24"/>
        </w:rPr>
        <w:t>Hypervisor</w:t>
      </w:r>
      <w:r>
        <w:rPr>
          <w:rFonts w:cstheme="minorHAnsi"/>
          <w:sz w:val="24"/>
          <w:szCs w:val="24"/>
        </w:rPr>
        <w:t xml:space="preserve"> - </w:t>
      </w:r>
      <w:r w:rsidRPr="002B20FA">
        <w:rPr>
          <w:rFonts w:cstheme="minorHAnsi"/>
          <w:sz w:val="24"/>
          <w:szCs w:val="24"/>
        </w:rPr>
        <w:t xml:space="preserve">The virtualization layer that enables the operation of numerous virtual machines (VMs) on a single physical server is provided by the hypervisor, which forms the basis of virtual desktop infrastructure (VDI). It controls how each virtual desktop instance is allotted computer resources like CPU, memory, and storage. </w:t>
      </w:r>
    </w:p>
    <w:p w14:paraId="48D320A7" w14:textId="3641AEAF" w:rsidR="002B20FA" w:rsidRPr="002B20FA" w:rsidRDefault="002B20FA" w:rsidP="002B20FA">
      <w:pPr>
        <w:rPr>
          <w:rFonts w:cstheme="minorHAnsi"/>
          <w:sz w:val="24"/>
          <w:szCs w:val="24"/>
        </w:rPr>
      </w:pPr>
      <w:r w:rsidRPr="00A3328D">
        <w:rPr>
          <w:rFonts w:cstheme="minorHAnsi"/>
          <w:b/>
          <w:bCs/>
          <w:sz w:val="24"/>
          <w:szCs w:val="24"/>
        </w:rPr>
        <w:lastRenderedPageBreak/>
        <w:t>Virtual machines</w:t>
      </w:r>
      <w:r>
        <w:rPr>
          <w:rFonts w:cstheme="minorHAnsi"/>
          <w:sz w:val="24"/>
          <w:szCs w:val="24"/>
        </w:rPr>
        <w:t xml:space="preserve"> - </w:t>
      </w:r>
      <w:r w:rsidRPr="002B20FA">
        <w:rPr>
          <w:rFonts w:cstheme="minorHAnsi"/>
          <w:sz w:val="24"/>
          <w:szCs w:val="24"/>
        </w:rPr>
        <w:t xml:space="preserve">Every virtual desktop operates as a separate virtual machine (VM) with its own operating system, apps, and user information. As previously stated, </w:t>
      </w:r>
      <w:r w:rsidRPr="002B20FA">
        <w:rPr>
          <w:rFonts w:cstheme="minorHAnsi"/>
          <w:sz w:val="24"/>
          <w:szCs w:val="24"/>
        </w:rPr>
        <w:t>many</w:t>
      </w:r>
      <w:r w:rsidRPr="002B20FA">
        <w:rPr>
          <w:rFonts w:cstheme="minorHAnsi"/>
          <w:sz w:val="24"/>
          <w:szCs w:val="24"/>
        </w:rPr>
        <w:t xml:space="preserve"> virtual machines (VMs) can operate on a single server, and they are easily transportable across servers, data </w:t>
      </w:r>
      <w:r w:rsidRPr="002B20FA">
        <w:rPr>
          <w:rFonts w:cstheme="minorHAnsi"/>
          <w:sz w:val="24"/>
          <w:szCs w:val="24"/>
        </w:rPr>
        <w:t>centres</w:t>
      </w:r>
      <w:r w:rsidRPr="002B20FA">
        <w:rPr>
          <w:rFonts w:cstheme="minorHAnsi"/>
          <w:sz w:val="24"/>
          <w:szCs w:val="24"/>
        </w:rPr>
        <w:t xml:space="preserve">, and cloud settings. </w:t>
      </w:r>
    </w:p>
    <w:p w14:paraId="2962DD57" w14:textId="2246FBA7" w:rsidR="002B20FA" w:rsidRDefault="002B20FA" w:rsidP="000A306C">
      <w:pPr>
        <w:rPr>
          <w:rFonts w:cstheme="minorHAnsi"/>
          <w:sz w:val="24"/>
          <w:szCs w:val="24"/>
        </w:rPr>
      </w:pPr>
      <w:r w:rsidRPr="00A3328D">
        <w:rPr>
          <w:rFonts w:cstheme="minorHAnsi"/>
          <w:b/>
          <w:bCs/>
          <w:sz w:val="24"/>
          <w:szCs w:val="24"/>
        </w:rPr>
        <w:t>Connection broker</w:t>
      </w:r>
      <w:r>
        <w:rPr>
          <w:rFonts w:cstheme="minorHAnsi"/>
          <w:sz w:val="24"/>
          <w:szCs w:val="24"/>
        </w:rPr>
        <w:t xml:space="preserve"> - </w:t>
      </w:r>
      <w:r w:rsidRPr="002B20FA">
        <w:rPr>
          <w:rFonts w:cstheme="minorHAnsi"/>
          <w:sz w:val="24"/>
          <w:szCs w:val="24"/>
        </w:rPr>
        <w:t xml:space="preserve">The connection broker authenticates users, connects them to the relevant virtual desktop, and controls their session by serving as a middleman between users and their virtual desktops. </w:t>
      </w:r>
    </w:p>
    <w:p w14:paraId="05044F95" w14:textId="5CBA9231" w:rsidR="002B20FA" w:rsidRPr="002B20FA" w:rsidRDefault="00FA7639" w:rsidP="002B20FA">
      <w:pPr>
        <w:rPr>
          <w:rFonts w:cstheme="minorHAnsi"/>
          <w:sz w:val="24"/>
          <w:szCs w:val="24"/>
        </w:rPr>
      </w:pPr>
      <w:r w:rsidRPr="00A3328D">
        <w:rPr>
          <w:rFonts w:cstheme="minorHAnsi"/>
          <w:b/>
          <w:bCs/>
          <w:sz w:val="24"/>
          <w:szCs w:val="24"/>
        </w:rPr>
        <w:t>User Devices</w:t>
      </w:r>
      <w:r w:rsidR="002B20FA">
        <w:rPr>
          <w:rFonts w:cstheme="minorHAnsi"/>
          <w:sz w:val="24"/>
          <w:szCs w:val="24"/>
        </w:rPr>
        <w:t xml:space="preserve"> - </w:t>
      </w:r>
      <w:r w:rsidR="002B20FA" w:rsidRPr="002B20FA">
        <w:rPr>
          <w:rFonts w:cstheme="minorHAnsi"/>
          <w:sz w:val="24"/>
          <w:szCs w:val="24"/>
        </w:rPr>
        <w:t xml:space="preserve">Users can choose from a wide variety of devices for work, including desktops, laptops, thin clients, and even mobile devices, because the desktop environment and its apps operate on a central server rather than depending on endpoint computing resources. </w:t>
      </w:r>
    </w:p>
    <w:p w14:paraId="5C920460" w14:textId="2E840A08" w:rsidR="00285AFB" w:rsidRDefault="002B20FA" w:rsidP="000A306C">
      <w:pPr>
        <w:rPr>
          <w:rFonts w:cstheme="minorHAnsi"/>
          <w:sz w:val="24"/>
          <w:szCs w:val="24"/>
        </w:rPr>
      </w:pPr>
      <w:r w:rsidRPr="002B20FA">
        <w:rPr>
          <w:rFonts w:cstheme="minorHAnsi"/>
          <w:sz w:val="24"/>
          <w:szCs w:val="24"/>
        </w:rPr>
        <w:drawing>
          <wp:inline distT="0" distB="0" distL="0" distR="0" wp14:anchorId="1A8192BA" wp14:editId="50AEDF55">
            <wp:extent cx="5731510" cy="2938145"/>
            <wp:effectExtent l="0" t="0" r="2540" b="0"/>
            <wp:docPr id="1357247473" name="Picture 1" descr="A diagram of a connection between a virtual machine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47473" name="Picture 1" descr="A diagram of a connection between a virtual machine and a computer&#10;&#10;AI-generated content may be incorrect."/>
                    <pic:cNvPicPr/>
                  </pic:nvPicPr>
                  <pic:blipFill>
                    <a:blip r:embed="rId13"/>
                    <a:stretch>
                      <a:fillRect/>
                    </a:stretch>
                  </pic:blipFill>
                  <pic:spPr>
                    <a:xfrm>
                      <a:off x="0" y="0"/>
                      <a:ext cx="5731510" cy="2938145"/>
                    </a:xfrm>
                    <a:prstGeom prst="rect">
                      <a:avLst/>
                    </a:prstGeom>
                  </pic:spPr>
                </pic:pic>
              </a:graphicData>
            </a:graphic>
          </wp:inline>
        </w:drawing>
      </w:r>
    </w:p>
    <w:p w14:paraId="5B62383F" w14:textId="3ECCDEAD" w:rsidR="000A306C" w:rsidRPr="004D7BB1" w:rsidRDefault="00A3328D" w:rsidP="004D7BB1">
      <w:pPr>
        <w:pStyle w:val="Heading1"/>
        <w:rPr>
          <w:rFonts w:cstheme="minorHAnsi"/>
          <w:b/>
          <w:bCs/>
          <w:sz w:val="24"/>
          <w:szCs w:val="24"/>
        </w:rPr>
      </w:pPr>
      <w:bookmarkStart w:id="2" w:name="_Toc200654979"/>
      <w:r w:rsidRPr="00A3328D">
        <w:rPr>
          <w:rFonts w:cstheme="minorHAnsi"/>
          <w:b/>
          <w:bCs/>
          <w:sz w:val="24"/>
          <w:szCs w:val="24"/>
        </w:rPr>
        <w:t>Benefits of Implementing a VDI Environment</w:t>
      </w:r>
      <w:r w:rsidR="000A306C" w:rsidRPr="004D7BB1">
        <w:rPr>
          <w:rFonts w:cstheme="minorHAnsi"/>
          <w:b/>
          <w:bCs/>
          <w:sz w:val="24"/>
          <w:szCs w:val="24"/>
        </w:rPr>
        <w:t>:</w:t>
      </w:r>
      <w:bookmarkEnd w:id="2"/>
    </w:p>
    <w:p w14:paraId="672872B9" w14:textId="36266FB6" w:rsidR="00A3328D" w:rsidRPr="000A306C" w:rsidRDefault="00A3328D" w:rsidP="000A306C">
      <w:pPr>
        <w:rPr>
          <w:rFonts w:cstheme="minorHAnsi"/>
          <w:sz w:val="24"/>
          <w:szCs w:val="24"/>
        </w:rPr>
      </w:pPr>
      <w:r w:rsidRPr="00A3328D">
        <w:rPr>
          <w:rFonts w:cstheme="minorHAnsi"/>
          <w:sz w:val="24"/>
          <w:szCs w:val="24"/>
        </w:rPr>
        <w:t>The widespread adoption of virtual desktop infrastructure is easy to understand, given its wide range of benefits for users, IT, and the organization.  </w:t>
      </w:r>
    </w:p>
    <w:p w14:paraId="5F972F6C" w14:textId="77777777" w:rsidR="00A3328D" w:rsidRPr="00A3328D" w:rsidRDefault="00A3328D" w:rsidP="00A3328D">
      <w:pPr>
        <w:rPr>
          <w:rFonts w:cstheme="minorHAnsi"/>
          <w:sz w:val="24"/>
          <w:szCs w:val="24"/>
        </w:rPr>
      </w:pPr>
      <w:r w:rsidRPr="00A3328D">
        <w:rPr>
          <w:rFonts w:cstheme="minorHAnsi"/>
          <w:b/>
          <w:bCs/>
          <w:sz w:val="24"/>
          <w:szCs w:val="24"/>
        </w:rPr>
        <w:t>Anywhere, any-device productivity</w:t>
      </w:r>
      <w:r w:rsidRPr="00A3328D">
        <w:rPr>
          <w:rFonts w:cstheme="minorHAnsi"/>
          <w:sz w:val="24"/>
          <w:szCs w:val="24"/>
        </w:rPr>
        <w:t> – Users can use any connected device, from any place, to access their whole work environment. This flexibility allows the company to lower hardware expenses with bring-your-own-device (BYOD), increase employee happiness with remote work policies, and more readily accommodate mobile executives and salespeople.</w:t>
      </w:r>
    </w:p>
    <w:p w14:paraId="506C3D83" w14:textId="77777777" w:rsidR="00A3328D" w:rsidRPr="00A3328D" w:rsidRDefault="00A3328D" w:rsidP="00A3328D">
      <w:pPr>
        <w:rPr>
          <w:rFonts w:cstheme="minorHAnsi"/>
          <w:sz w:val="24"/>
          <w:szCs w:val="24"/>
        </w:rPr>
      </w:pPr>
      <w:r w:rsidRPr="00A3328D">
        <w:rPr>
          <w:rFonts w:cstheme="minorHAnsi"/>
          <w:b/>
          <w:bCs/>
          <w:sz w:val="24"/>
          <w:szCs w:val="24"/>
        </w:rPr>
        <w:t>Consistent user experience</w:t>
      </w:r>
      <w:r w:rsidRPr="00A3328D">
        <w:rPr>
          <w:rFonts w:cstheme="minorHAnsi"/>
          <w:sz w:val="24"/>
          <w:szCs w:val="24"/>
        </w:rPr>
        <w:t> – VDI lowers training needs and enables employees to operate seamlessly across offices and devices by offering a consistent desktop and experience across devices and locations.</w:t>
      </w:r>
    </w:p>
    <w:p w14:paraId="5DAC7865" w14:textId="77777777" w:rsidR="00A3328D" w:rsidRPr="00A3328D" w:rsidRDefault="00A3328D" w:rsidP="00A3328D">
      <w:pPr>
        <w:rPr>
          <w:rFonts w:cstheme="minorHAnsi"/>
          <w:sz w:val="24"/>
          <w:szCs w:val="24"/>
        </w:rPr>
      </w:pPr>
      <w:r w:rsidRPr="00A3328D">
        <w:rPr>
          <w:rFonts w:cstheme="minorHAnsi"/>
          <w:b/>
          <w:bCs/>
          <w:sz w:val="24"/>
          <w:szCs w:val="24"/>
        </w:rPr>
        <w:lastRenderedPageBreak/>
        <w:t>Better performance for resource-intensive applications</w:t>
      </w:r>
      <w:r w:rsidRPr="00A3328D">
        <w:rPr>
          <w:rFonts w:cstheme="minorHAnsi"/>
          <w:sz w:val="24"/>
          <w:szCs w:val="24"/>
        </w:rPr>
        <w:t xml:space="preserve"> – Researchers, data analysts, engineers, and designers depend on demanding apps that might strain their endpoints' processing power. By using virtual desktop infrastructure (VDI), IT can execute these workloads more effectively on strong centralized servers rather than purchasing a fleet of expensive workstations. </w:t>
      </w:r>
    </w:p>
    <w:p w14:paraId="490558A1" w14:textId="77777777" w:rsidR="00A3328D" w:rsidRPr="00A3328D" w:rsidRDefault="00A3328D" w:rsidP="00A3328D">
      <w:pPr>
        <w:rPr>
          <w:rFonts w:cstheme="minorHAnsi"/>
          <w:sz w:val="24"/>
          <w:szCs w:val="24"/>
        </w:rPr>
      </w:pPr>
      <w:r w:rsidRPr="00A3328D">
        <w:rPr>
          <w:rFonts w:cstheme="minorHAnsi"/>
          <w:b/>
          <w:bCs/>
          <w:sz w:val="24"/>
          <w:szCs w:val="24"/>
        </w:rPr>
        <w:t>Centralized management</w:t>
      </w:r>
      <w:r w:rsidRPr="00A3328D">
        <w:rPr>
          <w:rFonts w:cstheme="minorHAnsi"/>
          <w:sz w:val="24"/>
          <w:szCs w:val="24"/>
        </w:rPr>
        <w:t xml:space="preserve"> – The time required for software updates, security patches, and user support can be significantly decreased by IT managing, updating, and troubleshooting each virtual desktop in the company from a single location. Cost and downtime are reduced when operational efficiency rises. </w:t>
      </w:r>
    </w:p>
    <w:p w14:paraId="21914153" w14:textId="77777777" w:rsidR="00A3328D" w:rsidRPr="00A3328D" w:rsidRDefault="00A3328D" w:rsidP="00A3328D">
      <w:pPr>
        <w:rPr>
          <w:rFonts w:cstheme="minorHAnsi"/>
          <w:sz w:val="24"/>
          <w:szCs w:val="24"/>
        </w:rPr>
      </w:pPr>
      <w:r w:rsidRPr="00A3328D">
        <w:rPr>
          <w:rFonts w:cstheme="minorHAnsi"/>
          <w:b/>
          <w:bCs/>
          <w:sz w:val="24"/>
          <w:szCs w:val="24"/>
        </w:rPr>
        <w:t>Streamlined provisioning</w:t>
      </w:r>
      <w:r w:rsidRPr="00A3328D">
        <w:rPr>
          <w:rFonts w:cstheme="minorHAnsi"/>
          <w:sz w:val="24"/>
          <w:szCs w:val="24"/>
        </w:rPr>
        <w:t xml:space="preserve"> – IT can quickly set up a new virtual machine (VM) that new personnel can use on any device, whether it's company-owned or personal. With non-persistent VDI desktops, IT can swiftly and effectively outfit contact </w:t>
      </w:r>
      <w:proofErr w:type="spellStart"/>
      <w:r w:rsidRPr="00A3328D">
        <w:rPr>
          <w:rFonts w:cstheme="minorHAnsi"/>
          <w:sz w:val="24"/>
          <w:szCs w:val="24"/>
        </w:rPr>
        <w:t>centers</w:t>
      </w:r>
      <w:proofErr w:type="spellEnd"/>
      <w:r w:rsidRPr="00A3328D">
        <w:rPr>
          <w:rFonts w:cstheme="minorHAnsi"/>
          <w:sz w:val="24"/>
          <w:szCs w:val="24"/>
        </w:rPr>
        <w:t xml:space="preserve">, retail establishments, and other task-based or seasonal workplaces. </w:t>
      </w:r>
    </w:p>
    <w:p w14:paraId="09F46992" w14:textId="77777777" w:rsidR="00A3328D" w:rsidRPr="00A3328D" w:rsidRDefault="00A3328D" w:rsidP="00A3328D">
      <w:pPr>
        <w:rPr>
          <w:rFonts w:cstheme="minorHAnsi"/>
          <w:sz w:val="24"/>
          <w:szCs w:val="24"/>
        </w:rPr>
      </w:pPr>
      <w:r w:rsidRPr="00A3328D">
        <w:rPr>
          <w:rFonts w:cstheme="minorHAnsi"/>
          <w:b/>
          <w:bCs/>
          <w:sz w:val="24"/>
          <w:szCs w:val="24"/>
        </w:rPr>
        <w:t>Cost efficiency</w:t>
      </w:r>
      <w:r w:rsidRPr="00A3328D">
        <w:rPr>
          <w:rFonts w:cstheme="minorHAnsi"/>
          <w:sz w:val="24"/>
          <w:szCs w:val="24"/>
        </w:rPr>
        <w:t xml:space="preserve"> – VDI desktops can run on machines that are obsolete or underpowered. VDI can reduce desktop environments' total cost of ownership by prolonging the life of endpoints. The savings are increased via centralized maintenance and lower energy use. </w:t>
      </w:r>
    </w:p>
    <w:p w14:paraId="08533114" w14:textId="77777777" w:rsidR="00A3328D" w:rsidRPr="00A3328D" w:rsidRDefault="00A3328D" w:rsidP="00A3328D">
      <w:pPr>
        <w:rPr>
          <w:rFonts w:cstheme="minorHAnsi"/>
          <w:sz w:val="24"/>
          <w:szCs w:val="24"/>
        </w:rPr>
      </w:pPr>
      <w:r w:rsidRPr="00A3328D">
        <w:rPr>
          <w:rFonts w:cstheme="minorHAnsi"/>
          <w:b/>
          <w:bCs/>
          <w:sz w:val="24"/>
          <w:szCs w:val="24"/>
        </w:rPr>
        <w:t>Scalability</w:t>
      </w:r>
      <w:r w:rsidRPr="00A3328D">
        <w:rPr>
          <w:rFonts w:cstheme="minorHAnsi"/>
          <w:sz w:val="24"/>
          <w:szCs w:val="24"/>
        </w:rPr>
        <w:t xml:space="preserve"> – Increasing the number of employees? Run a couple additional virtual machines. Expanding your workforce or adjusting to seasonal swings has never been easier thanks to cloud resources that are accessible on demand to run centralized desktop workloads. With a few clicks, you may deprovision and clean virtual machines to scale back down. </w:t>
      </w:r>
    </w:p>
    <w:p w14:paraId="1B21D66C" w14:textId="77777777" w:rsidR="00A3328D" w:rsidRPr="00A3328D" w:rsidRDefault="00A3328D" w:rsidP="00A3328D">
      <w:pPr>
        <w:rPr>
          <w:rFonts w:cstheme="minorHAnsi"/>
          <w:sz w:val="24"/>
          <w:szCs w:val="24"/>
        </w:rPr>
      </w:pPr>
      <w:r w:rsidRPr="00A3328D">
        <w:rPr>
          <w:rFonts w:cstheme="minorHAnsi"/>
          <w:b/>
          <w:bCs/>
          <w:sz w:val="24"/>
          <w:szCs w:val="24"/>
        </w:rPr>
        <w:t>Security and compliance</w:t>
      </w:r>
      <w:r w:rsidRPr="00A3328D">
        <w:rPr>
          <w:rFonts w:cstheme="minorHAnsi"/>
          <w:sz w:val="24"/>
          <w:szCs w:val="24"/>
        </w:rPr>
        <w:t xml:space="preserve"> – Since all data is kept on the host of the virtual machine, it is not susceptible to client loss or theft. Because centralization gives you more control over data access, storage, and transfer, it also makes it easier to comply with laws like GDPR, HIPAA, and PCI DSS. </w:t>
      </w:r>
    </w:p>
    <w:p w14:paraId="2470B922" w14:textId="77777777" w:rsidR="00A3328D" w:rsidRPr="00A3328D" w:rsidRDefault="00A3328D" w:rsidP="00A3328D">
      <w:pPr>
        <w:rPr>
          <w:rFonts w:cstheme="minorHAnsi"/>
          <w:sz w:val="24"/>
          <w:szCs w:val="24"/>
        </w:rPr>
      </w:pPr>
      <w:r w:rsidRPr="00A3328D">
        <w:rPr>
          <w:rFonts w:cstheme="minorHAnsi"/>
          <w:b/>
          <w:bCs/>
          <w:sz w:val="24"/>
          <w:szCs w:val="24"/>
        </w:rPr>
        <w:t>Continuous business and disaster recovery</w:t>
      </w:r>
      <w:r w:rsidRPr="00A3328D">
        <w:rPr>
          <w:rFonts w:cstheme="minorHAnsi"/>
          <w:sz w:val="24"/>
          <w:szCs w:val="24"/>
        </w:rPr>
        <w:t xml:space="preserve"> – All information is kept on the host of the virtual machine (VM), making it impervious to client loss or theft. Better control over data access, storage, and transfer is another benefit of centralization, which makes it easier to comply with laws like GDPR, HIPAA, and PCI DSS. </w:t>
      </w:r>
    </w:p>
    <w:p w14:paraId="313BCD21" w14:textId="77777777" w:rsidR="00A3328D" w:rsidRPr="00A3328D" w:rsidRDefault="00A3328D" w:rsidP="00A3328D">
      <w:pPr>
        <w:rPr>
          <w:rFonts w:cstheme="minorHAnsi"/>
          <w:sz w:val="24"/>
          <w:szCs w:val="24"/>
        </w:rPr>
      </w:pPr>
      <w:r w:rsidRPr="00A3328D">
        <w:rPr>
          <w:rFonts w:cstheme="minorHAnsi"/>
          <w:b/>
          <w:bCs/>
          <w:sz w:val="24"/>
          <w:szCs w:val="24"/>
        </w:rPr>
        <w:t>Green IT</w:t>
      </w:r>
      <w:r w:rsidRPr="00A3328D">
        <w:rPr>
          <w:rFonts w:cstheme="minorHAnsi"/>
          <w:sz w:val="24"/>
          <w:szCs w:val="24"/>
        </w:rPr>
        <w:t xml:space="preserve"> – With longer device lifespans that reduce e-waste and energy-efficient centralized computing resources, VDI helps achieve sustainability goals. </w:t>
      </w:r>
    </w:p>
    <w:p w14:paraId="0D6190E6" w14:textId="77777777" w:rsidR="004B2BA4" w:rsidRDefault="004B2BA4" w:rsidP="000A306C">
      <w:pPr>
        <w:rPr>
          <w:rFonts w:cstheme="minorHAnsi"/>
          <w:sz w:val="24"/>
          <w:szCs w:val="24"/>
        </w:rPr>
      </w:pPr>
    </w:p>
    <w:p w14:paraId="732C62B5" w14:textId="0BCE38BC" w:rsidR="004B2BA4" w:rsidRPr="004B2BA4" w:rsidRDefault="004B2BA4" w:rsidP="000A306C">
      <w:pPr>
        <w:rPr>
          <w:rFonts w:cstheme="minorHAnsi"/>
          <w:b/>
          <w:bCs/>
          <w:sz w:val="24"/>
          <w:szCs w:val="24"/>
        </w:rPr>
      </w:pPr>
      <w:r w:rsidRPr="004B2BA4">
        <w:rPr>
          <w:rFonts w:cstheme="minorHAnsi"/>
          <w:b/>
          <w:bCs/>
          <w:sz w:val="24"/>
          <w:szCs w:val="24"/>
        </w:rPr>
        <w:t>Common Use of VDI</w:t>
      </w:r>
    </w:p>
    <w:p w14:paraId="2BF7A152" w14:textId="73007243" w:rsidR="000A306C" w:rsidRPr="000A306C" w:rsidRDefault="000A306C" w:rsidP="000A306C">
      <w:pPr>
        <w:rPr>
          <w:rFonts w:cstheme="minorHAnsi"/>
          <w:sz w:val="24"/>
          <w:szCs w:val="24"/>
        </w:rPr>
      </w:pPr>
      <w:r w:rsidRPr="000A306C">
        <w:rPr>
          <w:rFonts w:cstheme="minorHAnsi"/>
          <w:sz w:val="24"/>
          <w:szCs w:val="24"/>
        </w:rPr>
        <w:lastRenderedPageBreak/>
        <w:t>VDI is commonly used in industries such as healthcare, finance, education, and remote work environments where secure, scalable, and consistent desktop experiences are essential.</w:t>
      </w:r>
    </w:p>
    <w:p w14:paraId="0266AA2F" w14:textId="77777777" w:rsidR="000A306C" w:rsidRDefault="000A306C" w:rsidP="00AB53E5">
      <w:pPr>
        <w:rPr>
          <w:rFonts w:cstheme="minorHAnsi"/>
          <w:sz w:val="24"/>
          <w:szCs w:val="24"/>
        </w:rPr>
      </w:pPr>
    </w:p>
    <w:p w14:paraId="62CD9C56" w14:textId="77777777" w:rsidR="000A306C" w:rsidRDefault="000A306C" w:rsidP="00AB53E5">
      <w:pPr>
        <w:rPr>
          <w:rFonts w:cstheme="minorHAnsi"/>
          <w:sz w:val="24"/>
          <w:szCs w:val="24"/>
        </w:rPr>
      </w:pPr>
    </w:p>
    <w:p w14:paraId="5829F3F9" w14:textId="77777777" w:rsidR="004B2BA4" w:rsidRDefault="004B2BA4" w:rsidP="00AB53E5">
      <w:pPr>
        <w:rPr>
          <w:rFonts w:cstheme="minorHAnsi"/>
          <w:b/>
          <w:bCs/>
          <w:sz w:val="24"/>
          <w:szCs w:val="24"/>
        </w:rPr>
      </w:pPr>
    </w:p>
    <w:p w14:paraId="6EEE064F" w14:textId="77777777" w:rsidR="004B2BA4" w:rsidRDefault="004B2BA4" w:rsidP="00AB53E5">
      <w:pPr>
        <w:rPr>
          <w:rFonts w:cstheme="minorHAnsi"/>
          <w:b/>
          <w:bCs/>
          <w:sz w:val="24"/>
          <w:szCs w:val="24"/>
        </w:rPr>
      </w:pPr>
    </w:p>
    <w:p w14:paraId="7407574A" w14:textId="5C817EE5" w:rsidR="00AB53E5" w:rsidRPr="004D7BB1" w:rsidRDefault="00AB53E5" w:rsidP="004D7BB1">
      <w:pPr>
        <w:pStyle w:val="Heading1"/>
        <w:rPr>
          <w:rFonts w:cstheme="minorHAnsi"/>
          <w:b/>
          <w:bCs/>
          <w:sz w:val="24"/>
          <w:szCs w:val="24"/>
          <w:u w:val="single"/>
        </w:rPr>
      </w:pPr>
      <w:bookmarkStart w:id="3" w:name="_Toc200654980"/>
      <w:r w:rsidRPr="004D7BB1">
        <w:rPr>
          <w:rFonts w:cstheme="minorHAnsi"/>
          <w:b/>
          <w:bCs/>
          <w:sz w:val="24"/>
          <w:szCs w:val="24"/>
          <w:u w:val="single"/>
        </w:rPr>
        <w:t>Product selection</w:t>
      </w:r>
      <w:bookmarkEnd w:id="3"/>
    </w:p>
    <w:p w14:paraId="7E74517B" w14:textId="7010C6D6" w:rsidR="004B2BA4" w:rsidRDefault="004B2BA4" w:rsidP="004B2BA4">
      <w:pPr>
        <w:rPr>
          <w:rFonts w:cstheme="minorHAnsi"/>
          <w:sz w:val="24"/>
          <w:szCs w:val="24"/>
        </w:rPr>
      </w:pPr>
      <w:r w:rsidRPr="004B2BA4">
        <w:rPr>
          <w:rFonts w:cstheme="minorHAnsi"/>
          <w:sz w:val="24"/>
          <w:szCs w:val="24"/>
        </w:rPr>
        <w:t>Depending on the requirements of the company, selecting Azure Virtual Desktop (AVD) over alternative cloud-based virtual desktop infrastructure (VDI) options, can be a calculated move.</w:t>
      </w:r>
    </w:p>
    <w:p w14:paraId="4EE87345" w14:textId="4E698757" w:rsidR="004B2BA4" w:rsidRPr="004B2BA4" w:rsidRDefault="004B2BA4" w:rsidP="004B2BA4">
      <w:pPr>
        <w:rPr>
          <w:rFonts w:cstheme="minorHAnsi"/>
          <w:sz w:val="24"/>
          <w:szCs w:val="24"/>
        </w:rPr>
      </w:pPr>
      <w:r w:rsidRPr="004B2BA4">
        <w:rPr>
          <w:rFonts w:cstheme="minorHAnsi"/>
          <w:sz w:val="24"/>
          <w:szCs w:val="24"/>
        </w:rPr>
        <w:drawing>
          <wp:inline distT="0" distB="0" distL="0" distR="0" wp14:anchorId="4179EAB3" wp14:editId="54F0B9DB">
            <wp:extent cx="5731510" cy="2882900"/>
            <wp:effectExtent l="0" t="0" r="2540" b="0"/>
            <wp:docPr id="780524237"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4237" name="Picture 1" descr="A diagram of a cloud computing system&#10;&#10;AI-generated content may be incorrect."/>
                    <pic:cNvPicPr/>
                  </pic:nvPicPr>
                  <pic:blipFill>
                    <a:blip r:embed="rId14"/>
                    <a:stretch>
                      <a:fillRect/>
                    </a:stretch>
                  </pic:blipFill>
                  <pic:spPr>
                    <a:xfrm>
                      <a:off x="0" y="0"/>
                      <a:ext cx="5731510" cy="2882900"/>
                    </a:xfrm>
                    <a:prstGeom prst="rect">
                      <a:avLst/>
                    </a:prstGeom>
                  </pic:spPr>
                </pic:pic>
              </a:graphicData>
            </a:graphic>
          </wp:inline>
        </w:drawing>
      </w:r>
    </w:p>
    <w:p w14:paraId="52F37066" w14:textId="77777777" w:rsidR="00EF39D4" w:rsidRPr="00EF39D4" w:rsidRDefault="00EF39D4" w:rsidP="00EF39D4">
      <w:pPr>
        <w:rPr>
          <w:rFonts w:cstheme="minorHAnsi"/>
          <w:b/>
          <w:bCs/>
          <w:sz w:val="24"/>
          <w:szCs w:val="24"/>
        </w:rPr>
      </w:pPr>
      <w:r w:rsidRPr="00EF39D4">
        <w:rPr>
          <w:rFonts w:cstheme="minorHAnsi"/>
          <w:b/>
          <w:bCs/>
          <w:sz w:val="24"/>
          <w:szCs w:val="24"/>
        </w:rPr>
        <w:t>1. Deep Integration with Microsoft Ecosystem</w:t>
      </w:r>
    </w:p>
    <w:p w14:paraId="3B807343" w14:textId="356C0AF6" w:rsidR="00E17C9E" w:rsidRPr="00E17C9E" w:rsidRDefault="00E17C9E">
      <w:pPr>
        <w:pStyle w:val="ListParagraph"/>
        <w:numPr>
          <w:ilvl w:val="0"/>
          <w:numId w:val="17"/>
        </w:numPr>
        <w:spacing w:after="0" w:line="240" w:lineRule="auto"/>
        <w:rPr>
          <w:rFonts w:eastAsia="Times New Roman" w:cstheme="minorHAnsi"/>
          <w:sz w:val="24"/>
          <w:szCs w:val="24"/>
          <w:lang w:eastAsia="en-SG"/>
        </w:rPr>
      </w:pPr>
      <w:r w:rsidRPr="00E17C9E">
        <w:rPr>
          <w:rFonts w:eastAsia="Times New Roman" w:cstheme="minorHAnsi"/>
          <w:sz w:val="24"/>
          <w:szCs w:val="24"/>
          <w:lang w:eastAsia="en-SG"/>
        </w:rPr>
        <w:t>Microsoft Teams and 365 Optimisation: AVD offers improved user experience and performance for Microsoft Teams and Microsoft 365 apps.</w:t>
      </w:r>
    </w:p>
    <w:p w14:paraId="09E5BF06" w14:textId="77777777" w:rsidR="00E17C9E" w:rsidRPr="00E17C9E" w:rsidRDefault="00E17C9E" w:rsidP="00E17C9E">
      <w:pPr>
        <w:pStyle w:val="ListParagraph"/>
        <w:spacing w:after="0" w:line="240" w:lineRule="auto"/>
        <w:rPr>
          <w:rFonts w:eastAsia="Times New Roman" w:cstheme="minorHAnsi"/>
          <w:sz w:val="24"/>
          <w:szCs w:val="24"/>
          <w:lang w:eastAsia="en-SG"/>
        </w:rPr>
      </w:pPr>
    </w:p>
    <w:p w14:paraId="792D4064" w14:textId="705CDF2E" w:rsidR="00E17C9E" w:rsidRDefault="00E17C9E">
      <w:pPr>
        <w:pStyle w:val="ListParagraph"/>
        <w:numPr>
          <w:ilvl w:val="0"/>
          <w:numId w:val="17"/>
        </w:numPr>
        <w:spacing w:after="0" w:line="240" w:lineRule="auto"/>
        <w:rPr>
          <w:rFonts w:eastAsia="Times New Roman" w:cstheme="minorHAnsi"/>
          <w:sz w:val="24"/>
          <w:szCs w:val="24"/>
          <w:lang w:eastAsia="en-SG"/>
        </w:rPr>
      </w:pPr>
      <w:r w:rsidRPr="00E17C9E">
        <w:rPr>
          <w:rFonts w:eastAsia="Times New Roman" w:cstheme="minorHAnsi"/>
          <w:sz w:val="24"/>
          <w:szCs w:val="24"/>
          <w:lang w:eastAsia="en-SG"/>
        </w:rPr>
        <w:t>Azure AD &amp; Active Directory: Identity and access management is seamlessly integrated with Azure AD and on-premises Active Directory.</w:t>
      </w:r>
    </w:p>
    <w:p w14:paraId="4F8BBAED" w14:textId="77777777" w:rsidR="00E17C9E" w:rsidRPr="00E17C9E" w:rsidRDefault="00E17C9E" w:rsidP="00E17C9E">
      <w:pPr>
        <w:pStyle w:val="ListParagraph"/>
        <w:rPr>
          <w:rFonts w:eastAsia="Times New Roman" w:cstheme="minorHAnsi"/>
          <w:sz w:val="24"/>
          <w:szCs w:val="24"/>
          <w:lang w:eastAsia="en-SG"/>
        </w:rPr>
      </w:pPr>
    </w:p>
    <w:p w14:paraId="6FFE379D" w14:textId="3E845734" w:rsidR="00E17C9E" w:rsidRPr="00E17C9E" w:rsidRDefault="00E17C9E">
      <w:pPr>
        <w:pStyle w:val="ListParagraph"/>
        <w:numPr>
          <w:ilvl w:val="0"/>
          <w:numId w:val="17"/>
        </w:numPr>
        <w:rPr>
          <w:rFonts w:cstheme="minorHAnsi"/>
          <w:sz w:val="24"/>
          <w:szCs w:val="24"/>
        </w:rPr>
      </w:pPr>
      <w:r w:rsidRPr="00E17C9E">
        <w:rPr>
          <w:rFonts w:cstheme="minorHAnsi"/>
          <w:sz w:val="24"/>
          <w:szCs w:val="24"/>
        </w:rPr>
        <w:t>Windows 10/11 Multi-Session: Only available on Azure, this feature lowers expenses by enabling numerous users to share a single Windows 10/11 virtual machine.</w:t>
      </w:r>
    </w:p>
    <w:p w14:paraId="66501CA3" w14:textId="77777777" w:rsidR="00EF39D4" w:rsidRPr="00EF39D4" w:rsidRDefault="00EF39D4" w:rsidP="00EF39D4">
      <w:pPr>
        <w:rPr>
          <w:rFonts w:cstheme="minorHAnsi"/>
          <w:b/>
          <w:bCs/>
          <w:sz w:val="24"/>
          <w:szCs w:val="24"/>
        </w:rPr>
      </w:pPr>
      <w:r w:rsidRPr="00EF39D4">
        <w:rPr>
          <w:rFonts w:cstheme="minorHAnsi"/>
          <w:b/>
          <w:bCs/>
          <w:sz w:val="24"/>
          <w:szCs w:val="24"/>
        </w:rPr>
        <w:t>2. Cost Efficiency</w:t>
      </w:r>
    </w:p>
    <w:p w14:paraId="5E3919D6" w14:textId="28978045" w:rsidR="00E17C9E" w:rsidRPr="00E17C9E" w:rsidRDefault="00E17C9E">
      <w:pPr>
        <w:pStyle w:val="ListParagraph"/>
        <w:numPr>
          <w:ilvl w:val="0"/>
          <w:numId w:val="18"/>
        </w:numPr>
        <w:spacing w:after="0" w:line="240" w:lineRule="auto"/>
        <w:rPr>
          <w:rFonts w:eastAsia="Times New Roman" w:cstheme="minorHAnsi"/>
          <w:sz w:val="24"/>
          <w:szCs w:val="24"/>
          <w:lang w:eastAsia="en-SG"/>
        </w:rPr>
      </w:pPr>
      <w:r w:rsidRPr="00E17C9E">
        <w:rPr>
          <w:rFonts w:eastAsia="Times New Roman" w:cstheme="minorHAnsi"/>
          <w:sz w:val="24"/>
          <w:szCs w:val="24"/>
          <w:lang w:eastAsia="en-SG"/>
        </w:rPr>
        <w:lastRenderedPageBreak/>
        <w:t>Per-user licensing: You might not need to pay more for AVD access if you already have Windows or Microsoft 365 licenses.</w:t>
      </w:r>
    </w:p>
    <w:p w14:paraId="35A52C7A" w14:textId="77777777" w:rsidR="00E17C9E" w:rsidRPr="00E17C9E" w:rsidRDefault="00E17C9E" w:rsidP="00E17C9E">
      <w:pPr>
        <w:pStyle w:val="ListParagraph"/>
        <w:spacing w:after="0" w:line="240" w:lineRule="auto"/>
        <w:rPr>
          <w:rFonts w:eastAsia="Times New Roman" w:cstheme="minorHAnsi"/>
          <w:sz w:val="24"/>
          <w:szCs w:val="24"/>
          <w:lang w:eastAsia="en-SG"/>
        </w:rPr>
      </w:pPr>
    </w:p>
    <w:p w14:paraId="42357E95" w14:textId="60EBF0F6" w:rsidR="00E17C9E" w:rsidRPr="00E17C9E" w:rsidRDefault="00E17C9E">
      <w:pPr>
        <w:pStyle w:val="ListParagraph"/>
        <w:numPr>
          <w:ilvl w:val="0"/>
          <w:numId w:val="18"/>
        </w:numPr>
        <w:spacing w:after="0" w:line="240" w:lineRule="auto"/>
        <w:rPr>
          <w:rFonts w:eastAsia="Times New Roman" w:cstheme="minorHAnsi"/>
          <w:sz w:val="24"/>
          <w:szCs w:val="24"/>
          <w:lang w:eastAsia="en-SG"/>
        </w:rPr>
      </w:pPr>
      <w:r w:rsidRPr="00E17C9E">
        <w:rPr>
          <w:rFonts w:eastAsia="Times New Roman" w:cstheme="minorHAnsi"/>
          <w:sz w:val="24"/>
          <w:szCs w:val="24"/>
          <w:lang w:eastAsia="en-SG"/>
        </w:rPr>
        <w:t>Auto-scaling: Azure allows virtual machines to be scaled up or down in response to demand, which lowers expenses during off-peak hours.</w:t>
      </w:r>
    </w:p>
    <w:p w14:paraId="76BCEB9A" w14:textId="1D87CB2D" w:rsidR="00E17C9E" w:rsidRPr="00E17C9E" w:rsidRDefault="00E17C9E" w:rsidP="00E17C9E">
      <w:pPr>
        <w:rPr>
          <w:rFonts w:cstheme="minorHAnsi"/>
          <w:sz w:val="24"/>
          <w:szCs w:val="24"/>
        </w:rPr>
      </w:pPr>
    </w:p>
    <w:p w14:paraId="0022DAA0" w14:textId="77777777" w:rsidR="00EF39D4" w:rsidRPr="00EF39D4" w:rsidRDefault="00EF39D4" w:rsidP="00EF39D4">
      <w:pPr>
        <w:rPr>
          <w:rFonts w:cstheme="minorHAnsi"/>
          <w:b/>
          <w:bCs/>
          <w:sz w:val="24"/>
          <w:szCs w:val="24"/>
        </w:rPr>
      </w:pPr>
      <w:r w:rsidRPr="00EF39D4">
        <w:rPr>
          <w:rFonts w:cstheme="minorHAnsi"/>
          <w:b/>
          <w:bCs/>
          <w:sz w:val="24"/>
          <w:szCs w:val="24"/>
        </w:rPr>
        <w:t>3. Security &amp; Compliance</w:t>
      </w:r>
    </w:p>
    <w:p w14:paraId="752B92FD" w14:textId="77777777" w:rsidR="00E17C9E" w:rsidRPr="009823F9" w:rsidRDefault="00E17C9E">
      <w:pPr>
        <w:pStyle w:val="ListParagraph"/>
        <w:numPr>
          <w:ilvl w:val="0"/>
          <w:numId w:val="19"/>
        </w:numPr>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Built-in security: Azure comes with cutting-edge security features including data encryption, Conditional Access, and Microsoft Defender for Endpoint.</w:t>
      </w:r>
    </w:p>
    <w:p w14:paraId="1D3CD5D1" w14:textId="77777777" w:rsidR="00E17C9E" w:rsidRPr="00E17C9E" w:rsidRDefault="00E17C9E" w:rsidP="00E17C9E">
      <w:pPr>
        <w:pStyle w:val="ListParagraph"/>
        <w:spacing w:after="0" w:line="240" w:lineRule="auto"/>
        <w:rPr>
          <w:rFonts w:ascii="Times New Roman" w:eastAsia="Times New Roman" w:hAnsi="Times New Roman" w:cs="Times New Roman"/>
          <w:sz w:val="24"/>
          <w:szCs w:val="24"/>
          <w:lang w:eastAsia="en-SG"/>
        </w:rPr>
      </w:pPr>
    </w:p>
    <w:p w14:paraId="581E8FAD" w14:textId="77777777" w:rsidR="009823F9" w:rsidRPr="009823F9" w:rsidRDefault="00EF39D4">
      <w:pPr>
        <w:numPr>
          <w:ilvl w:val="0"/>
          <w:numId w:val="19"/>
        </w:numPr>
        <w:rPr>
          <w:rFonts w:cstheme="minorHAnsi"/>
          <w:sz w:val="24"/>
          <w:szCs w:val="24"/>
        </w:rPr>
      </w:pPr>
      <w:r w:rsidRPr="009823F9">
        <w:rPr>
          <w:rFonts w:cstheme="minorHAnsi"/>
          <w:sz w:val="24"/>
          <w:szCs w:val="24"/>
        </w:rPr>
        <w:t xml:space="preserve">Compliance certifications: </w:t>
      </w:r>
      <w:r w:rsidR="009823F9" w:rsidRPr="009823F9">
        <w:rPr>
          <w:rFonts w:cstheme="minorHAnsi"/>
          <w:sz w:val="24"/>
          <w:szCs w:val="24"/>
        </w:rPr>
        <w:t>For regulated industries, Azure's compliance with numerous international compliance standards, like as ISO, HIPAA, and GDPR, is essential.</w:t>
      </w:r>
    </w:p>
    <w:p w14:paraId="6C910360" w14:textId="277AD137" w:rsidR="00EF39D4" w:rsidRPr="009823F9" w:rsidRDefault="00EF39D4" w:rsidP="009823F9">
      <w:pPr>
        <w:rPr>
          <w:rFonts w:cstheme="minorHAnsi"/>
          <w:b/>
          <w:bCs/>
          <w:sz w:val="24"/>
          <w:szCs w:val="24"/>
        </w:rPr>
      </w:pPr>
      <w:r w:rsidRPr="009823F9">
        <w:rPr>
          <w:rFonts w:cstheme="minorHAnsi"/>
          <w:b/>
          <w:bCs/>
          <w:sz w:val="24"/>
          <w:szCs w:val="24"/>
        </w:rPr>
        <w:t>4. Global Reach &amp; Reliability</w:t>
      </w:r>
    </w:p>
    <w:p w14:paraId="050C0271" w14:textId="3C81B51A" w:rsidR="009823F9" w:rsidRPr="009823F9" w:rsidRDefault="00EF39D4">
      <w:pPr>
        <w:numPr>
          <w:ilvl w:val="0"/>
          <w:numId w:val="20"/>
        </w:numPr>
        <w:rPr>
          <w:rFonts w:cstheme="minorHAnsi"/>
          <w:sz w:val="24"/>
          <w:szCs w:val="24"/>
        </w:rPr>
      </w:pPr>
      <w:r w:rsidRPr="009823F9">
        <w:rPr>
          <w:rFonts w:cstheme="minorHAnsi"/>
          <w:sz w:val="24"/>
          <w:szCs w:val="24"/>
        </w:rPr>
        <w:t xml:space="preserve">Extensive global presence: </w:t>
      </w:r>
      <w:r w:rsidR="009823F9" w:rsidRPr="009823F9">
        <w:rPr>
          <w:rFonts w:cstheme="minorHAnsi"/>
          <w:sz w:val="24"/>
          <w:szCs w:val="24"/>
        </w:rPr>
        <w:t xml:space="preserve">With one of the biggest data </w:t>
      </w:r>
      <w:r w:rsidR="009823F9" w:rsidRPr="009823F9">
        <w:rPr>
          <w:rFonts w:cstheme="minorHAnsi"/>
          <w:sz w:val="24"/>
          <w:szCs w:val="24"/>
        </w:rPr>
        <w:t>centre</w:t>
      </w:r>
      <w:r w:rsidR="009823F9" w:rsidRPr="009823F9">
        <w:rPr>
          <w:rFonts w:cstheme="minorHAnsi"/>
          <w:sz w:val="24"/>
          <w:szCs w:val="24"/>
        </w:rPr>
        <w:t xml:space="preserve"> footprints in the world, Azure guarantees high availability and minimal latency.</w:t>
      </w:r>
    </w:p>
    <w:p w14:paraId="2FAAEE16" w14:textId="77777777" w:rsidR="009823F9" w:rsidRPr="009823F9" w:rsidRDefault="00EF39D4">
      <w:pPr>
        <w:numPr>
          <w:ilvl w:val="0"/>
          <w:numId w:val="20"/>
        </w:numPr>
        <w:rPr>
          <w:rFonts w:cstheme="minorHAnsi"/>
          <w:sz w:val="24"/>
          <w:szCs w:val="24"/>
        </w:rPr>
      </w:pPr>
      <w:r w:rsidRPr="009823F9">
        <w:rPr>
          <w:rFonts w:cstheme="minorHAnsi"/>
          <w:sz w:val="24"/>
          <w:szCs w:val="24"/>
        </w:rPr>
        <w:t xml:space="preserve">Disaster recovery &amp; backup: </w:t>
      </w:r>
      <w:r w:rsidR="009823F9" w:rsidRPr="009823F9">
        <w:rPr>
          <w:rFonts w:cstheme="minorHAnsi"/>
          <w:sz w:val="24"/>
          <w:szCs w:val="24"/>
        </w:rPr>
        <w:t>Business continuity is improved by integrated solutions like Azure Backup and Site Recovery.</w:t>
      </w:r>
    </w:p>
    <w:p w14:paraId="69269BDF" w14:textId="4B7C8EA5" w:rsidR="00EF39D4" w:rsidRPr="009823F9" w:rsidRDefault="00EF39D4" w:rsidP="009823F9">
      <w:pPr>
        <w:rPr>
          <w:rFonts w:cstheme="minorHAnsi"/>
          <w:b/>
          <w:bCs/>
          <w:sz w:val="24"/>
          <w:szCs w:val="24"/>
        </w:rPr>
      </w:pPr>
      <w:r w:rsidRPr="009823F9">
        <w:rPr>
          <w:rFonts w:cstheme="minorHAnsi"/>
          <w:b/>
          <w:bCs/>
          <w:sz w:val="24"/>
          <w:szCs w:val="24"/>
        </w:rPr>
        <w:t>5. Management &amp; Monitoring Tools</w:t>
      </w:r>
    </w:p>
    <w:p w14:paraId="325BD86D" w14:textId="12649279" w:rsidR="009823F9" w:rsidRPr="009823F9" w:rsidRDefault="00EF39D4">
      <w:pPr>
        <w:numPr>
          <w:ilvl w:val="0"/>
          <w:numId w:val="21"/>
        </w:numPr>
        <w:rPr>
          <w:rFonts w:cstheme="minorHAnsi"/>
          <w:sz w:val="24"/>
          <w:szCs w:val="24"/>
        </w:rPr>
      </w:pPr>
      <w:r w:rsidRPr="009823F9">
        <w:rPr>
          <w:rFonts w:cstheme="minorHAnsi"/>
          <w:sz w:val="24"/>
          <w:szCs w:val="24"/>
        </w:rPr>
        <w:t xml:space="preserve">Azure Monitor &amp; Log Analytics: </w:t>
      </w:r>
      <w:r w:rsidR="009823F9">
        <w:rPr>
          <w:rFonts w:cstheme="minorHAnsi"/>
          <w:sz w:val="24"/>
          <w:szCs w:val="24"/>
        </w:rPr>
        <w:t>I</w:t>
      </w:r>
      <w:r w:rsidR="009823F9" w:rsidRPr="009823F9">
        <w:rPr>
          <w:rFonts w:cstheme="minorHAnsi"/>
          <w:sz w:val="24"/>
          <w:szCs w:val="24"/>
        </w:rPr>
        <w:t>ntegrated diagnostic, alerting, and performance monitoring tools.</w:t>
      </w:r>
    </w:p>
    <w:p w14:paraId="1AB8BF8B" w14:textId="247F2447" w:rsidR="009823F9" w:rsidRPr="009823F9" w:rsidRDefault="00EF39D4">
      <w:pPr>
        <w:numPr>
          <w:ilvl w:val="0"/>
          <w:numId w:val="21"/>
        </w:numPr>
        <w:rPr>
          <w:rFonts w:cstheme="minorHAnsi"/>
          <w:sz w:val="24"/>
          <w:szCs w:val="24"/>
        </w:rPr>
      </w:pPr>
      <w:r w:rsidRPr="009823F9">
        <w:rPr>
          <w:rFonts w:cstheme="minorHAnsi"/>
          <w:sz w:val="24"/>
          <w:szCs w:val="24"/>
        </w:rPr>
        <w:t xml:space="preserve">Intune &amp; Endpoint Manager: </w:t>
      </w:r>
      <w:r w:rsidR="009823F9">
        <w:rPr>
          <w:rFonts w:cstheme="minorHAnsi"/>
          <w:sz w:val="24"/>
          <w:szCs w:val="24"/>
        </w:rPr>
        <w:t>U</w:t>
      </w:r>
      <w:r w:rsidR="009823F9" w:rsidRPr="009823F9">
        <w:rPr>
          <w:rFonts w:cstheme="minorHAnsi"/>
          <w:sz w:val="24"/>
          <w:szCs w:val="24"/>
        </w:rPr>
        <w:t>nified endpoint administration for virtual and physical devices.</w:t>
      </w:r>
    </w:p>
    <w:p w14:paraId="4FD8303F" w14:textId="3C9F7623" w:rsidR="00EF39D4" w:rsidRPr="009823F9" w:rsidRDefault="00EF39D4" w:rsidP="009823F9">
      <w:pPr>
        <w:rPr>
          <w:rFonts w:cstheme="minorHAnsi"/>
          <w:b/>
          <w:bCs/>
          <w:sz w:val="24"/>
          <w:szCs w:val="24"/>
        </w:rPr>
      </w:pPr>
      <w:r w:rsidRPr="009823F9">
        <w:rPr>
          <w:rFonts w:cstheme="minorHAnsi"/>
          <w:b/>
          <w:bCs/>
          <w:sz w:val="24"/>
          <w:szCs w:val="24"/>
        </w:rPr>
        <w:t>6. Flexible Deployment Options</w:t>
      </w:r>
    </w:p>
    <w:p w14:paraId="33BFBF13" w14:textId="180FC5E0" w:rsidR="00EF39D4" w:rsidRPr="009823F9" w:rsidRDefault="00EF39D4">
      <w:pPr>
        <w:numPr>
          <w:ilvl w:val="0"/>
          <w:numId w:val="22"/>
        </w:numPr>
        <w:rPr>
          <w:rFonts w:cstheme="minorHAnsi"/>
          <w:sz w:val="24"/>
          <w:szCs w:val="24"/>
        </w:rPr>
      </w:pPr>
      <w:r w:rsidRPr="00EF39D4">
        <w:rPr>
          <w:rFonts w:cstheme="minorHAnsi"/>
          <w:sz w:val="24"/>
          <w:szCs w:val="24"/>
        </w:rPr>
        <w:t xml:space="preserve">Hybrid support: </w:t>
      </w:r>
      <w:r w:rsidR="009823F9" w:rsidRPr="009823F9">
        <w:rPr>
          <w:rFonts w:cstheme="minorHAnsi"/>
          <w:sz w:val="24"/>
          <w:szCs w:val="24"/>
        </w:rPr>
        <w:t>Cloud-based on-premises environments can be readily extended.</w:t>
      </w:r>
    </w:p>
    <w:p w14:paraId="3A85ADBD" w14:textId="58FFAAD6" w:rsidR="00EF39D4" w:rsidRPr="009823F9" w:rsidRDefault="00EF39D4">
      <w:pPr>
        <w:numPr>
          <w:ilvl w:val="0"/>
          <w:numId w:val="22"/>
        </w:numPr>
        <w:rPr>
          <w:rFonts w:cstheme="minorHAnsi"/>
          <w:sz w:val="24"/>
          <w:szCs w:val="24"/>
        </w:rPr>
      </w:pPr>
      <w:r w:rsidRPr="009823F9">
        <w:rPr>
          <w:rFonts w:cstheme="minorHAnsi"/>
          <w:sz w:val="24"/>
          <w:szCs w:val="24"/>
        </w:rPr>
        <w:t xml:space="preserve">Custom images &amp; scaling: </w:t>
      </w:r>
      <w:r w:rsidR="009823F9" w:rsidRPr="009823F9">
        <w:rPr>
          <w:rFonts w:cstheme="minorHAnsi"/>
          <w:sz w:val="24"/>
          <w:szCs w:val="24"/>
        </w:rPr>
        <w:t>Custom virtual machine images and adaptable scaling options are supported.</w:t>
      </w:r>
    </w:p>
    <w:p w14:paraId="1C80DFB5" w14:textId="77777777" w:rsidR="009823F9" w:rsidRDefault="009823F9" w:rsidP="00AB53E5">
      <w:pPr>
        <w:rPr>
          <w:rFonts w:cstheme="minorHAnsi"/>
          <w:b/>
          <w:bCs/>
          <w:sz w:val="24"/>
          <w:szCs w:val="24"/>
        </w:rPr>
      </w:pPr>
    </w:p>
    <w:p w14:paraId="1276F96B" w14:textId="6349AD0E" w:rsidR="00AB53E5" w:rsidRDefault="00AB53E5" w:rsidP="00AB53E5">
      <w:pPr>
        <w:rPr>
          <w:rFonts w:cstheme="minorHAnsi"/>
          <w:b/>
          <w:bCs/>
          <w:sz w:val="24"/>
          <w:szCs w:val="24"/>
        </w:rPr>
      </w:pPr>
      <w:r w:rsidRPr="008D61C5">
        <w:rPr>
          <w:rFonts w:cstheme="minorHAnsi"/>
          <w:b/>
          <w:bCs/>
          <w:sz w:val="24"/>
          <w:szCs w:val="24"/>
        </w:rPr>
        <w:t>Azure Virtual desktop</w:t>
      </w:r>
    </w:p>
    <w:p w14:paraId="7917F8F0" w14:textId="77777777" w:rsidR="00EF39D4" w:rsidRPr="008D61C5" w:rsidRDefault="00EF39D4" w:rsidP="00AB53E5">
      <w:pPr>
        <w:rPr>
          <w:rFonts w:cstheme="minorHAnsi"/>
          <w:b/>
          <w:bCs/>
          <w:sz w:val="24"/>
          <w:szCs w:val="24"/>
        </w:rPr>
      </w:pPr>
    </w:p>
    <w:p w14:paraId="5790D3E5" w14:textId="5ACCD512" w:rsidR="00AB53E5" w:rsidRPr="00283DED" w:rsidRDefault="00AA0D4B" w:rsidP="00AB53E5">
      <w:pPr>
        <w:rPr>
          <w:rFonts w:cstheme="minorHAnsi"/>
          <w:sz w:val="24"/>
          <w:szCs w:val="24"/>
        </w:rPr>
      </w:pPr>
      <w:r w:rsidRPr="00AA0D4B">
        <w:rPr>
          <w:rFonts w:cstheme="minorHAnsi"/>
          <w:sz w:val="24"/>
          <w:szCs w:val="24"/>
        </w:rPr>
        <w:t>A typical architectural setup for Azure Virtual Desktop is illustrated in the following diagram:</w:t>
      </w:r>
    </w:p>
    <w:p w14:paraId="1496999B" w14:textId="47E5CAB7" w:rsidR="00AB53E5" w:rsidRPr="00283DED" w:rsidRDefault="00AB53E5" w:rsidP="00AB53E5">
      <w:pPr>
        <w:rPr>
          <w:rFonts w:cstheme="minorHAnsi"/>
          <w:sz w:val="24"/>
          <w:szCs w:val="24"/>
        </w:rPr>
      </w:pPr>
      <w:r w:rsidRPr="00283DED">
        <w:rPr>
          <w:rFonts w:cstheme="minorHAnsi"/>
          <w:sz w:val="24"/>
          <w:szCs w:val="24"/>
        </w:rPr>
        <w:t>Design diagram</w:t>
      </w:r>
      <w:r w:rsidR="009823F9">
        <w:rPr>
          <w:rFonts w:cstheme="minorHAnsi"/>
          <w:sz w:val="24"/>
          <w:szCs w:val="24"/>
        </w:rPr>
        <w:t>:</w:t>
      </w:r>
      <w:r w:rsidRPr="00283DED">
        <w:rPr>
          <w:rFonts w:cstheme="minorHAnsi"/>
          <w:sz w:val="24"/>
          <w:szCs w:val="24"/>
        </w:rPr>
        <w:t xml:space="preserve"> </w:t>
      </w:r>
      <w:r w:rsidRPr="008D61C5">
        <w:rPr>
          <w:rFonts w:cstheme="minorHAnsi"/>
          <w:b/>
          <w:bCs/>
          <w:sz w:val="24"/>
          <w:szCs w:val="24"/>
        </w:rPr>
        <w:t>Public Cloud</w:t>
      </w:r>
    </w:p>
    <w:p w14:paraId="4D820037" w14:textId="77777777" w:rsidR="00AB53E5" w:rsidRPr="00283DED" w:rsidRDefault="00AB53E5" w:rsidP="00AB53E5">
      <w:pPr>
        <w:rPr>
          <w:rFonts w:cstheme="minorHAnsi"/>
          <w:sz w:val="24"/>
          <w:szCs w:val="24"/>
        </w:rPr>
      </w:pPr>
    </w:p>
    <w:p w14:paraId="0F4F22EA" w14:textId="657F4AD1" w:rsidR="00AB53E5" w:rsidRPr="00283DED" w:rsidRDefault="008D61C5" w:rsidP="00AB53E5">
      <w:pPr>
        <w:rPr>
          <w:rFonts w:cstheme="minorHAnsi"/>
          <w:sz w:val="24"/>
          <w:szCs w:val="24"/>
        </w:rPr>
      </w:pPr>
      <w:r>
        <w:rPr>
          <w:rFonts w:cstheme="minorHAnsi"/>
          <w:noProof/>
          <w:sz w:val="24"/>
          <w:szCs w:val="24"/>
        </w:rPr>
        <w:drawing>
          <wp:inline distT="0" distB="0" distL="0" distR="0" wp14:anchorId="5F6625E4" wp14:editId="3CE8F60A">
            <wp:extent cx="5731510" cy="3084830"/>
            <wp:effectExtent l="0" t="0" r="2540" b="1270"/>
            <wp:docPr id="16812145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458"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r w:rsidR="00AB53E5" w:rsidRPr="00283DED">
        <w:rPr>
          <w:rFonts w:cstheme="minorHAnsi"/>
          <w:sz w:val="24"/>
          <w:szCs w:val="24"/>
        </w:rPr>
        <w:t xml:space="preserve"> </w:t>
      </w:r>
    </w:p>
    <w:p w14:paraId="69FB11D2" w14:textId="3E959D34" w:rsidR="00AB53E5" w:rsidRPr="00283DED" w:rsidRDefault="00AB53E5" w:rsidP="00AB53E5">
      <w:pPr>
        <w:rPr>
          <w:rFonts w:cstheme="minorHAnsi"/>
          <w:sz w:val="24"/>
          <w:szCs w:val="24"/>
        </w:rPr>
      </w:pPr>
    </w:p>
    <w:p w14:paraId="792626F8" w14:textId="77777777" w:rsidR="00AB53E5" w:rsidRPr="00283DED" w:rsidRDefault="00AB53E5" w:rsidP="00AB53E5">
      <w:pPr>
        <w:rPr>
          <w:rFonts w:cstheme="minorHAnsi"/>
          <w:b/>
          <w:bCs/>
          <w:sz w:val="24"/>
          <w:szCs w:val="24"/>
        </w:rPr>
      </w:pPr>
    </w:p>
    <w:p w14:paraId="10F6F44A" w14:textId="77777777" w:rsidR="00AB53E5" w:rsidRPr="00283DED" w:rsidRDefault="00AB53E5" w:rsidP="00AB53E5">
      <w:pPr>
        <w:rPr>
          <w:rFonts w:cstheme="minorHAnsi"/>
          <w:b/>
          <w:bCs/>
          <w:sz w:val="24"/>
          <w:szCs w:val="24"/>
        </w:rPr>
      </w:pPr>
    </w:p>
    <w:p w14:paraId="5FE78293" w14:textId="47B1F453" w:rsidR="00AB53E5" w:rsidRPr="004D7BB1" w:rsidRDefault="00AB53E5" w:rsidP="004D7BB1">
      <w:pPr>
        <w:pStyle w:val="Heading1"/>
        <w:rPr>
          <w:rFonts w:cstheme="minorHAnsi"/>
          <w:sz w:val="24"/>
          <w:szCs w:val="24"/>
          <w:u w:val="single"/>
        </w:rPr>
      </w:pPr>
      <w:bookmarkStart w:id="4" w:name="_Toc200654981"/>
      <w:r w:rsidRPr="004D7BB1">
        <w:rPr>
          <w:rFonts w:cstheme="minorHAnsi"/>
          <w:b/>
          <w:bCs/>
          <w:sz w:val="24"/>
          <w:szCs w:val="24"/>
          <w:u w:val="single"/>
        </w:rPr>
        <w:t>Description Product &amp; design Core components</w:t>
      </w:r>
      <w:bookmarkEnd w:id="4"/>
    </w:p>
    <w:p w14:paraId="13C703F3" w14:textId="7437ED88" w:rsidR="00AA0D4B" w:rsidRPr="00AA0D4B" w:rsidRDefault="00AA0D4B">
      <w:pPr>
        <w:pStyle w:val="ListParagraph"/>
        <w:numPr>
          <w:ilvl w:val="0"/>
          <w:numId w:val="1"/>
        </w:numPr>
        <w:rPr>
          <w:rFonts w:cstheme="minorHAnsi"/>
          <w:b/>
          <w:bCs/>
          <w:sz w:val="24"/>
          <w:szCs w:val="24"/>
        </w:rPr>
      </w:pPr>
      <w:r w:rsidRPr="00AA0D4B">
        <w:rPr>
          <w:rFonts w:cstheme="minorHAnsi"/>
          <w:b/>
          <w:bCs/>
          <w:sz w:val="24"/>
          <w:szCs w:val="24"/>
        </w:rPr>
        <w:t>Dataflow</w:t>
      </w:r>
    </w:p>
    <w:p w14:paraId="4125222D" w14:textId="771509BF" w:rsidR="00AA0D4B" w:rsidRPr="00AA0D4B" w:rsidRDefault="00AA0D4B" w:rsidP="00AA0D4B">
      <w:pPr>
        <w:pStyle w:val="ListParagraph"/>
        <w:rPr>
          <w:rFonts w:cstheme="minorHAnsi"/>
          <w:sz w:val="24"/>
          <w:szCs w:val="24"/>
        </w:rPr>
      </w:pPr>
      <w:r w:rsidRPr="00AA0D4B">
        <w:rPr>
          <w:rFonts w:cstheme="minorHAnsi"/>
          <w:sz w:val="24"/>
          <w:szCs w:val="24"/>
        </w:rPr>
        <w:t>The diagram's dataflow elements are described here:</w:t>
      </w:r>
    </w:p>
    <w:p w14:paraId="05965A12" w14:textId="7A24C180" w:rsidR="009823F9" w:rsidRDefault="009823F9">
      <w:pPr>
        <w:pStyle w:val="ListParagraph"/>
        <w:numPr>
          <w:ilvl w:val="0"/>
          <w:numId w:val="2"/>
        </w:numPr>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The on-premises network of a customer houses the application endpoints. Microsoft Entra Connect connects the customer's Active Directory Domain Services (AD DS) with Microsoft Entra ID, while Azure ExpressRoute expands the on-premises network into Azure.</w:t>
      </w:r>
    </w:p>
    <w:p w14:paraId="017296E1" w14:textId="77777777" w:rsidR="009823F9" w:rsidRPr="009823F9" w:rsidRDefault="009823F9" w:rsidP="009823F9">
      <w:pPr>
        <w:pStyle w:val="ListParagraph"/>
        <w:spacing w:after="0" w:line="240" w:lineRule="auto"/>
        <w:rPr>
          <w:rFonts w:eastAsia="Times New Roman" w:cstheme="minorHAnsi"/>
          <w:sz w:val="24"/>
          <w:szCs w:val="24"/>
          <w:lang w:eastAsia="en-SG"/>
        </w:rPr>
      </w:pPr>
    </w:p>
    <w:p w14:paraId="277FEB7B" w14:textId="0B5E607B" w:rsidR="009823F9" w:rsidRDefault="009823F9">
      <w:pPr>
        <w:pStyle w:val="ListParagraph"/>
        <w:numPr>
          <w:ilvl w:val="0"/>
          <w:numId w:val="2"/>
        </w:numPr>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W</w:t>
      </w:r>
      <w:r w:rsidRPr="009823F9">
        <w:rPr>
          <w:rFonts w:eastAsia="Times New Roman" w:cstheme="minorHAnsi"/>
          <w:sz w:val="24"/>
          <w:szCs w:val="24"/>
          <w:lang w:eastAsia="en-SG"/>
        </w:rPr>
        <w:t>eb access, gateway, broker, diagnostics, and extensibility elements like REST APIs are managed by the Azure Virtual Desktop control plane.</w:t>
      </w:r>
    </w:p>
    <w:p w14:paraId="022E0FD1" w14:textId="77777777" w:rsidR="009823F9" w:rsidRPr="009823F9" w:rsidRDefault="009823F9" w:rsidP="009823F9">
      <w:pPr>
        <w:spacing w:after="0" w:line="240" w:lineRule="auto"/>
        <w:rPr>
          <w:rFonts w:eastAsia="Times New Roman" w:cstheme="minorHAnsi"/>
          <w:sz w:val="24"/>
          <w:szCs w:val="24"/>
          <w:lang w:eastAsia="en-SG"/>
        </w:rPr>
      </w:pPr>
    </w:p>
    <w:p w14:paraId="28D18CFF" w14:textId="67D54939" w:rsidR="009823F9" w:rsidRDefault="009823F9">
      <w:pPr>
        <w:pStyle w:val="ListParagraph"/>
        <w:numPr>
          <w:ilvl w:val="0"/>
          <w:numId w:val="2"/>
        </w:numPr>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 xml:space="preserve">The customer </w:t>
      </w:r>
      <w:r w:rsidRPr="009823F9">
        <w:rPr>
          <w:rFonts w:eastAsia="Times New Roman" w:cstheme="minorHAnsi"/>
          <w:sz w:val="24"/>
          <w:szCs w:val="24"/>
          <w:lang w:eastAsia="en-SG"/>
        </w:rPr>
        <w:t>oversees</w:t>
      </w:r>
      <w:r w:rsidRPr="009823F9">
        <w:rPr>
          <w:rFonts w:eastAsia="Times New Roman" w:cstheme="minorHAnsi"/>
          <w:sz w:val="24"/>
          <w:szCs w:val="24"/>
          <w:lang w:eastAsia="en-SG"/>
        </w:rPr>
        <w:t xml:space="preserve"> Azure subscriptions, virtual networks, Azure Files or Azure NetApp Files, Azure Virtual Desktop host pools and workspaces, and AD DS and Microsoft Entra ID.</w:t>
      </w:r>
    </w:p>
    <w:p w14:paraId="30259CE6" w14:textId="77777777" w:rsidR="009823F9" w:rsidRPr="009823F9" w:rsidRDefault="009823F9" w:rsidP="009823F9">
      <w:pPr>
        <w:spacing w:after="0" w:line="240" w:lineRule="auto"/>
        <w:rPr>
          <w:rFonts w:eastAsia="Times New Roman" w:cstheme="minorHAnsi"/>
          <w:sz w:val="24"/>
          <w:szCs w:val="24"/>
          <w:lang w:eastAsia="en-SG"/>
        </w:rPr>
      </w:pPr>
    </w:p>
    <w:p w14:paraId="56EC11EF" w14:textId="1587559A" w:rsidR="009823F9" w:rsidRPr="009823F9" w:rsidRDefault="009823F9">
      <w:pPr>
        <w:pStyle w:val="ListParagraph"/>
        <w:numPr>
          <w:ilvl w:val="0"/>
          <w:numId w:val="2"/>
        </w:numPr>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 xml:space="preserve">The customer links two Azure subscriptions in a hub-spoke design using virtual network peering </w:t>
      </w:r>
      <w:r w:rsidRPr="009823F9">
        <w:rPr>
          <w:rFonts w:eastAsia="Times New Roman" w:cstheme="minorHAnsi"/>
          <w:sz w:val="24"/>
          <w:szCs w:val="24"/>
          <w:lang w:eastAsia="en-SG"/>
        </w:rPr>
        <w:t>to</w:t>
      </w:r>
      <w:r w:rsidRPr="009823F9">
        <w:rPr>
          <w:rFonts w:eastAsia="Times New Roman" w:cstheme="minorHAnsi"/>
          <w:sz w:val="24"/>
          <w:szCs w:val="24"/>
          <w:lang w:eastAsia="en-SG"/>
        </w:rPr>
        <w:t xml:space="preserve"> boost capacity.</w:t>
      </w:r>
    </w:p>
    <w:p w14:paraId="342AC49F" w14:textId="77777777" w:rsidR="00AA0D4B" w:rsidRPr="00AA0D4B" w:rsidRDefault="00AA0D4B" w:rsidP="00AA0D4B">
      <w:pPr>
        <w:pStyle w:val="ListParagraph"/>
        <w:rPr>
          <w:rFonts w:cstheme="minorHAnsi"/>
          <w:sz w:val="24"/>
          <w:szCs w:val="24"/>
        </w:rPr>
      </w:pPr>
    </w:p>
    <w:p w14:paraId="7B3C2750" w14:textId="2119FC85" w:rsidR="00AA0D4B" w:rsidRPr="00AA0D4B" w:rsidRDefault="00AA0D4B">
      <w:pPr>
        <w:pStyle w:val="ListParagraph"/>
        <w:numPr>
          <w:ilvl w:val="0"/>
          <w:numId w:val="1"/>
        </w:numPr>
        <w:rPr>
          <w:rFonts w:cstheme="minorHAnsi"/>
          <w:b/>
          <w:bCs/>
          <w:sz w:val="24"/>
          <w:szCs w:val="24"/>
        </w:rPr>
      </w:pPr>
      <w:r w:rsidRPr="00AA0D4B">
        <w:rPr>
          <w:rFonts w:cstheme="minorHAnsi"/>
          <w:b/>
          <w:bCs/>
          <w:sz w:val="24"/>
          <w:szCs w:val="24"/>
        </w:rPr>
        <w:t>Components</w:t>
      </w:r>
    </w:p>
    <w:p w14:paraId="23776E9B" w14:textId="77777777" w:rsidR="009823F9" w:rsidRPr="009823F9" w:rsidRDefault="009823F9" w:rsidP="009823F9">
      <w:pPr>
        <w:pStyle w:val="ListParagraph"/>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 xml:space="preserve">Windows Server Remote Desktop Services (RDS) and Azure Virtual Desktop share a similar architecture. Enterprise clients </w:t>
      </w:r>
      <w:proofErr w:type="gramStart"/>
      <w:r w:rsidRPr="009823F9">
        <w:rPr>
          <w:rFonts w:eastAsia="Times New Roman" w:cstheme="minorHAnsi"/>
          <w:sz w:val="24"/>
          <w:szCs w:val="24"/>
          <w:lang w:eastAsia="en-SG"/>
        </w:rPr>
        <w:t>are in charge of</w:t>
      </w:r>
      <w:proofErr w:type="gramEnd"/>
      <w:r w:rsidRPr="009823F9">
        <w:rPr>
          <w:rFonts w:eastAsia="Times New Roman" w:cstheme="minorHAnsi"/>
          <w:sz w:val="24"/>
          <w:szCs w:val="24"/>
          <w:lang w:eastAsia="en-SG"/>
        </w:rPr>
        <w:t xml:space="preserve"> their own desktop host virtual </w:t>
      </w:r>
      <w:r w:rsidRPr="009823F9">
        <w:rPr>
          <w:rFonts w:eastAsia="Times New Roman" w:cstheme="minorHAnsi"/>
          <w:sz w:val="24"/>
          <w:szCs w:val="24"/>
          <w:lang w:eastAsia="en-SG"/>
        </w:rPr>
        <w:lastRenderedPageBreak/>
        <w:t>machines (VMs), data, and clients, even though Microsoft oversees the brokering and infrastructure components.</w:t>
      </w:r>
    </w:p>
    <w:p w14:paraId="423D8B54" w14:textId="77777777" w:rsidR="00AA0D4B" w:rsidRDefault="00AA0D4B" w:rsidP="00AA0D4B">
      <w:pPr>
        <w:pStyle w:val="ListParagraph"/>
        <w:rPr>
          <w:rFonts w:cstheme="minorHAnsi"/>
          <w:sz w:val="24"/>
          <w:szCs w:val="24"/>
        </w:rPr>
      </w:pPr>
    </w:p>
    <w:p w14:paraId="03243F75" w14:textId="7144475F" w:rsidR="00AA0D4B" w:rsidRDefault="00AA0D4B">
      <w:pPr>
        <w:pStyle w:val="ListParagraph"/>
        <w:numPr>
          <w:ilvl w:val="0"/>
          <w:numId w:val="1"/>
        </w:numPr>
        <w:rPr>
          <w:rFonts w:cstheme="minorHAnsi"/>
          <w:sz w:val="24"/>
          <w:szCs w:val="24"/>
        </w:rPr>
      </w:pPr>
      <w:r>
        <w:rPr>
          <w:rFonts w:cstheme="minorHAnsi"/>
          <w:sz w:val="24"/>
          <w:szCs w:val="24"/>
        </w:rPr>
        <w:t>Components that Microsoft Manage</w:t>
      </w:r>
    </w:p>
    <w:p w14:paraId="10A9AFAF" w14:textId="77777777" w:rsidR="009823F9" w:rsidRPr="009823F9" w:rsidRDefault="009823F9" w:rsidP="009823F9">
      <w:pPr>
        <w:pStyle w:val="ListParagraph"/>
        <w:spacing w:after="0" w:line="240" w:lineRule="auto"/>
        <w:rPr>
          <w:rFonts w:eastAsia="Times New Roman" w:cstheme="minorHAnsi"/>
          <w:sz w:val="24"/>
          <w:szCs w:val="24"/>
          <w:lang w:eastAsia="en-SG"/>
        </w:rPr>
      </w:pPr>
      <w:r w:rsidRPr="009823F9">
        <w:rPr>
          <w:rFonts w:eastAsia="Times New Roman" w:cstheme="minorHAnsi"/>
          <w:sz w:val="24"/>
          <w:szCs w:val="24"/>
          <w:lang w:eastAsia="en-SG"/>
        </w:rPr>
        <w:t>As part of Azure, Microsoft oversees the following Azure Virtual Desktop services:</w:t>
      </w:r>
    </w:p>
    <w:p w14:paraId="09CDC20C" w14:textId="77777777" w:rsidR="009823F9" w:rsidRPr="009823F9" w:rsidRDefault="009823F9" w:rsidP="009823F9">
      <w:pPr>
        <w:pStyle w:val="ListParagraph"/>
        <w:spacing w:after="0" w:line="240" w:lineRule="auto"/>
        <w:rPr>
          <w:rFonts w:ascii="Times New Roman" w:eastAsia="Times New Roman" w:hAnsi="Times New Roman" w:cs="Times New Roman"/>
          <w:sz w:val="24"/>
          <w:szCs w:val="24"/>
          <w:lang w:eastAsia="en-SG"/>
        </w:rPr>
      </w:pPr>
    </w:p>
    <w:p w14:paraId="5EB61E66" w14:textId="77777777" w:rsidR="009823F9" w:rsidRPr="009823F9" w:rsidRDefault="00AA0D4B">
      <w:pPr>
        <w:numPr>
          <w:ilvl w:val="0"/>
          <w:numId w:val="3"/>
        </w:numPr>
        <w:rPr>
          <w:rFonts w:cstheme="minorHAnsi"/>
          <w:sz w:val="24"/>
          <w:szCs w:val="24"/>
        </w:rPr>
      </w:pPr>
      <w:r w:rsidRPr="009823F9">
        <w:rPr>
          <w:rFonts w:cstheme="minorHAnsi"/>
          <w:b/>
          <w:bCs/>
          <w:sz w:val="24"/>
          <w:szCs w:val="24"/>
        </w:rPr>
        <w:t>Web Access</w:t>
      </w:r>
      <w:r w:rsidRPr="009823F9">
        <w:rPr>
          <w:rFonts w:cstheme="minorHAnsi"/>
          <w:sz w:val="24"/>
          <w:szCs w:val="24"/>
        </w:rPr>
        <w:t xml:space="preserve">: </w:t>
      </w:r>
      <w:r w:rsidR="009823F9" w:rsidRPr="009823F9">
        <w:rPr>
          <w:rFonts w:cstheme="minorHAnsi"/>
          <w:sz w:val="24"/>
          <w:szCs w:val="24"/>
        </w:rPr>
        <w:t>With Azure Virtual Desktop's Web Access service, you can access distant apps and virtual desktops from any location on any device using an HTML5-compatible web browser, just like you would with a local PC. With Microsoft Entra ID, multifactor authentication can be used to safeguard web access.</w:t>
      </w:r>
    </w:p>
    <w:p w14:paraId="49445190" w14:textId="77777777" w:rsidR="009823F9" w:rsidRPr="009823F9" w:rsidRDefault="00AA0D4B">
      <w:pPr>
        <w:numPr>
          <w:ilvl w:val="0"/>
          <w:numId w:val="3"/>
        </w:numPr>
        <w:rPr>
          <w:rFonts w:cstheme="minorHAnsi"/>
          <w:sz w:val="24"/>
          <w:szCs w:val="24"/>
        </w:rPr>
      </w:pPr>
      <w:r w:rsidRPr="009823F9">
        <w:rPr>
          <w:rFonts w:cstheme="minorHAnsi"/>
          <w:b/>
          <w:bCs/>
          <w:sz w:val="24"/>
          <w:szCs w:val="24"/>
        </w:rPr>
        <w:t>Gateway</w:t>
      </w:r>
      <w:r w:rsidRPr="009823F9">
        <w:rPr>
          <w:rFonts w:cstheme="minorHAnsi"/>
          <w:sz w:val="24"/>
          <w:szCs w:val="24"/>
        </w:rPr>
        <w:t xml:space="preserve">: </w:t>
      </w:r>
      <w:r w:rsidR="009823F9" w:rsidRPr="009823F9">
        <w:rPr>
          <w:rFonts w:cstheme="minorHAnsi"/>
          <w:sz w:val="24"/>
          <w:szCs w:val="24"/>
        </w:rPr>
        <w:t>From any internet-connected device that can run an Azure Virtual Desktop client, remote users can access Azure Virtual Desktop desktops and apps through the Remote Connection Gateway service. After the client establishes a connection with a gateway, the gateway arranges for a connection to be made from a virtual machine back to the gateway.</w:t>
      </w:r>
    </w:p>
    <w:p w14:paraId="77EFBBEA" w14:textId="55DFEE55" w:rsidR="00AA0D4B" w:rsidRPr="009823F9" w:rsidRDefault="00AA0D4B">
      <w:pPr>
        <w:numPr>
          <w:ilvl w:val="0"/>
          <w:numId w:val="3"/>
        </w:numPr>
        <w:rPr>
          <w:rFonts w:cstheme="minorHAnsi"/>
          <w:sz w:val="24"/>
          <w:szCs w:val="24"/>
        </w:rPr>
      </w:pPr>
      <w:r w:rsidRPr="009823F9">
        <w:rPr>
          <w:rFonts w:cstheme="minorHAnsi"/>
          <w:b/>
          <w:bCs/>
          <w:sz w:val="24"/>
          <w:szCs w:val="24"/>
        </w:rPr>
        <w:t>Connection Broker</w:t>
      </w:r>
      <w:r w:rsidRPr="009823F9">
        <w:rPr>
          <w:rFonts w:cstheme="minorHAnsi"/>
          <w:sz w:val="24"/>
          <w:szCs w:val="24"/>
        </w:rPr>
        <w:t xml:space="preserve">: </w:t>
      </w:r>
      <w:r w:rsidR="009823F9" w:rsidRPr="009823F9">
        <w:rPr>
          <w:rFonts w:cstheme="minorHAnsi"/>
          <w:sz w:val="24"/>
          <w:szCs w:val="24"/>
        </w:rPr>
        <w:t>User connections to remote apps and virtual desktops are managed by the Connection Broker service. Load balancing and session reconnection are offered by Connection Broker.</w:t>
      </w:r>
    </w:p>
    <w:p w14:paraId="1B4EC045" w14:textId="77777777" w:rsidR="009823F9" w:rsidRPr="009823F9" w:rsidRDefault="00AA0D4B">
      <w:pPr>
        <w:numPr>
          <w:ilvl w:val="0"/>
          <w:numId w:val="3"/>
        </w:numPr>
        <w:rPr>
          <w:rFonts w:cstheme="minorHAnsi"/>
          <w:sz w:val="24"/>
          <w:szCs w:val="24"/>
        </w:rPr>
      </w:pPr>
      <w:r w:rsidRPr="009823F9">
        <w:rPr>
          <w:rFonts w:cstheme="minorHAnsi"/>
          <w:b/>
          <w:bCs/>
          <w:sz w:val="24"/>
          <w:szCs w:val="24"/>
        </w:rPr>
        <w:t>Diagnostics</w:t>
      </w:r>
      <w:r w:rsidRPr="009823F9">
        <w:rPr>
          <w:rFonts w:cstheme="minorHAnsi"/>
          <w:sz w:val="24"/>
          <w:szCs w:val="24"/>
        </w:rPr>
        <w:t xml:space="preserve">: </w:t>
      </w:r>
      <w:r w:rsidR="009823F9" w:rsidRPr="009823F9">
        <w:rPr>
          <w:rFonts w:cstheme="minorHAnsi"/>
          <w:sz w:val="24"/>
          <w:szCs w:val="24"/>
        </w:rPr>
        <w:t>Every user or administrator action on the Azure Virtual Desktop deployment is flagged as successful or unsuccessful by Remote Desktop Diagnostics, an event-based aggregator. To find malfunctioning parts, administrators can query the event aggregation.</w:t>
      </w:r>
    </w:p>
    <w:p w14:paraId="6261D6C9" w14:textId="3B0C1200" w:rsidR="00AA0D4B" w:rsidRPr="009823F9" w:rsidRDefault="00AA0D4B">
      <w:pPr>
        <w:numPr>
          <w:ilvl w:val="0"/>
          <w:numId w:val="3"/>
        </w:numPr>
        <w:rPr>
          <w:rFonts w:cstheme="minorHAnsi"/>
          <w:sz w:val="24"/>
          <w:szCs w:val="24"/>
        </w:rPr>
      </w:pPr>
      <w:r w:rsidRPr="009823F9">
        <w:rPr>
          <w:rFonts w:cstheme="minorHAnsi"/>
          <w:b/>
          <w:bCs/>
          <w:sz w:val="24"/>
          <w:szCs w:val="24"/>
        </w:rPr>
        <w:t>Extensibility components</w:t>
      </w:r>
      <w:r w:rsidRPr="009823F9">
        <w:rPr>
          <w:rFonts w:cstheme="minorHAnsi"/>
          <w:sz w:val="24"/>
          <w:szCs w:val="24"/>
        </w:rPr>
        <w:t xml:space="preserve">: </w:t>
      </w:r>
      <w:r w:rsidR="009823F9" w:rsidRPr="009823F9">
        <w:rPr>
          <w:rFonts w:cstheme="minorHAnsi"/>
          <w:sz w:val="24"/>
          <w:szCs w:val="24"/>
        </w:rPr>
        <w:t>Several</w:t>
      </w:r>
      <w:r w:rsidR="009823F9" w:rsidRPr="009823F9">
        <w:rPr>
          <w:rFonts w:cstheme="minorHAnsi"/>
          <w:sz w:val="24"/>
          <w:szCs w:val="24"/>
        </w:rPr>
        <w:t xml:space="preserve"> extensibility components are included in Azure Virtual Desktop. Using Windows PowerShell or the offered REST APIs, which also allow third-party tools to be used, you can administer Azure Virtual Desktop.</w:t>
      </w:r>
    </w:p>
    <w:p w14:paraId="4C77E632" w14:textId="4CC01ECC" w:rsidR="00AA0D4B" w:rsidRDefault="00AA0D4B">
      <w:pPr>
        <w:pStyle w:val="ListParagraph"/>
        <w:numPr>
          <w:ilvl w:val="0"/>
          <w:numId w:val="1"/>
        </w:numPr>
        <w:rPr>
          <w:rFonts w:cstheme="minorHAnsi"/>
          <w:sz w:val="24"/>
          <w:szCs w:val="24"/>
        </w:rPr>
      </w:pPr>
      <w:r>
        <w:rPr>
          <w:rFonts w:cstheme="minorHAnsi"/>
          <w:sz w:val="24"/>
          <w:szCs w:val="24"/>
        </w:rPr>
        <w:t>Components that we manage</w:t>
      </w:r>
    </w:p>
    <w:p w14:paraId="09C3634F" w14:textId="4D02F166" w:rsidR="00AA0D4B" w:rsidRDefault="00AA0D4B" w:rsidP="00AA0D4B">
      <w:pPr>
        <w:pStyle w:val="ListParagraph"/>
        <w:rPr>
          <w:rFonts w:cstheme="minorHAnsi"/>
          <w:sz w:val="24"/>
          <w:szCs w:val="24"/>
        </w:rPr>
      </w:pPr>
      <w:r>
        <w:rPr>
          <w:rFonts w:cstheme="minorHAnsi"/>
          <w:sz w:val="24"/>
          <w:szCs w:val="24"/>
        </w:rPr>
        <w:t>We</w:t>
      </w:r>
      <w:r w:rsidRPr="00AA0D4B">
        <w:rPr>
          <w:rFonts w:cstheme="minorHAnsi"/>
          <w:sz w:val="24"/>
          <w:szCs w:val="24"/>
        </w:rPr>
        <w:t xml:space="preserve"> manage the following components of Azure Virtual Desktop solutions:</w:t>
      </w:r>
    </w:p>
    <w:p w14:paraId="7F6CD512" w14:textId="77777777" w:rsidR="00BC339F" w:rsidRPr="00AA0D4B" w:rsidRDefault="00BC339F" w:rsidP="00AA0D4B">
      <w:pPr>
        <w:pStyle w:val="ListParagraph"/>
        <w:rPr>
          <w:rFonts w:cstheme="minorHAnsi"/>
          <w:sz w:val="24"/>
          <w:szCs w:val="24"/>
        </w:rPr>
      </w:pPr>
    </w:p>
    <w:p w14:paraId="6BB30F1C" w14:textId="77777777" w:rsidR="00F21BE5" w:rsidRPr="00F21BE5" w:rsidRDefault="00AA0D4B">
      <w:pPr>
        <w:pStyle w:val="ListParagraph"/>
        <w:numPr>
          <w:ilvl w:val="0"/>
          <w:numId w:val="4"/>
        </w:numPr>
        <w:rPr>
          <w:rFonts w:cstheme="minorHAnsi"/>
          <w:sz w:val="24"/>
          <w:szCs w:val="24"/>
        </w:rPr>
      </w:pPr>
      <w:r w:rsidRPr="00F21BE5">
        <w:rPr>
          <w:rFonts w:cstheme="minorHAnsi"/>
          <w:b/>
          <w:bCs/>
          <w:sz w:val="24"/>
          <w:szCs w:val="24"/>
        </w:rPr>
        <w:t>Azure Virtual Network</w:t>
      </w:r>
      <w:r w:rsidRPr="00F21BE5">
        <w:rPr>
          <w:rFonts w:cstheme="minorHAnsi"/>
          <w:sz w:val="24"/>
          <w:szCs w:val="24"/>
        </w:rPr>
        <w:t xml:space="preserve">: </w:t>
      </w:r>
      <w:r w:rsidR="00F21BE5" w:rsidRPr="00F21BE5">
        <w:rPr>
          <w:rFonts w:cstheme="minorHAnsi"/>
          <w:sz w:val="24"/>
          <w:szCs w:val="24"/>
        </w:rPr>
        <w:t xml:space="preserve">Azure Virtual Network enables secret communication between Azure resources, including virtual machines (VMs), and the internet. Depending on organizational policy, you can specify network topology to access virtual desktops and virtual apps from the intranet or internet by connecting Azure Virtual Desktop host pools to an Active Directory domain. A virtual private network (VPN) can be used to link an Azure Virtual Desktop instance to an on-premises </w:t>
      </w:r>
      <w:r w:rsidR="00F21BE5" w:rsidRPr="00F21BE5">
        <w:rPr>
          <w:rFonts w:cstheme="minorHAnsi"/>
          <w:sz w:val="24"/>
          <w:szCs w:val="24"/>
        </w:rPr>
        <w:lastRenderedPageBreak/>
        <w:t>network, or Azure ExpressRoute can be used to extend the on-premises network into Azure via a private connection.</w:t>
      </w:r>
    </w:p>
    <w:p w14:paraId="4C938ECE" w14:textId="77777777" w:rsidR="00F21BE5" w:rsidRPr="00F21BE5" w:rsidRDefault="00AA0D4B">
      <w:pPr>
        <w:pStyle w:val="ListParagraph"/>
        <w:numPr>
          <w:ilvl w:val="0"/>
          <w:numId w:val="4"/>
        </w:numPr>
        <w:rPr>
          <w:rFonts w:cstheme="minorHAnsi"/>
          <w:sz w:val="24"/>
          <w:szCs w:val="24"/>
        </w:rPr>
      </w:pPr>
      <w:r w:rsidRPr="00F21BE5">
        <w:rPr>
          <w:rFonts w:cstheme="minorHAnsi"/>
          <w:b/>
          <w:bCs/>
          <w:sz w:val="24"/>
          <w:szCs w:val="24"/>
        </w:rPr>
        <w:t>Microsoft Entra ID</w:t>
      </w:r>
      <w:r w:rsidRPr="00F21BE5">
        <w:rPr>
          <w:rFonts w:cstheme="minorHAnsi"/>
          <w:sz w:val="24"/>
          <w:szCs w:val="24"/>
        </w:rPr>
        <w:t xml:space="preserve">: </w:t>
      </w:r>
      <w:r w:rsidR="00F21BE5" w:rsidRPr="00F21BE5">
        <w:rPr>
          <w:rFonts w:cstheme="minorHAnsi"/>
          <w:sz w:val="24"/>
          <w:szCs w:val="24"/>
        </w:rPr>
        <w:t>Microsoft Entra ID is used by Azure Virtual Desktop to manage identification and access. Microsoft Entra integration helps preserve app compatibility in domain-joined virtual machines (VMs) by implementing Microsoft Entra security technologies including conditional access, multifactor authentication, and Intelligent Security Graph.</w:t>
      </w:r>
    </w:p>
    <w:p w14:paraId="089A0AE5" w14:textId="4A0FE2A2" w:rsidR="00F21BE5" w:rsidRDefault="00AA0D4B">
      <w:pPr>
        <w:pStyle w:val="ListParagraph"/>
        <w:numPr>
          <w:ilvl w:val="1"/>
          <w:numId w:val="4"/>
        </w:numPr>
        <w:rPr>
          <w:rFonts w:cstheme="minorHAnsi"/>
          <w:sz w:val="24"/>
          <w:szCs w:val="24"/>
        </w:rPr>
      </w:pPr>
      <w:r w:rsidRPr="00F21BE5">
        <w:rPr>
          <w:rFonts w:cstheme="minorHAnsi"/>
          <w:b/>
          <w:bCs/>
          <w:sz w:val="24"/>
          <w:szCs w:val="24"/>
        </w:rPr>
        <w:t>Active Directory Domain Services (Optional)</w:t>
      </w:r>
      <w:r w:rsidRPr="00F21BE5">
        <w:rPr>
          <w:rFonts w:cstheme="minorHAnsi"/>
          <w:sz w:val="24"/>
          <w:szCs w:val="24"/>
        </w:rPr>
        <w:t xml:space="preserve">: </w:t>
      </w:r>
      <w:r w:rsidR="00F21BE5" w:rsidRPr="00F21BE5">
        <w:rPr>
          <w:rFonts w:cstheme="minorHAnsi"/>
          <w:sz w:val="24"/>
          <w:szCs w:val="24"/>
        </w:rPr>
        <w:t>Azure Virtual Desktop virtual machines can be deployed using Microsoft Entra-joined virtual machines or domain-joined to an AD DS service.</w:t>
      </w:r>
    </w:p>
    <w:p w14:paraId="7796F6E7" w14:textId="77777777" w:rsidR="00F21BE5" w:rsidRPr="00F21BE5" w:rsidRDefault="00F21BE5" w:rsidP="00F21BE5">
      <w:pPr>
        <w:pStyle w:val="ListParagraph"/>
        <w:ind w:left="1440"/>
        <w:rPr>
          <w:rFonts w:cstheme="minorHAnsi"/>
          <w:sz w:val="24"/>
          <w:szCs w:val="24"/>
        </w:rPr>
      </w:pPr>
    </w:p>
    <w:p w14:paraId="20C51028" w14:textId="4ABC8B90" w:rsidR="00F21BE5" w:rsidRDefault="00F21BE5">
      <w:pPr>
        <w:pStyle w:val="ListParagraph"/>
        <w:numPr>
          <w:ilvl w:val="1"/>
          <w:numId w:val="4"/>
        </w:numPr>
        <w:spacing w:after="0" w:line="240" w:lineRule="auto"/>
        <w:rPr>
          <w:rFonts w:eastAsia="Times New Roman" w:cstheme="minorHAnsi"/>
          <w:sz w:val="24"/>
          <w:szCs w:val="24"/>
          <w:lang w:eastAsia="en-SG"/>
        </w:rPr>
      </w:pPr>
      <w:r w:rsidRPr="00F21BE5">
        <w:rPr>
          <w:rFonts w:eastAsia="Times New Roman" w:cstheme="minorHAnsi"/>
          <w:sz w:val="24"/>
          <w:szCs w:val="24"/>
          <w:lang w:eastAsia="en-SG"/>
        </w:rPr>
        <w:t>To</w:t>
      </w:r>
      <w:r w:rsidRPr="00F21BE5">
        <w:rPr>
          <w:rFonts w:eastAsia="Times New Roman" w:cstheme="minorHAnsi"/>
          <w:sz w:val="24"/>
          <w:szCs w:val="24"/>
          <w:lang w:eastAsia="en-SG"/>
        </w:rPr>
        <w:t xml:space="preserve"> link users between the two services, an AD DS domain needs to be in sync with Microsoft Entra ID. AD DS can be linked to Microsoft Entra ID via Microsoft Entra Connect.</w:t>
      </w:r>
    </w:p>
    <w:p w14:paraId="2B87A0B3" w14:textId="77777777" w:rsidR="00F21BE5" w:rsidRPr="00F21BE5" w:rsidRDefault="00F21BE5" w:rsidP="00F21BE5">
      <w:pPr>
        <w:pStyle w:val="ListParagraph"/>
        <w:spacing w:after="0" w:line="240" w:lineRule="auto"/>
        <w:ind w:left="1440"/>
        <w:rPr>
          <w:rFonts w:eastAsia="Times New Roman" w:cstheme="minorHAnsi"/>
          <w:sz w:val="24"/>
          <w:szCs w:val="24"/>
          <w:lang w:eastAsia="en-SG"/>
        </w:rPr>
      </w:pPr>
    </w:p>
    <w:p w14:paraId="740D5653" w14:textId="1997A61D" w:rsidR="00AA0D4B" w:rsidRPr="00AA0D4B" w:rsidRDefault="00AA0D4B">
      <w:pPr>
        <w:pStyle w:val="ListParagraph"/>
        <w:numPr>
          <w:ilvl w:val="1"/>
          <w:numId w:val="4"/>
        </w:numPr>
        <w:rPr>
          <w:rFonts w:cstheme="minorHAnsi"/>
          <w:sz w:val="24"/>
          <w:szCs w:val="24"/>
        </w:rPr>
      </w:pPr>
      <w:r w:rsidRPr="00AA0D4B">
        <w:rPr>
          <w:rFonts w:cstheme="minorHAnsi"/>
          <w:sz w:val="24"/>
          <w:szCs w:val="24"/>
        </w:rPr>
        <w:t>When using Microsoft Entra join, review the supported configurations to ensure your scenario is supported.</w:t>
      </w:r>
    </w:p>
    <w:p w14:paraId="48F82AE8" w14:textId="105F7C8D" w:rsidR="00F21BE5" w:rsidRPr="00F21BE5" w:rsidRDefault="00AA0D4B">
      <w:pPr>
        <w:pStyle w:val="ListParagraph"/>
        <w:numPr>
          <w:ilvl w:val="0"/>
          <w:numId w:val="4"/>
        </w:numPr>
        <w:rPr>
          <w:rFonts w:cstheme="minorHAnsi"/>
          <w:sz w:val="24"/>
          <w:szCs w:val="24"/>
        </w:rPr>
      </w:pPr>
      <w:r w:rsidRPr="00F21BE5">
        <w:rPr>
          <w:rFonts w:cstheme="minorHAnsi"/>
          <w:b/>
          <w:bCs/>
          <w:sz w:val="24"/>
          <w:szCs w:val="24"/>
        </w:rPr>
        <w:t>Azure Virtual Desktop session hosts</w:t>
      </w:r>
      <w:r w:rsidRPr="00F21BE5">
        <w:rPr>
          <w:rFonts w:cstheme="minorHAnsi"/>
          <w:sz w:val="24"/>
          <w:szCs w:val="24"/>
        </w:rPr>
        <w:t xml:space="preserve">: </w:t>
      </w:r>
      <w:r w:rsidR="00F21BE5" w:rsidRPr="00F21BE5">
        <w:rPr>
          <w:rFonts w:cstheme="minorHAnsi"/>
          <w:sz w:val="24"/>
          <w:szCs w:val="24"/>
        </w:rPr>
        <w:t xml:space="preserve">Users connect to session hosts, which are virtual machines, for their desktops and apps. You may make photos using your apps and customizations, and it supports </w:t>
      </w:r>
      <w:r w:rsidR="00F21BE5" w:rsidRPr="00F21BE5">
        <w:rPr>
          <w:rFonts w:cstheme="minorHAnsi"/>
          <w:sz w:val="24"/>
          <w:szCs w:val="24"/>
        </w:rPr>
        <w:t>a few</w:t>
      </w:r>
      <w:r w:rsidR="00F21BE5" w:rsidRPr="00F21BE5">
        <w:rPr>
          <w:rFonts w:cstheme="minorHAnsi"/>
          <w:sz w:val="24"/>
          <w:szCs w:val="24"/>
        </w:rPr>
        <w:t xml:space="preserve"> Windows versions. VM sizes are customizable, including those with GPU support. An Azure Virtual Desktop host agent is installed on each session host, registering the virtual machine as a tenant or workspace of Azure Virtual Desktop. App groups are groupings of desktop sessions or remote programs that you can access, and each host pool may have one or more of these. </w:t>
      </w:r>
    </w:p>
    <w:p w14:paraId="68A853FF" w14:textId="39D2D890" w:rsidR="00AA0D4B" w:rsidRPr="00F21BE5" w:rsidRDefault="00AA0D4B">
      <w:pPr>
        <w:pStyle w:val="ListParagraph"/>
        <w:numPr>
          <w:ilvl w:val="0"/>
          <w:numId w:val="4"/>
        </w:numPr>
        <w:rPr>
          <w:rFonts w:cstheme="minorHAnsi"/>
          <w:sz w:val="24"/>
          <w:szCs w:val="24"/>
        </w:rPr>
      </w:pPr>
      <w:r w:rsidRPr="00F21BE5">
        <w:rPr>
          <w:rFonts w:cstheme="minorHAnsi"/>
          <w:b/>
          <w:bCs/>
          <w:sz w:val="24"/>
          <w:szCs w:val="24"/>
        </w:rPr>
        <w:t>Azure Virtual Desktop workspace</w:t>
      </w:r>
      <w:r w:rsidRPr="00F21BE5">
        <w:rPr>
          <w:rFonts w:cstheme="minorHAnsi"/>
          <w:sz w:val="24"/>
          <w:szCs w:val="24"/>
        </w:rPr>
        <w:t xml:space="preserve">: </w:t>
      </w:r>
      <w:r w:rsidR="00F21BE5" w:rsidRPr="00F21BE5">
        <w:rPr>
          <w:rFonts w:cstheme="minorHAnsi"/>
          <w:sz w:val="24"/>
          <w:szCs w:val="24"/>
        </w:rPr>
        <w:t>For</w:t>
      </w:r>
      <w:r w:rsidR="00F21BE5" w:rsidRPr="00F21BE5">
        <w:rPr>
          <w:rFonts w:cstheme="minorHAnsi"/>
          <w:sz w:val="24"/>
          <w:szCs w:val="24"/>
        </w:rPr>
        <w:t xml:space="preserve"> managing and publishing host pool resources, the Azure Virtual Desktop workspace or tenant is a management construct.</w:t>
      </w:r>
    </w:p>
    <w:p w14:paraId="31565354" w14:textId="77777777" w:rsidR="00F21BE5" w:rsidRDefault="00F21BE5" w:rsidP="00F21BE5">
      <w:pPr>
        <w:pStyle w:val="ListParagraph"/>
        <w:spacing w:after="0" w:line="240" w:lineRule="auto"/>
        <w:rPr>
          <w:rFonts w:ascii="Times New Roman" w:eastAsia="Times New Roman" w:hAnsi="Times New Roman" w:cs="Times New Roman"/>
          <w:sz w:val="24"/>
          <w:szCs w:val="24"/>
          <w:lang w:eastAsia="en-SG"/>
        </w:rPr>
      </w:pPr>
    </w:p>
    <w:p w14:paraId="1B1DFCBD" w14:textId="039641D2" w:rsidR="00F21BE5" w:rsidRPr="00F21BE5" w:rsidRDefault="00F21BE5" w:rsidP="00F21BE5">
      <w:pPr>
        <w:pStyle w:val="ListParagraph"/>
        <w:spacing w:after="0" w:line="240" w:lineRule="auto"/>
        <w:rPr>
          <w:rFonts w:eastAsia="Times New Roman" w:cstheme="minorHAnsi"/>
          <w:sz w:val="24"/>
          <w:szCs w:val="24"/>
          <w:lang w:eastAsia="en-SG"/>
        </w:rPr>
      </w:pPr>
      <w:r w:rsidRPr="00F21BE5">
        <w:rPr>
          <w:rFonts w:eastAsia="Times New Roman" w:cstheme="minorHAnsi"/>
          <w:sz w:val="24"/>
          <w:szCs w:val="24"/>
          <w:lang w:eastAsia="en-SG"/>
        </w:rPr>
        <w:t>Users can always connect to the same session host by employing personal desktop solutions, often known as persistent desktops. Typically, users can save files in the desktop environment and customize their desktop experience to suit their tastes.</w:t>
      </w:r>
      <w:r w:rsidR="00AA0D4B" w:rsidRPr="00F21BE5">
        <w:rPr>
          <w:rFonts w:cstheme="minorHAnsi"/>
          <w:sz w:val="24"/>
          <w:szCs w:val="24"/>
        </w:rPr>
        <w:t xml:space="preserve"> </w:t>
      </w:r>
    </w:p>
    <w:p w14:paraId="5E370436" w14:textId="57C77D47" w:rsidR="00AA0D4B" w:rsidRPr="00F21BE5" w:rsidRDefault="00AA0D4B" w:rsidP="00AA0D4B">
      <w:pPr>
        <w:ind w:left="720"/>
        <w:rPr>
          <w:rFonts w:cstheme="minorHAnsi"/>
          <w:sz w:val="24"/>
          <w:szCs w:val="24"/>
        </w:rPr>
      </w:pPr>
      <w:r w:rsidRPr="00F21BE5">
        <w:rPr>
          <w:rFonts w:cstheme="minorHAnsi"/>
          <w:sz w:val="24"/>
          <w:szCs w:val="24"/>
        </w:rPr>
        <w:t>Personal desktop solutions:</w:t>
      </w:r>
    </w:p>
    <w:p w14:paraId="35B77B09" w14:textId="7A812B4A" w:rsidR="00F21BE5" w:rsidRDefault="00F21BE5">
      <w:pPr>
        <w:pStyle w:val="ListParagraph"/>
        <w:numPr>
          <w:ilvl w:val="0"/>
          <w:numId w:val="5"/>
        </w:numPr>
        <w:spacing w:after="0" w:line="240" w:lineRule="auto"/>
        <w:rPr>
          <w:rFonts w:eastAsia="Times New Roman" w:cstheme="minorHAnsi"/>
          <w:sz w:val="24"/>
          <w:szCs w:val="24"/>
          <w:lang w:eastAsia="en-SG"/>
        </w:rPr>
      </w:pPr>
      <w:r w:rsidRPr="00F21BE5">
        <w:rPr>
          <w:rFonts w:eastAsia="Times New Roman" w:cstheme="minorHAnsi"/>
          <w:sz w:val="24"/>
          <w:szCs w:val="24"/>
          <w:lang w:eastAsia="en-SG"/>
        </w:rPr>
        <w:t>Allow users to save files in the desktop environment and personalize their desktop environment, including installed apps.</w:t>
      </w:r>
    </w:p>
    <w:p w14:paraId="3CDA7A0A" w14:textId="77777777" w:rsidR="00F21BE5" w:rsidRPr="00F21BE5" w:rsidRDefault="00F21BE5" w:rsidP="00F21BE5">
      <w:pPr>
        <w:pStyle w:val="ListParagraph"/>
        <w:spacing w:after="0" w:line="240" w:lineRule="auto"/>
        <w:rPr>
          <w:rFonts w:eastAsia="Times New Roman" w:cstheme="minorHAnsi"/>
          <w:sz w:val="24"/>
          <w:szCs w:val="24"/>
          <w:lang w:eastAsia="en-SG"/>
        </w:rPr>
      </w:pPr>
    </w:p>
    <w:p w14:paraId="576B9095" w14:textId="5F81FEA4" w:rsidR="00F21BE5" w:rsidRPr="00F21BE5" w:rsidRDefault="00F21BE5">
      <w:pPr>
        <w:pStyle w:val="ListParagraph"/>
        <w:numPr>
          <w:ilvl w:val="0"/>
          <w:numId w:val="5"/>
        </w:numPr>
        <w:spacing w:after="0" w:line="240" w:lineRule="auto"/>
        <w:rPr>
          <w:rFonts w:eastAsia="Times New Roman" w:cstheme="minorHAnsi"/>
          <w:sz w:val="24"/>
          <w:szCs w:val="24"/>
          <w:lang w:eastAsia="en-SG"/>
        </w:rPr>
      </w:pPr>
      <w:r w:rsidRPr="00F21BE5">
        <w:rPr>
          <w:rFonts w:eastAsia="Times New Roman" w:cstheme="minorHAnsi"/>
          <w:sz w:val="24"/>
          <w:szCs w:val="24"/>
          <w:lang w:eastAsia="en-SG"/>
        </w:rPr>
        <w:t>Permit users to be assigned specialized resources, which can be useful for certain use cases in development or production.</w:t>
      </w:r>
    </w:p>
    <w:p w14:paraId="0150F551" w14:textId="77777777" w:rsidR="00F21BE5" w:rsidRPr="00F21BE5" w:rsidRDefault="00F21BE5" w:rsidP="00F21BE5">
      <w:pPr>
        <w:pStyle w:val="ListParagraph"/>
        <w:spacing w:after="0" w:line="240" w:lineRule="auto"/>
        <w:rPr>
          <w:rFonts w:ascii="Times New Roman" w:eastAsia="Times New Roman" w:hAnsi="Times New Roman" w:cs="Times New Roman"/>
          <w:sz w:val="24"/>
          <w:szCs w:val="24"/>
          <w:lang w:eastAsia="en-SG"/>
        </w:rPr>
      </w:pPr>
    </w:p>
    <w:p w14:paraId="40DD5831" w14:textId="77777777" w:rsidR="00BF26BB" w:rsidRPr="00BF26BB" w:rsidRDefault="00BF26BB" w:rsidP="00BF26BB">
      <w:pPr>
        <w:ind w:left="720"/>
        <w:rPr>
          <w:rFonts w:cstheme="minorHAnsi"/>
          <w:sz w:val="24"/>
          <w:szCs w:val="24"/>
        </w:rPr>
      </w:pPr>
      <w:r w:rsidRPr="00BF26BB">
        <w:rPr>
          <w:rFonts w:cstheme="minorHAnsi"/>
          <w:sz w:val="24"/>
          <w:szCs w:val="24"/>
        </w:rPr>
        <w:lastRenderedPageBreak/>
        <w:t>Depending on the load-balancing mechanism, pooled desktop solutions, also known as non-persistent desktops, allocate users to the session host that is accessible at any given time. Users typically lack administrator access and have limited control over the desktop environment because they don't constantly connect to the same session host.</w:t>
      </w:r>
    </w:p>
    <w:p w14:paraId="0B903ACE" w14:textId="4610319D" w:rsidR="00AB53E5" w:rsidRPr="004D7BB1" w:rsidRDefault="00520F96" w:rsidP="004D7BB1">
      <w:pPr>
        <w:pStyle w:val="Heading1"/>
        <w:rPr>
          <w:rFonts w:cstheme="minorHAnsi"/>
          <w:b/>
          <w:bCs/>
          <w:sz w:val="24"/>
          <w:szCs w:val="24"/>
          <w:u w:val="single"/>
        </w:rPr>
      </w:pPr>
      <w:bookmarkStart w:id="5" w:name="_Toc200654982"/>
      <w:r w:rsidRPr="004D7BB1">
        <w:rPr>
          <w:rFonts w:cstheme="minorHAnsi"/>
          <w:b/>
          <w:bCs/>
          <w:sz w:val="24"/>
          <w:szCs w:val="24"/>
          <w:u w:val="single"/>
        </w:rPr>
        <w:t>Comparing of changes after implementing Azure Virtual Desktop to the cloud</w:t>
      </w:r>
      <w:bookmarkEnd w:id="5"/>
    </w:p>
    <w:p w14:paraId="544641CF" w14:textId="77777777" w:rsidR="00520F96" w:rsidRPr="00520F96" w:rsidRDefault="00520F96" w:rsidP="00520F96">
      <w:pPr>
        <w:rPr>
          <w:rFonts w:cstheme="minorHAnsi"/>
          <w:b/>
          <w:bCs/>
          <w:sz w:val="24"/>
          <w:szCs w:val="24"/>
        </w:rPr>
      </w:pPr>
      <w:r w:rsidRPr="00520F96">
        <w:rPr>
          <w:rFonts w:cstheme="minorHAnsi"/>
          <w:b/>
          <w:bCs/>
          <w:sz w:val="24"/>
          <w:szCs w:val="24"/>
        </w:rPr>
        <w:t>User Experience</w:t>
      </w:r>
    </w:p>
    <w:p w14:paraId="197ED64E" w14:textId="204DC8AD" w:rsidR="00BF26BB" w:rsidRDefault="00BF26BB">
      <w:pPr>
        <w:pStyle w:val="ListParagraph"/>
        <w:numPr>
          <w:ilvl w:val="0"/>
          <w:numId w:val="23"/>
        </w:numPr>
        <w:spacing w:after="0" w:line="240" w:lineRule="auto"/>
        <w:rPr>
          <w:rFonts w:eastAsia="Times New Roman" w:cstheme="minorHAnsi"/>
          <w:sz w:val="24"/>
          <w:szCs w:val="24"/>
          <w:lang w:eastAsia="en-SG"/>
        </w:rPr>
      </w:pPr>
      <w:r w:rsidRPr="00BF26BB">
        <w:rPr>
          <w:rFonts w:eastAsia="Times New Roman" w:cstheme="minorHAnsi"/>
          <w:sz w:val="24"/>
          <w:szCs w:val="24"/>
          <w:lang w:eastAsia="en-SG"/>
        </w:rPr>
        <w:t>Consistent Desktop Environment: From any device, anyplace, users can enjoy a familiar Windows 10/11 experience.</w:t>
      </w:r>
    </w:p>
    <w:p w14:paraId="0AE3F5F7" w14:textId="77777777" w:rsidR="00BF26BB" w:rsidRPr="00BF26BB" w:rsidRDefault="00BF26BB" w:rsidP="00BF26BB">
      <w:pPr>
        <w:pStyle w:val="ListParagraph"/>
        <w:spacing w:after="0" w:line="240" w:lineRule="auto"/>
        <w:rPr>
          <w:rFonts w:eastAsia="Times New Roman" w:cstheme="minorHAnsi"/>
          <w:sz w:val="24"/>
          <w:szCs w:val="24"/>
          <w:lang w:eastAsia="en-SG"/>
        </w:rPr>
      </w:pPr>
    </w:p>
    <w:p w14:paraId="573E231A" w14:textId="42EBCA5D" w:rsidR="00BF26BB" w:rsidRDefault="00BF26BB">
      <w:pPr>
        <w:pStyle w:val="ListParagraph"/>
        <w:numPr>
          <w:ilvl w:val="0"/>
          <w:numId w:val="23"/>
        </w:numPr>
        <w:spacing w:after="0" w:line="240" w:lineRule="auto"/>
        <w:rPr>
          <w:rFonts w:eastAsia="Times New Roman" w:cstheme="minorHAnsi"/>
          <w:sz w:val="24"/>
          <w:szCs w:val="24"/>
          <w:lang w:eastAsia="en-SG"/>
        </w:rPr>
      </w:pPr>
      <w:r w:rsidRPr="00BF26BB">
        <w:rPr>
          <w:rFonts w:eastAsia="Times New Roman" w:cstheme="minorHAnsi"/>
          <w:sz w:val="24"/>
          <w:szCs w:val="24"/>
          <w:lang w:eastAsia="en-SG"/>
        </w:rPr>
        <w:t>Enhanced Performance: Enhanced accessibility to Teams and Microsoft 365 apps, particularly with GPU support and multimedia redirection.</w:t>
      </w:r>
    </w:p>
    <w:p w14:paraId="005BA43E" w14:textId="77777777" w:rsidR="00BF26BB" w:rsidRPr="00BF26BB" w:rsidRDefault="00BF26BB" w:rsidP="00BF26BB">
      <w:pPr>
        <w:spacing w:after="0" w:line="240" w:lineRule="auto"/>
        <w:rPr>
          <w:rFonts w:eastAsia="Times New Roman" w:cstheme="minorHAnsi"/>
          <w:sz w:val="24"/>
          <w:szCs w:val="24"/>
          <w:lang w:eastAsia="en-SG"/>
        </w:rPr>
      </w:pPr>
    </w:p>
    <w:p w14:paraId="145B5DEE" w14:textId="5F484345" w:rsidR="00BF26BB" w:rsidRDefault="00BF26BB">
      <w:pPr>
        <w:pStyle w:val="ListParagraph"/>
        <w:numPr>
          <w:ilvl w:val="0"/>
          <w:numId w:val="23"/>
        </w:numPr>
        <w:spacing w:after="0" w:line="240" w:lineRule="auto"/>
        <w:rPr>
          <w:rFonts w:eastAsia="Times New Roman" w:cstheme="minorHAnsi"/>
          <w:sz w:val="24"/>
          <w:szCs w:val="24"/>
          <w:lang w:eastAsia="en-SG"/>
        </w:rPr>
      </w:pPr>
      <w:r w:rsidRPr="00BF26BB">
        <w:rPr>
          <w:rFonts w:eastAsia="Times New Roman" w:cstheme="minorHAnsi"/>
          <w:sz w:val="24"/>
          <w:szCs w:val="24"/>
          <w:lang w:eastAsia="en-SG"/>
        </w:rPr>
        <w:t>Remote Access: Safe, easy access to company resources while on the go or at home.</w:t>
      </w:r>
    </w:p>
    <w:p w14:paraId="79618D77" w14:textId="77777777" w:rsidR="00BF26BB" w:rsidRPr="00BF26BB" w:rsidRDefault="00BF26BB" w:rsidP="00BF26BB">
      <w:pPr>
        <w:spacing w:after="0" w:line="240" w:lineRule="auto"/>
        <w:rPr>
          <w:rFonts w:eastAsia="Times New Roman" w:cstheme="minorHAnsi"/>
          <w:sz w:val="24"/>
          <w:szCs w:val="24"/>
          <w:lang w:eastAsia="en-SG"/>
        </w:rPr>
      </w:pPr>
    </w:p>
    <w:p w14:paraId="05545815" w14:textId="77777777" w:rsidR="00520F96" w:rsidRPr="00520F96" w:rsidRDefault="00520F96" w:rsidP="00520F96">
      <w:pPr>
        <w:rPr>
          <w:rFonts w:cstheme="minorHAnsi"/>
          <w:b/>
          <w:bCs/>
          <w:sz w:val="24"/>
          <w:szCs w:val="24"/>
        </w:rPr>
      </w:pPr>
      <w:r w:rsidRPr="00520F96">
        <w:rPr>
          <w:rFonts w:cstheme="minorHAnsi"/>
          <w:b/>
          <w:bCs/>
          <w:sz w:val="24"/>
          <w:szCs w:val="24"/>
        </w:rPr>
        <w:t>Security Enhancements</w:t>
      </w:r>
    </w:p>
    <w:p w14:paraId="61AC68AD" w14:textId="77777777" w:rsidR="00BF26BB" w:rsidRPr="00BF26BB" w:rsidRDefault="00520F96">
      <w:pPr>
        <w:numPr>
          <w:ilvl w:val="0"/>
          <w:numId w:val="24"/>
        </w:numPr>
        <w:rPr>
          <w:rFonts w:cstheme="minorHAnsi"/>
          <w:sz w:val="24"/>
          <w:szCs w:val="24"/>
        </w:rPr>
      </w:pPr>
      <w:r w:rsidRPr="00BF26BB">
        <w:rPr>
          <w:rFonts w:cstheme="minorHAnsi"/>
          <w:sz w:val="24"/>
          <w:szCs w:val="24"/>
        </w:rPr>
        <w:t xml:space="preserve">Centralized Data: </w:t>
      </w:r>
      <w:r w:rsidR="00BF26BB" w:rsidRPr="00BF26BB">
        <w:rPr>
          <w:rFonts w:cstheme="minorHAnsi"/>
          <w:sz w:val="24"/>
          <w:szCs w:val="24"/>
        </w:rPr>
        <w:t>By keeping data in Azure, endpoint device data breach risk is decreased.</w:t>
      </w:r>
    </w:p>
    <w:p w14:paraId="08E8BB77" w14:textId="77777777" w:rsidR="00BF26BB" w:rsidRPr="00BF26BB" w:rsidRDefault="00520F96">
      <w:pPr>
        <w:numPr>
          <w:ilvl w:val="0"/>
          <w:numId w:val="24"/>
        </w:numPr>
        <w:rPr>
          <w:rFonts w:cstheme="minorHAnsi"/>
          <w:sz w:val="24"/>
          <w:szCs w:val="24"/>
        </w:rPr>
      </w:pPr>
      <w:r w:rsidRPr="00BF26BB">
        <w:rPr>
          <w:rFonts w:cstheme="minorHAnsi"/>
          <w:sz w:val="24"/>
          <w:szCs w:val="24"/>
        </w:rPr>
        <w:t xml:space="preserve">Conditional Access &amp; MFA: </w:t>
      </w:r>
      <w:r w:rsidR="00BF26BB" w:rsidRPr="00BF26BB">
        <w:rPr>
          <w:rFonts w:cstheme="minorHAnsi"/>
          <w:sz w:val="24"/>
          <w:szCs w:val="24"/>
        </w:rPr>
        <w:t>Azure AD features provide improved identity protection.</w:t>
      </w:r>
    </w:p>
    <w:p w14:paraId="765BC243" w14:textId="77777777" w:rsidR="00BF26BB" w:rsidRPr="00BF26BB" w:rsidRDefault="00520F96">
      <w:pPr>
        <w:numPr>
          <w:ilvl w:val="0"/>
          <w:numId w:val="24"/>
        </w:numPr>
        <w:rPr>
          <w:rFonts w:cstheme="minorHAnsi"/>
          <w:sz w:val="24"/>
          <w:szCs w:val="24"/>
        </w:rPr>
      </w:pPr>
      <w:r w:rsidRPr="00BF26BB">
        <w:rPr>
          <w:rFonts w:cstheme="minorHAnsi"/>
          <w:sz w:val="24"/>
          <w:szCs w:val="24"/>
        </w:rPr>
        <w:t xml:space="preserve">Endpoint Security: </w:t>
      </w:r>
      <w:r w:rsidR="00BF26BB" w:rsidRPr="00BF26BB">
        <w:rPr>
          <w:rFonts w:cstheme="minorHAnsi"/>
          <w:sz w:val="24"/>
          <w:szCs w:val="24"/>
        </w:rPr>
        <w:t>Connectivity with Intune for device compliance and Microsoft Defender for Endpoint.</w:t>
      </w:r>
    </w:p>
    <w:p w14:paraId="4443E8E9" w14:textId="39388524" w:rsidR="00520F96" w:rsidRPr="00BF26BB" w:rsidRDefault="00520F96" w:rsidP="00BF26BB">
      <w:pPr>
        <w:rPr>
          <w:rFonts w:cstheme="minorHAnsi"/>
          <w:b/>
          <w:bCs/>
          <w:sz w:val="24"/>
          <w:szCs w:val="24"/>
        </w:rPr>
      </w:pPr>
      <w:r w:rsidRPr="00BF26BB">
        <w:rPr>
          <w:rFonts w:cstheme="minorHAnsi"/>
          <w:b/>
          <w:bCs/>
          <w:sz w:val="24"/>
          <w:szCs w:val="24"/>
        </w:rPr>
        <w:t>Cost Management</w:t>
      </w:r>
    </w:p>
    <w:p w14:paraId="7C4B121A" w14:textId="5B24F259" w:rsidR="00520F96" w:rsidRPr="00BF26BB" w:rsidRDefault="00520F96">
      <w:pPr>
        <w:numPr>
          <w:ilvl w:val="0"/>
          <w:numId w:val="25"/>
        </w:numPr>
        <w:rPr>
          <w:rFonts w:cstheme="minorHAnsi"/>
          <w:sz w:val="24"/>
          <w:szCs w:val="24"/>
        </w:rPr>
      </w:pPr>
      <w:r w:rsidRPr="00520F96">
        <w:rPr>
          <w:rFonts w:cstheme="minorHAnsi"/>
          <w:sz w:val="24"/>
          <w:szCs w:val="24"/>
        </w:rPr>
        <w:t xml:space="preserve">Reduced Hardware Costs: </w:t>
      </w:r>
      <w:r w:rsidR="00BF26BB" w:rsidRPr="00BF26BB">
        <w:rPr>
          <w:rFonts w:cstheme="minorHAnsi"/>
          <w:sz w:val="24"/>
          <w:szCs w:val="24"/>
        </w:rPr>
        <w:t>High-end user devices are not as necessary.</w:t>
      </w:r>
    </w:p>
    <w:p w14:paraId="25F970AD" w14:textId="77777777" w:rsidR="00BF26BB" w:rsidRPr="00BF26BB" w:rsidRDefault="00520F96">
      <w:pPr>
        <w:numPr>
          <w:ilvl w:val="0"/>
          <w:numId w:val="25"/>
        </w:numPr>
        <w:rPr>
          <w:rFonts w:cstheme="minorHAnsi"/>
          <w:sz w:val="24"/>
          <w:szCs w:val="24"/>
        </w:rPr>
      </w:pPr>
      <w:r w:rsidRPr="00BF26BB">
        <w:rPr>
          <w:rFonts w:cstheme="minorHAnsi"/>
          <w:sz w:val="24"/>
          <w:szCs w:val="24"/>
        </w:rPr>
        <w:t xml:space="preserve">Optimized Licensing: </w:t>
      </w:r>
      <w:r w:rsidR="00BF26BB" w:rsidRPr="00BF26BB">
        <w:rPr>
          <w:rFonts w:cstheme="minorHAnsi"/>
          <w:sz w:val="24"/>
          <w:szCs w:val="24"/>
        </w:rPr>
        <w:t>Make use of your current Microsoft 365 licenses.</w:t>
      </w:r>
    </w:p>
    <w:p w14:paraId="5EEE9AB7" w14:textId="77777777" w:rsidR="00BF26BB" w:rsidRPr="00BF26BB" w:rsidRDefault="00520F96">
      <w:pPr>
        <w:numPr>
          <w:ilvl w:val="0"/>
          <w:numId w:val="25"/>
        </w:numPr>
        <w:rPr>
          <w:rFonts w:cstheme="minorHAnsi"/>
          <w:sz w:val="24"/>
          <w:szCs w:val="24"/>
        </w:rPr>
      </w:pPr>
      <w:r w:rsidRPr="00BF26BB">
        <w:rPr>
          <w:rFonts w:cstheme="minorHAnsi"/>
          <w:sz w:val="24"/>
          <w:szCs w:val="24"/>
        </w:rPr>
        <w:t xml:space="preserve">Auto-scaling: </w:t>
      </w:r>
      <w:r w:rsidR="00BF26BB" w:rsidRPr="00BF26BB">
        <w:rPr>
          <w:rFonts w:cstheme="minorHAnsi"/>
          <w:sz w:val="24"/>
          <w:szCs w:val="24"/>
        </w:rPr>
        <w:t>With dynamic session host scaling, only pay for what you utilize.</w:t>
      </w:r>
    </w:p>
    <w:p w14:paraId="5AFA01E0" w14:textId="02B25266" w:rsidR="00520F96" w:rsidRPr="00BF26BB" w:rsidRDefault="00520F96" w:rsidP="00BF26BB">
      <w:pPr>
        <w:rPr>
          <w:rFonts w:cstheme="minorHAnsi"/>
          <w:b/>
          <w:bCs/>
          <w:sz w:val="24"/>
          <w:szCs w:val="24"/>
        </w:rPr>
      </w:pPr>
      <w:r w:rsidRPr="00BF26BB">
        <w:rPr>
          <w:rFonts w:cstheme="minorHAnsi"/>
          <w:b/>
          <w:bCs/>
          <w:sz w:val="24"/>
          <w:szCs w:val="24"/>
        </w:rPr>
        <w:t>IT Operations</w:t>
      </w:r>
    </w:p>
    <w:p w14:paraId="2A9514D5" w14:textId="5E5FA343" w:rsidR="00BF26BB" w:rsidRPr="00BF26BB" w:rsidRDefault="00520F96">
      <w:pPr>
        <w:numPr>
          <w:ilvl w:val="0"/>
          <w:numId w:val="26"/>
        </w:numPr>
        <w:rPr>
          <w:rFonts w:cstheme="minorHAnsi"/>
          <w:sz w:val="24"/>
          <w:szCs w:val="24"/>
        </w:rPr>
      </w:pPr>
      <w:r w:rsidRPr="00BF26BB">
        <w:rPr>
          <w:rFonts w:cstheme="minorHAnsi"/>
          <w:sz w:val="24"/>
          <w:szCs w:val="24"/>
        </w:rPr>
        <w:t xml:space="preserve">Simplified Management: </w:t>
      </w:r>
      <w:r w:rsidR="00BF26BB">
        <w:rPr>
          <w:rFonts w:cstheme="minorHAnsi"/>
          <w:sz w:val="24"/>
          <w:szCs w:val="24"/>
        </w:rPr>
        <w:t>C</w:t>
      </w:r>
      <w:r w:rsidR="00BF26BB" w:rsidRPr="00BF26BB">
        <w:rPr>
          <w:rFonts w:cstheme="minorHAnsi"/>
          <w:sz w:val="24"/>
          <w:szCs w:val="24"/>
        </w:rPr>
        <w:t>entralized management with Endpoint Manager, Intune, and Azure Portal.</w:t>
      </w:r>
    </w:p>
    <w:p w14:paraId="225C8F4E" w14:textId="10C75875" w:rsidR="00520F96" w:rsidRPr="00BF26BB" w:rsidRDefault="00520F96">
      <w:pPr>
        <w:numPr>
          <w:ilvl w:val="0"/>
          <w:numId w:val="26"/>
        </w:numPr>
        <w:rPr>
          <w:rFonts w:cstheme="minorHAnsi"/>
          <w:sz w:val="24"/>
          <w:szCs w:val="24"/>
        </w:rPr>
      </w:pPr>
      <w:r w:rsidRPr="00BF26BB">
        <w:rPr>
          <w:rFonts w:cstheme="minorHAnsi"/>
          <w:sz w:val="24"/>
          <w:szCs w:val="24"/>
        </w:rPr>
        <w:t xml:space="preserve">Faster Provisioning: </w:t>
      </w:r>
      <w:r w:rsidR="00BF26BB" w:rsidRPr="00BF26BB">
        <w:rPr>
          <w:rFonts w:cstheme="minorHAnsi"/>
          <w:sz w:val="24"/>
          <w:szCs w:val="24"/>
        </w:rPr>
        <w:t>Give consumers access to desktops and apps in a matter of minutes.</w:t>
      </w:r>
    </w:p>
    <w:p w14:paraId="2BFCA2A4" w14:textId="77777777" w:rsidR="00BF26BB" w:rsidRPr="00BF26BB" w:rsidRDefault="00520F96">
      <w:pPr>
        <w:numPr>
          <w:ilvl w:val="0"/>
          <w:numId w:val="26"/>
        </w:numPr>
        <w:rPr>
          <w:rFonts w:cstheme="minorHAnsi"/>
          <w:sz w:val="24"/>
          <w:szCs w:val="24"/>
        </w:rPr>
      </w:pPr>
      <w:r w:rsidRPr="00BF26BB">
        <w:rPr>
          <w:rFonts w:cstheme="minorHAnsi"/>
          <w:sz w:val="24"/>
          <w:szCs w:val="24"/>
        </w:rPr>
        <w:t xml:space="preserve">Automation: </w:t>
      </w:r>
      <w:r w:rsidR="00BF26BB" w:rsidRPr="00BF26BB">
        <w:rPr>
          <w:rFonts w:cstheme="minorHAnsi"/>
          <w:sz w:val="24"/>
          <w:szCs w:val="24"/>
        </w:rPr>
        <w:t>When deploying infrastructure as code, use PowerShell or Azure DevOps.</w:t>
      </w:r>
    </w:p>
    <w:p w14:paraId="57FB716E" w14:textId="15F84805" w:rsidR="00520F96" w:rsidRPr="00BF26BB" w:rsidRDefault="00520F96" w:rsidP="00BF26BB">
      <w:pPr>
        <w:rPr>
          <w:rFonts w:cstheme="minorHAnsi"/>
          <w:b/>
          <w:bCs/>
          <w:sz w:val="24"/>
          <w:szCs w:val="24"/>
        </w:rPr>
      </w:pPr>
      <w:r w:rsidRPr="00BF26BB">
        <w:rPr>
          <w:rFonts w:cstheme="minorHAnsi"/>
          <w:b/>
          <w:bCs/>
          <w:sz w:val="24"/>
          <w:szCs w:val="24"/>
        </w:rPr>
        <w:lastRenderedPageBreak/>
        <w:t>Business Agility</w:t>
      </w:r>
    </w:p>
    <w:p w14:paraId="643B6725" w14:textId="3CA6A4E6" w:rsidR="00520F96" w:rsidRPr="00BF26BB" w:rsidRDefault="00520F96">
      <w:pPr>
        <w:numPr>
          <w:ilvl w:val="0"/>
          <w:numId w:val="27"/>
        </w:numPr>
        <w:rPr>
          <w:rFonts w:cstheme="minorHAnsi"/>
          <w:sz w:val="24"/>
          <w:szCs w:val="24"/>
        </w:rPr>
      </w:pPr>
      <w:r w:rsidRPr="00520F96">
        <w:rPr>
          <w:rFonts w:cstheme="minorHAnsi"/>
          <w:sz w:val="24"/>
          <w:szCs w:val="24"/>
        </w:rPr>
        <w:t xml:space="preserve">Scalability: </w:t>
      </w:r>
      <w:r w:rsidR="00BF26BB" w:rsidRPr="00BF26BB">
        <w:rPr>
          <w:rFonts w:cstheme="minorHAnsi"/>
          <w:sz w:val="24"/>
          <w:szCs w:val="24"/>
        </w:rPr>
        <w:t xml:space="preserve">Easily scale up or down in response to seasonal demand or </w:t>
      </w:r>
      <w:proofErr w:type="spellStart"/>
      <w:r w:rsidR="00BF26BB" w:rsidRPr="00BF26BB">
        <w:rPr>
          <w:rFonts w:cstheme="minorHAnsi"/>
          <w:sz w:val="24"/>
          <w:szCs w:val="24"/>
        </w:rPr>
        <w:t>labor</w:t>
      </w:r>
      <w:proofErr w:type="spellEnd"/>
      <w:r w:rsidR="00BF26BB" w:rsidRPr="00BF26BB">
        <w:rPr>
          <w:rFonts w:cstheme="minorHAnsi"/>
          <w:sz w:val="24"/>
          <w:szCs w:val="24"/>
        </w:rPr>
        <w:t xml:space="preserve"> numbers.</w:t>
      </w:r>
    </w:p>
    <w:p w14:paraId="3F8C82E9" w14:textId="1C9A31E8" w:rsidR="00BF26BB" w:rsidRPr="00BF26BB" w:rsidRDefault="00520F96">
      <w:pPr>
        <w:numPr>
          <w:ilvl w:val="0"/>
          <w:numId w:val="27"/>
        </w:numPr>
        <w:rPr>
          <w:rFonts w:cstheme="minorHAnsi"/>
          <w:sz w:val="24"/>
          <w:szCs w:val="24"/>
        </w:rPr>
      </w:pPr>
      <w:r w:rsidRPr="00BF26BB">
        <w:rPr>
          <w:rFonts w:cstheme="minorHAnsi"/>
          <w:sz w:val="24"/>
          <w:szCs w:val="24"/>
        </w:rPr>
        <w:t xml:space="preserve">Business Continuity: </w:t>
      </w:r>
      <w:r w:rsidR="00BF26BB">
        <w:rPr>
          <w:rFonts w:cstheme="minorHAnsi"/>
          <w:sz w:val="24"/>
          <w:szCs w:val="24"/>
        </w:rPr>
        <w:t>A</w:t>
      </w:r>
      <w:r w:rsidR="00BF26BB" w:rsidRPr="00BF26BB">
        <w:rPr>
          <w:rFonts w:cstheme="minorHAnsi"/>
          <w:sz w:val="24"/>
          <w:szCs w:val="24"/>
        </w:rPr>
        <w:t>lternatives for high availability and catastrophe recovery built in.</w:t>
      </w:r>
    </w:p>
    <w:p w14:paraId="301B49B7" w14:textId="61965208" w:rsidR="00BF26BB" w:rsidRDefault="00520F96">
      <w:pPr>
        <w:numPr>
          <w:ilvl w:val="0"/>
          <w:numId w:val="27"/>
        </w:numPr>
        <w:rPr>
          <w:rFonts w:cstheme="minorHAnsi"/>
          <w:sz w:val="24"/>
          <w:szCs w:val="24"/>
        </w:rPr>
      </w:pPr>
      <w:r w:rsidRPr="00BF26BB">
        <w:rPr>
          <w:rFonts w:cstheme="minorHAnsi"/>
          <w:sz w:val="24"/>
          <w:szCs w:val="24"/>
        </w:rPr>
        <w:t xml:space="preserve">Global Reach: </w:t>
      </w:r>
      <w:r w:rsidR="00BF26BB" w:rsidRPr="00BF26BB">
        <w:rPr>
          <w:rFonts w:cstheme="minorHAnsi"/>
          <w:sz w:val="24"/>
          <w:szCs w:val="24"/>
        </w:rPr>
        <w:t xml:space="preserve">Use Azure's global data </w:t>
      </w:r>
      <w:r w:rsidR="00BF26BB" w:rsidRPr="00BF26BB">
        <w:rPr>
          <w:rFonts w:cstheme="minorHAnsi"/>
          <w:sz w:val="24"/>
          <w:szCs w:val="24"/>
        </w:rPr>
        <w:t>centres</w:t>
      </w:r>
      <w:r w:rsidR="00BF26BB" w:rsidRPr="00BF26BB">
        <w:rPr>
          <w:rFonts w:cstheme="minorHAnsi"/>
          <w:sz w:val="24"/>
          <w:szCs w:val="24"/>
        </w:rPr>
        <w:t xml:space="preserve"> to place desktops close to users.</w:t>
      </w:r>
    </w:p>
    <w:p w14:paraId="4D70E57D" w14:textId="77777777" w:rsidR="00BF26BB" w:rsidRPr="00BF26BB" w:rsidRDefault="00BF26BB" w:rsidP="00BF26BB">
      <w:pPr>
        <w:ind w:left="720"/>
        <w:rPr>
          <w:rFonts w:cstheme="minorHAnsi"/>
          <w:sz w:val="24"/>
          <w:szCs w:val="24"/>
        </w:rPr>
      </w:pPr>
    </w:p>
    <w:p w14:paraId="4CA11C65" w14:textId="08E6DDD9" w:rsidR="00BE168D" w:rsidRPr="004D7BB1" w:rsidRDefault="00AB53E5" w:rsidP="004D7BB1">
      <w:pPr>
        <w:pStyle w:val="Heading1"/>
        <w:rPr>
          <w:rFonts w:cstheme="minorHAnsi"/>
          <w:b/>
          <w:bCs/>
          <w:sz w:val="24"/>
          <w:szCs w:val="24"/>
          <w:u w:val="single"/>
        </w:rPr>
      </w:pPr>
      <w:bookmarkStart w:id="6" w:name="_Toc200654983"/>
      <w:r w:rsidRPr="004D7BB1">
        <w:rPr>
          <w:rFonts w:cstheme="minorHAnsi"/>
          <w:b/>
          <w:bCs/>
          <w:sz w:val="24"/>
          <w:szCs w:val="24"/>
          <w:u w:val="single"/>
        </w:rPr>
        <w:t>Capacity sizing and Costing</w:t>
      </w:r>
      <w:r w:rsidR="00E33A59" w:rsidRPr="004D7BB1">
        <w:rPr>
          <w:rFonts w:cstheme="minorHAnsi"/>
          <w:b/>
          <w:bCs/>
          <w:sz w:val="24"/>
          <w:szCs w:val="24"/>
          <w:u w:val="single"/>
        </w:rPr>
        <w:t>s</w:t>
      </w:r>
      <w:bookmarkEnd w:id="6"/>
    </w:p>
    <w:p w14:paraId="4A39EB62" w14:textId="77777777" w:rsidR="00DA4291" w:rsidRPr="00DA4291" w:rsidRDefault="00DA4291" w:rsidP="00DA4291">
      <w:pPr>
        <w:rPr>
          <w:rFonts w:cstheme="minorHAnsi"/>
          <w:b/>
          <w:bCs/>
          <w:sz w:val="24"/>
          <w:szCs w:val="24"/>
        </w:rPr>
      </w:pPr>
      <w:r w:rsidRPr="00DA4291">
        <w:rPr>
          <w:rFonts w:cstheme="minorHAnsi"/>
          <w:b/>
          <w:bCs/>
          <w:sz w:val="24"/>
          <w:szCs w:val="24"/>
        </w:rPr>
        <w:t>Key Assumptions</w:t>
      </w:r>
    </w:p>
    <w:p w14:paraId="2B07EB11" w14:textId="77777777" w:rsidR="00DA4291" w:rsidRPr="00DA4291" w:rsidRDefault="00DA4291">
      <w:pPr>
        <w:numPr>
          <w:ilvl w:val="0"/>
          <w:numId w:val="31"/>
        </w:numPr>
        <w:rPr>
          <w:rFonts w:cstheme="minorHAnsi"/>
          <w:sz w:val="24"/>
          <w:szCs w:val="24"/>
        </w:rPr>
      </w:pPr>
      <w:r w:rsidRPr="00DA4291">
        <w:rPr>
          <w:rFonts w:cstheme="minorHAnsi"/>
          <w:sz w:val="24"/>
          <w:szCs w:val="24"/>
        </w:rPr>
        <w:t>Users: 880 total (800 students, 80 staff)</w:t>
      </w:r>
    </w:p>
    <w:p w14:paraId="69D1A432" w14:textId="77777777" w:rsidR="00DA4291" w:rsidRPr="00DA4291" w:rsidRDefault="00DA4291">
      <w:pPr>
        <w:numPr>
          <w:ilvl w:val="0"/>
          <w:numId w:val="31"/>
        </w:numPr>
        <w:rPr>
          <w:rFonts w:cstheme="minorHAnsi"/>
          <w:sz w:val="24"/>
          <w:szCs w:val="24"/>
        </w:rPr>
      </w:pPr>
      <w:r w:rsidRPr="00DA4291">
        <w:rPr>
          <w:rFonts w:cstheme="minorHAnsi"/>
          <w:sz w:val="24"/>
          <w:szCs w:val="24"/>
        </w:rPr>
        <w:t>Storage: 16 TB for students + 4 TB for staff = 20 TB total</w:t>
      </w:r>
    </w:p>
    <w:p w14:paraId="2A94F4C5" w14:textId="77777777" w:rsidR="00DA4291" w:rsidRPr="00DA4291" w:rsidRDefault="00DA4291">
      <w:pPr>
        <w:numPr>
          <w:ilvl w:val="0"/>
          <w:numId w:val="31"/>
        </w:numPr>
        <w:rPr>
          <w:rFonts w:cstheme="minorHAnsi"/>
          <w:sz w:val="24"/>
          <w:szCs w:val="24"/>
        </w:rPr>
      </w:pPr>
      <w:r w:rsidRPr="00DA4291">
        <w:rPr>
          <w:rFonts w:cstheme="minorHAnsi"/>
          <w:sz w:val="24"/>
          <w:szCs w:val="24"/>
        </w:rPr>
        <w:t>Operating Systems: Mix of Windows and Ubuntu</w:t>
      </w:r>
    </w:p>
    <w:p w14:paraId="2F7F04E8" w14:textId="375CA3E2" w:rsidR="00DA4291" w:rsidRPr="00DA4291" w:rsidRDefault="00DA4291">
      <w:pPr>
        <w:numPr>
          <w:ilvl w:val="0"/>
          <w:numId w:val="31"/>
        </w:numPr>
        <w:rPr>
          <w:rFonts w:cstheme="minorHAnsi"/>
          <w:sz w:val="24"/>
          <w:szCs w:val="24"/>
        </w:rPr>
      </w:pPr>
      <w:r w:rsidRPr="00DA4291">
        <w:rPr>
          <w:rFonts w:cstheme="minorHAnsi"/>
          <w:sz w:val="24"/>
          <w:szCs w:val="24"/>
        </w:rPr>
        <w:t xml:space="preserve">Usage Pattern: Likely </w:t>
      </w:r>
      <w:r>
        <w:rPr>
          <w:rFonts w:cstheme="minorHAnsi"/>
          <w:sz w:val="24"/>
          <w:szCs w:val="24"/>
        </w:rPr>
        <w:t>24</w:t>
      </w:r>
      <w:r w:rsidRPr="00DA4291">
        <w:rPr>
          <w:rFonts w:cstheme="minorHAnsi"/>
          <w:sz w:val="24"/>
          <w:szCs w:val="24"/>
        </w:rPr>
        <w:t xml:space="preserve"> hours/day, </w:t>
      </w:r>
      <w:r>
        <w:rPr>
          <w:rFonts w:cstheme="minorHAnsi"/>
          <w:sz w:val="24"/>
          <w:szCs w:val="24"/>
        </w:rPr>
        <w:t>7</w:t>
      </w:r>
      <w:r w:rsidRPr="00DA4291">
        <w:rPr>
          <w:rFonts w:cstheme="minorHAnsi"/>
          <w:sz w:val="24"/>
          <w:szCs w:val="24"/>
        </w:rPr>
        <w:t xml:space="preserve"> days/week </w:t>
      </w:r>
      <w:r>
        <w:rPr>
          <w:rFonts w:cstheme="minorHAnsi"/>
          <w:sz w:val="24"/>
          <w:szCs w:val="24"/>
        </w:rPr>
        <w:t>= 730 hrs per month</w:t>
      </w:r>
    </w:p>
    <w:p w14:paraId="08F4B96E" w14:textId="77777777" w:rsidR="00DA4291" w:rsidRDefault="00DA4291" w:rsidP="00AB53E5">
      <w:pPr>
        <w:rPr>
          <w:rFonts w:cstheme="minorHAnsi"/>
          <w:b/>
          <w:bCs/>
          <w:sz w:val="24"/>
          <w:szCs w:val="24"/>
        </w:rPr>
      </w:pPr>
    </w:p>
    <w:p w14:paraId="7EEE9FE1" w14:textId="77777777" w:rsidR="004B29AC" w:rsidRPr="004B29AC" w:rsidRDefault="004B29AC" w:rsidP="004B29AC">
      <w:pPr>
        <w:rPr>
          <w:rFonts w:cstheme="minorHAnsi"/>
          <w:b/>
          <w:bCs/>
          <w:sz w:val="24"/>
          <w:szCs w:val="24"/>
        </w:rPr>
      </w:pPr>
      <w:r w:rsidRPr="004B29AC">
        <w:rPr>
          <w:rFonts w:cstheme="minorHAnsi"/>
          <w:b/>
          <w:bCs/>
          <w:sz w:val="24"/>
          <w:szCs w:val="24"/>
        </w:rPr>
        <w:t>1. Virtual Machine (VM) Costs</w:t>
      </w:r>
    </w:p>
    <w:p w14:paraId="2378831C" w14:textId="188FF781" w:rsidR="004B29AC" w:rsidRPr="004B29AC" w:rsidRDefault="00E3603A">
      <w:pPr>
        <w:numPr>
          <w:ilvl w:val="0"/>
          <w:numId w:val="28"/>
        </w:numPr>
        <w:rPr>
          <w:rFonts w:cstheme="minorHAnsi"/>
          <w:sz w:val="24"/>
          <w:szCs w:val="24"/>
        </w:rPr>
      </w:pPr>
      <w:r>
        <w:rPr>
          <w:rFonts w:cstheme="minorHAnsi"/>
          <w:sz w:val="24"/>
          <w:szCs w:val="24"/>
        </w:rPr>
        <w:t xml:space="preserve">800 </w:t>
      </w:r>
      <w:r w:rsidR="004B29AC" w:rsidRPr="004B29AC">
        <w:rPr>
          <w:rFonts w:cstheme="minorHAnsi"/>
          <w:sz w:val="24"/>
          <w:szCs w:val="24"/>
        </w:rPr>
        <w:t>Students: Use </w:t>
      </w:r>
      <w:r>
        <w:rPr>
          <w:rFonts w:cstheme="minorHAnsi"/>
          <w:sz w:val="24"/>
          <w:szCs w:val="24"/>
        </w:rPr>
        <w:t xml:space="preserve">Azure Virtual Desktops, pooled, with scaling plan </w:t>
      </w:r>
      <w:r w:rsidR="004B29AC" w:rsidRPr="004B29AC">
        <w:rPr>
          <w:rFonts w:cstheme="minorHAnsi"/>
          <w:sz w:val="24"/>
          <w:szCs w:val="24"/>
        </w:rPr>
        <w:t>(cost-effective)</w:t>
      </w:r>
    </w:p>
    <w:p w14:paraId="3F4E23D4" w14:textId="27ED79D0" w:rsidR="00E3603A" w:rsidRPr="004B29AC" w:rsidRDefault="00E3603A">
      <w:pPr>
        <w:numPr>
          <w:ilvl w:val="1"/>
          <w:numId w:val="28"/>
        </w:numPr>
        <w:rPr>
          <w:rFonts w:cstheme="minorHAnsi"/>
          <w:sz w:val="24"/>
          <w:szCs w:val="24"/>
        </w:rPr>
      </w:pPr>
      <w:r>
        <w:rPr>
          <w:rFonts w:cstheme="minorHAnsi"/>
          <w:sz w:val="24"/>
          <w:szCs w:val="24"/>
        </w:rPr>
        <w:t xml:space="preserve">B2als v2 VM </w:t>
      </w:r>
      <w:r w:rsidR="004B29AC" w:rsidRPr="004B29AC">
        <w:rPr>
          <w:rFonts w:cstheme="minorHAnsi"/>
          <w:sz w:val="24"/>
          <w:szCs w:val="24"/>
        </w:rPr>
        <w:t>(</w:t>
      </w:r>
      <w:r>
        <w:rPr>
          <w:rFonts w:cstheme="minorHAnsi"/>
          <w:sz w:val="24"/>
          <w:szCs w:val="24"/>
        </w:rPr>
        <w:t>2</w:t>
      </w:r>
      <w:r w:rsidR="004B29AC" w:rsidRPr="004B29AC">
        <w:rPr>
          <w:rFonts w:cstheme="minorHAnsi"/>
          <w:sz w:val="24"/>
          <w:szCs w:val="24"/>
        </w:rPr>
        <w:t xml:space="preserve"> vCPU, </w:t>
      </w:r>
      <w:r>
        <w:rPr>
          <w:rFonts w:cstheme="minorHAnsi"/>
          <w:sz w:val="24"/>
          <w:szCs w:val="24"/>
        </w:rPr>
        <w:t>4</w:t>
      </w:r>
      <w:r w:rsidR="004B29AC" w:rsidRPr="004B29AC">
        <w:rPr>
          <w:rFonts w:cstheme="minorHAnsi"/>
          <w:sz w:val="24"/>
          <w:szCs w:val="24"/>
        </w:rPr>
        <w:t xml:space="preserve"> GB RAM)</w:t>
      </w:r>
    </w:p>
    <w:p w14:paraId="04FB172F" w14:textId="29C1B2DF" w:rsidR="004B29AC" w:rsidRPr="004B29AC" w:rsidRDefault="00E3603A">
      <w:pPr>
        <w:numPr>
          <w:ilvl w:val="1"/>
          <w:numId w:val="28"/>
        </w:numPr>
        <w:rPr>
          <w:rFonts w:cstheme="minorHAnsi"/>
          <w:sz w:val="24"/>
          <w:szCs w:val="24"/>
        </w:rPr>
      </w:pPr>
      <w:r>
        <w:rPr>
          <w:rFonts w:cstheme="minorHAnsi"/>
          <w:sz w:val="24"/>
          <w:szCs w:val="24"/>
        </w:rPr>
        <w:t>720 Usage hours / month, multi-session</w:t>
      </w:r>
    </w:p>
    <w:p w14:paraId="2FB51069" w14:textId="63CEC0B2" w:rsidR="004B29AC" w:rsidRPr="004B29AC" w:rsidRDefault="00E3603A">
      <w:pPr>
        <w:numPr>
          <w:ilvl w:val="0"/>
          <w:numId w:val="28"/>
        </w:numPr>
        <w:rPr>
          <w:rFonts w:cstheme="minorHAnsi"/>
          <w:sz w:val="24"/>
          <w:szCs w:val="24"/>
        </w:rPr>
      </w:pPr>
      <w:r>
        <w:rPr>
          <w:rFonts w:cstheme="minorHAnsi"/>
          <w:sz w:val="24"/>
          <w:szCs w:val="24"/>
        </w:rPr>
        <w:t xml:space="preserve">80 </w:t>
      </w:r>
      <w:r w:rsidR="004B29AC" w:rsidRPr="004B29AC">
        <w:rPr>
          <w:rFonts w:cstheme="minorHAnsi"/>
          <w:sz w:val="24"/>
          <w:szCs w:val="24"/>
        </w:rPr>
        <w:t>Staff: Use dedicated Windows or Ubuntu VMs</w:t>
      </w:r>
    </w:p>
    <w:p w14:paraId="504357AC" w14:textId="368859E5" w:rsidR="004B29AC" w:rsidRPr="004B29AC" w:rsidRDefault="00E3603A">
      <w:pPr>
        <w:numPr>
          <w:ilvl w:val="1"/>
          <w:numId w:val="28"/>
        </w:numPr>
        <w:rPr>
          <w:rFonts w:cstheme="minorHAnsi"/>
          <w:sz w:val="24"/>
          <w:szCs w:val="24"/>
        </w:rPr>
      </w:pPr>
      <w:r>
        <w:rPr>
          <w:rFonts w:cstheme="minorHAnsi"/>
          <w:sz w:val="24"/>
          <w:szCs w:val="24"/>
        </w:rPr>
        <w:t>B2</w:t>
      </w:r>
      <w:r w:rsidR="004B29AC" w:rsidRPr="004B29AC">
        <w:rPr>
          <w:rFonts w:cstheme="minorHAnsi"/>
          <w:sz w:val="24"/>
          <w:szCs w:val="24"/>
        </w:rPr>
        <w:t>as v</w:t>
      </w:r>
      <w:r>
        <w:rPr>
          <w:rFonts w:cstheme="minorHAnsi"/>
          <w:sz w:val="24"/>
          <w:szCs w:val="24"/>
        </w:rPr>
        <w:t>2</w:t>
      </w:r>
      <w:r w:rsidR="004B29AC" w:rsidRPr="004B29AC">
        <w:rPr>
          <w:rFonts w:cstheme="minorHAnsi"/>
          <w:sz w:val="24"/>
          <w:szCs w:val="24"/>
        </w:rPr>
        <w:t xml:space="preserve"> VM (</w:t>
      </w:r>
      <w:r>
        <w:rPr>
          <w:rFonts w:cstheme="minorHAnsi"/>
          <w:sz w:val="24"/>
          <w:szCs w:val="24"/>
        </w:rPr>
        <w:t>2</w:t>
      </w:r>
      <w:r w:rsidR="004B29AC" w:rsidRPr="004B29AC">
        <w:rPr>
          <w:rFonts w:cstheme="minorHAnsi"/>
          <w:sz w:val="24"/>
          <w:szCs w:val="24"/>
        </w:rPr>
        <w:t xml:space="preserve"> vCPU, </w:t>
      </w:r>
      <w:r>
        <w:rPr>
          <w:rFonts w:cstheme="minorHAnsi"/>
          <w:sz w:val="24"/>
          <w:szCs w:val="24"/>
        </w:rPr>
        <w:t>8</w:t>
      </w:r>
      <w:r w:rsidR="004B29AC" w:rsidRPr="004B29AC">
        <w:rPr>
          <w:rFonts w:cstheme="minorHAnsi"/>
          <w:sz w:val="24"/>
          <w:szCs w:val="24"/>
        </w:rPr>
        <w:t xml:space="preserve"> GB RAM)</w:t>
      </w:r>
      <w:r>
        <w:rPr>
          <w:rFonts w:cstheme="minorHAnsi"/>
          <w:sz w:val="24"/>
          <w:szCs w:val="24"/>
        </w:rPr>
        <w:t xml:space="preserve"> </w:t>
      </w:r>
    </w:p>
    <w:p w14:paraId="42873EEC" w14:textId="134E1BAC" w:rsidR="004B29AC" w:rsidRPr="004B29AC" w:rsidRDefault="00E3603A">
      <w:pPr>
        <w:numPr>
          <w:ilvl w:val="1"/>
          <w:numId w:val="28"/>
        </w:numPr>
        <w:rPr>
          <w:rFonts w:cstheme="minorHAnsi"/>
          <w:sz w:val="24"/>
          <w:szCs w:val="24"/>
        </w:rPr>
      </w:pPr>
      <w:r>
        <w:rPr>
          <w:rFonts w:cstheme="minorHAnsi"/>
          <w:sz w:val="24"/>
          <w:szCs w:val="24"/>
        </w:rPr>
        <w:t>720 Usage hours / month</w:t>
      </w:r>
    </w:p>
    <w:p w14:paraId="307CF458" w14:textId="77777777" w:rsidR="004B29AC" w:rsidRPr="004B29AC" w:rsidRDefault="004B29AC" w:rsidP="004B29AC">
      <w:pPr>
        <w:rPr>
          <w:rFonts w:cstheme="minorHAnsi"/>
          <w:b/>
          <w:bCs/>
          <w:sz w:val="24"/>
          <w:szCs w:val="24"/>
        </w:rPr>
      </w:pPr>
      <w:r w:rsidRPr="004B29AC">
        <w:rPr>
          <w:rFonts w:cstheme="minorHAnsi"/>
          <w:b/>
          <w:bCs/>
          <w:sz w:val="24"/>
          <w:szCs w:val="24"/>
        </w:rPr>
        <w:t>2. Storage Costs</w:t>
      </w:r>
    </w:p>
    <w:p w14:paraId="44B6AC29" w14:textId="26EFBBF4" w:rsidR="004B29AC" w:rsidRDefault="004B29AC">
      <w:pPr>
        <w:numPr>
          <w:ilvl w:val="0"/>
          <w:numId w:val="29"/>
        </w:numPr>
        <w:rPr>
          <w:rFonts w:cstheme="minorHAnsi"/>
          <w:sz w:val="24"/>
          <w:szCs w:val="24"/>
        </w:rPr>
      </w:pPr>
      <w:r w:rsidRPr="004B29AC">
        <w:rPr>
          <w:rFonts w:cstheme="minorHAnsi"/>
          <w:sz w:val="24"/>
          <w:szCs w:val="24"/>
        </w:rPr>
        <w:t xml:space="preserve">Standard </w:t>
      </w:r>
      <w:r w:rsidR="007A4FF5">
        <w:rPr>
          <w:rFonts w:cstheme="minorHAnsi"/>
          <w:sz w:val="24"/>
          <w:szCs w:val="24"/>
        </w:rPr>
        <w:t>Storage</w:t>
      </w:r>
      <w:r w:rsidRPr="004B29AC">
        <w:rPr>
          <w:rFonts w:cstheme="minorHAnsi"/>
          <w:sz w:val="24"/>
          <w:szCs w:val="24"/>
        </w:rPr>
        <w:t xml:space="preserve"> Disks:</w:t>
      </w:r>
    </w:p>
    <w:p w14:paraId="219876B1" w14:textId="44656275" w:rsidR="007A4FF5" w:rsidRDefault="007A4FF5">
      <w:pPr>
        <w:numPr>
          <w:ilvl w:val="1"/>
          <w:numId w:val="29"/>
        </w:numPr>
        <w:rPr>
          <w:rFonts w:cstheme="minorHAnsi"/>
          <w:sz w:val="24"/>
          <w:szCs w:val="24"/>
        </w:rPr>
      </w:pPr>
      <w:r w:rsidRPr="00283DED">
        <w:rPr>
          <w:rFonts w:cstheme="minorHAnsi"/>
          <w:sz w:val="24"/>
          <w:szCs w:val="24"/>
        </w:rPr>
        <w:t>800 students x 20GB = 16TB</w:t>
      </w:r>
    </w:p>
    <w:p w14:paraId="220294E3" w14:textId="2511D9FE" w:rsidR="007A4FF5" w:rsidRDefault="007A4FF5">
      <w:pPr>
        <w:numPr>
          <w:ilvl w:val="1"/>
          <w:numId w:val="29"/>
        </w:numPr>
        <w:rPr>
          <w:rFonts w:cstheme="minorHAnsi"/>
          <w:sz w:val="24"/>
          <w:szCs w:val="24"/>
        </w:rPr>
      </w:pPr>
      <w:r w:rsidRPr="00283DED">
        <w:rPr>
          <w:rFonts w:cstheme="minorHAnsi"/>
          <w:sz w:val="24"/>
          <w:szCs w:val="24"/>
        </w:rPr>
        <w:t xml:space="preserve">80staff x </w:t>
      </w:r>
      <w:r>
        <w:rPr>
          <w:rFonts w:cstheme="minorHAnsi"/>
          <w:sz w:val="24"/>
          <w:szCs w:val="24"/>
        </w:rPr>
        <w:t>5</w:t>
      </w:r>
      <w:r w:rsidRPr="00283DED">
        <w:rPr>
          <w:rFonts w:cstheme="minorHAnsi"/>
          <w:sz w:val="24"/>
          <w:szCs w:val="24"/>
        </w:rPr>
        <w:t xml:space="preserve">0GB = </w:t>
      </w:r>
      <w:r>
        <w:rPr>
          <w:rFonts w:cstheme="minorHAnsi"/>
          <w:sz w:val="24"/>
          <w:szCs w:val="24"/>
        </w:rPr>
        <w:t>4</w:t>
      </w:r>
      <w:r w:rsidRPr="00283DED">
        <w:rPr>
          <w:rFonts w:cstheme="minorHAnsi"/>
          <w:sz w:val="24"/>
          <w:szCs w:val="24"/>
        </w:rPr>
        <w:t>TB</w:t>
      </w:r>
    </w:p>
    <w:p w14:paraId="65F8BDCE" w14:textId="0F3938EE" w:rsidR="004B29AC" w:rsidRPr="004B29AC" w:rsidRDefault="007A4FF5">
      <w:pPr>
        <w:numPr>
          <w:ilvl w:val="1"/>
          <w:numId w:val="29"/>
        </w:numPr>
        <w:rPr>
          <w:rFonts w:cstheme="minorHAnsi"/>
          <w:sz w:val="24"/>
          <w:szCs w:val="24"/>
        </w:rPr>
      </w:pPr>
      <w:r>
        <w:rPr>
          <w:rFonts w:cstheme="minorHAnsi"/>
          <w:sz w:val="24"/>
          <w:szCs w:val="24"/>
        </w:rPr>
        <w:t>Total = 16TB + 4TB = 20TB</w:t>
      </w:r>
    </w:p>
    <w:p w14:paraId="72032C30" w14:textId="77777777" w:rsidR="004B29AC" w:rsidRPr="004B29AC" w:rsidRDefault="004B29AC" w:rsidP="004B29AC">
      <w:pPr>
        <w:rPr>
          <w:rFonts w:cstheme="minorHAnsi"/>
          <w:b/>
          <w:bCs/>
          <w:sz w:val="24"/>
          <w:szCs w:val="24"/>
        </w:rPr>
      </w:pPr>
      <w:r w:rsidRPr="004B29AC">
        <w:rPr>
          <w:rFonts w:cstheme="minorHAnsi"/>
          <w:b/>
          <w:bCs/>
          <w:sz w:val="24"/>
          <w:szCs w:val="24"/>
        </w:rPr>
        <w:t>3. Networking &amp; Bandwidth</w:t>
      </w:r>
    </w:p>
    <w:p w14:paraId="7EC318A8" w14:textId="6130BF18" w:rsidR="004B29AC" w:rsidRDefault="004F4C20">
      <w:pPr>
        <w:numPr>
          <w:ilvl w:val="0"/>
          <w:numId w:val="30"/>
        </w:numPr>
        <w:rPr>
          <w:rFonts w:cstheme="minorHAnsi"/>
          <w:sz w:val="24"/>
          <w:szCs w:val="24"/>
        </w:rPr>
      </w:pPr>
      <w:r>
        <w:rPr>
          <w:rFonts w:cstheme="minorHAnsi"/>
          <w:sz w:val="24"/>
          <w:szCs w:val="24"/>
        </w:rPr>
        <w:lastRenderedPageBreak/>
        <w:t>5GB outbound data transfer from Southeast Asia to East Asia.</w:t>
      </w:r>
    </w:p>
    <w:p w14:paraId="1A208534" w14:textId="64E4BD9B" w:rsidR="004B29AC" w:rsidRPr="004B29AC" w:rsidRDefault="004F4C20">
      <w:pPr>
        <w:numPr>
          <w:ilvl w:val="0"/>
          <w:numId w:val="30"/>
        </w:numPr>
        <w:rPr>
          <w:rFonts w:cstheme="minorHAnsi"/>
          <w:sz w:val="24"/>
          <w:szCs w:val="24"/>
        </w:rPr>
      </w:pPr>
      <w:r w:rsidRPr="004B29AC">
        <w:rPr>
          <w:rFonts w:cstheme="minorHAnsi"/>
          <w:sz w:val="24"/>
          <w:szCs w:val="24"/>
        </w:rPr>
        <w:t>Outbound data transfer: First 5 GB/month free, then approx. $0.087/GB</w:t>
      </w:r>
    </w:p>
    <w:p w14:paraId="6319B114" w14:textId="77777777" w:rsidR="004B29AC" w:rsidRPr="004D7BB1" w:rsidRDefault="004B29AC" w:rsidP="004B29AC">
      <w:pPr>
        <w:pStyle w:val="Heading3"/>
        <w:shd w:val="clear" w:color="auto" w:fill="FAFAFA"/>
        <w:spacing w:before="195" w:after="45" w:line="420" w:lineRule="atLeast"/>
        <w:rPr>
          <w:rFonts w:ascii="Segoe UI" w:hAnsi="Segoe UI" w:cs="Segoe UI"/>
          <w:color w:val="424242"/>
          <w:sz w:val="30"/>
          <w:szCs w:val="30"/>
          <w:u w:val="single"/>
        </w:rPr>
      </w:pPr>
      <w:bookmarkStart w:id="7" w:name="_Toc200654984"/>
      <w:r w:rsidRPr="004D7BB1">
        <w:rPr>
          <w:rStyle w:val="Strong"/>
          <w:rFonts w:ascii="Segoe UI" w:hAnsi="Segoe UI" w:cs="Segoe UI"/>
          <w:b w:val="0"/>
          <w:bCs w:val="0"/>
          <w:color w:val="424242"/>
          <w:sz w:val="30"/>
          <w:szCs w:val="30"/>
          <w:u w:val="single"/>
        </w:rPr>
        <w:t>Estimated Monthly Cost Summary</w:t>
      </w:r>
      <w:bookmarkEnd w:id="7"/>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566"/>
        <w:gridCol w:w="1902"/>
        <w:gridCol w:w="3352"/>
      </w:tblGrid>
      <w:tr w:rsidR="004B29AC" w14:paraId="1D755D4D" w14:textId="77777777" w:rsidTr="004B29AC">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BAB41FA" w14:textId="77777777" w:rsidR="004B29AC" w:rsidRDefault="004B29AC">
            <w:pPr>
              <w:spacing w:before="240" w:after="360"/>
              <w:rPr>
                <w:rFonts w:ascii="Segoe UI" w:hAnsi="Segoe UI" w:cs="Segoe UI"/>
                <w:b/>
                <w:bCs/>
                <w:color w:val="424242"/>
                <w:sz w:val="24"/>
                <w:szCs w:val="24"/>
              </w:rPr>
            </w:pPr>
            <w:r>
              <w:rPr>
                <w:rFonts w:ascii="Segoe UI" w:hAnsi="Segoe UI" w:cs="Segoe UI"/>
                <w:b/>
                <w:bCs/>
                <w:color w:val="424242"/>
              </w:rPr>
              <w:t>Component</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240EFB60" w14:textId="77777777" w:rsidR="004B29AC" w:rsidRDefault="004B29AC">
            <w:pPr>
              <w:spacing w:before="240" w:after="360"/>
              <w:rPr>
                <w:rFonts w:ascii="Segoe UI" w:hAnsi="Segoe UI" w:cs="Segoe UI"/>
                <w:b/>
                <w:bCs/>
                <w:color w:val="424242"/>
              </w:rPr>
            </w:pPr>
            <w:r>
              <w:rPr>
                <w:rFonts w:ascii="Segoe UI" w:hAnsi="Segoe UI" w:cs="Segoe UI"/>
                <w:b/>
                <w:bCs/>
                <w:color w:val="424242"/>
              </w:rPr>
              <w:t>Quantity/Usage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DCE468C" w14:textId="61E12DA7" w:rsidR="004B29AC" w:rsidRDefault="004B29AC">
            <w:pPr>
              <w:spacing w:before="240" w:after="360"/>
              <w:rPr>
                <w:rFonts w:ascii="Segoe UI" w:hAnsi="Segoe UI" w:cs="Segoe UI"/>
                <w:b/>
                <w:bCs/>
                <w:color w:val="424242"/>
              </w:rPr>
            </w:pPr>
            <w:r>
              <w:rPr>
                <w:rFonts w:ascii="Segoe UI" w:hAnsi="Segoe UI" w:cs="Segoe UI"/>
                <w:b/>
                <w:bCs/>
                <w:color w:val="424242"/>
              </w:rPr>
              <w:t xml:space="preserve">Estimated </w:t>
            </w:r>
            <w:r w:rsidR="00DD2F19">
              <w:rPr>
                <w:rFonts w:ascii="Segoe UI" w:hAnsi="Segoe UI" w:cs="Segoe UI"/>
                <w:b/>
                <w:bCs/>
                <w:color w:val="424242"/>
              </w:rPr>
              <w:t xml:space="preserve">monthly </w:t>
            </w:r>
            <w:r>
              <w:rPr>
                <w:rFonts w:ascii="Segoe UI" w:hAnsi="Segoe UI" w:cs="Segoe UI"/>
                <w:b/>
                <w:bCs/>
                <w:color w:val="424242"/>
              </w:rPr>
              <w:t>Cost (USD)</w:t>
            </w:r>
          </w:p>
        </w:tc>
      </w:tr>
      <w:tr w:rsidR="004B29AC" w14:paraId="0A69103D" w14:textId="77777777" w:rsidTr="004B29AC">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3A8910F0" w14:textId="77777777" w:rsidR="004B29AC" w:rsidRDefault="004B29AC">
            <w:pPr>
              <w:spacing w:before="240" w:after="360"/>
              <w:rPr>
                <w:rFonts w:ascii="Segoe UI" w:hAnsi="Segoe UI" w:cs="Segoe UI"/>
                <w:color w:val="424242"/>
              </w:rPr>
            </w:pPr>
            <w:r>
              <w:rPr>
                <w:rFonts w:ascii="Segoe UI" w:hAnsi="Segoe UI" w:cs="Segoe UI"/>
                <w:color w:val="424242"/>
              </w:rPr>
              <w:t>Student VMs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75BA958" w14:textId="48E5C890" w:rsidR="004B29AC" w:rsidRDefault="004F4C20">
            <w:pPr>
              <w:spacing w:before="240" w:after="360"/>
              <w:rPr>
                <w:rFonts w:ascii="Segoe UI" w:hAnsi="Segoe UI" w:cs="Segoe UI"/>
                <w:color w:val="424242"/>
              </w:rPr>
            </w:pPr>
            <w:r>
              <w:rPr>
                <w:rFonts w:ascii="Segoe UI" w:hAnsi="Segoe UI" w:cs="Segoe UI"/>
                <w:color w:val="424242"/>
              </w:rPr>
              <w:t>800</w:t>
            </w:r>
            <w:r w:rsidR="004B29AC">
              <w:rPr>
                <w:rFonts w:ascii="Segoe UI" w:hAnsi="Segoe UI" w:cs="Segoe UI"/>
                <w:color w:val="424242"/>
              </w:rPr>
              <w:t xml:space="preserve"> x </w:t>
            </w:r>
            <w:r>
              <w:rPr>
                <w:rFonts w:ascii="Segoe UI" w:hAnsi="Segoe UI" w:cs="Segoe UI"/>
                <w:color w:val="424242"/>
              </w:rPr>
              <w:t>B2</w:t>
            </w:r>
            <w:r w:rsidR="004B29AC">
              <w:rPr>
                <w:rFonts w:ascii="Segoe UI" w:hAnsi="Segoe UI" w:cs="Segoe UI"/>
                <w:color w:val="424242"/>
              </w:rPr>
              <w:t>a</w:t>
            </w:r>
            <w:r>
              <w:rPr>
                <w:rFonts w:ascii="Segoe UI" w:hAnsi="Segoe UI" w:cs="Segoe UI"/>
                <w:color w:val="424242"/>
              </w:rPr>
              <w:t>l</w:t>
            </w:r>
            <w:r w:rsidR="004B29AC">
              <w:rPr>
                <w:rFonts w:ascii="Segoe UI" w:hAnsi="Segoe UI" w:cs="Segoe UI"/>
                <w:color w:val="424242"/>
              </w:rPr>
              <w:t>s v</w:t>
            </w:r>
            <w:r>
              <w:rPr>
                <w:rFonts w:ascii="Segoe UI" w:hAnsi="Segoe UI" w:cs="Segoe UI"/>
                <w:color w:val="424242"/>
              </w:rPr>
              <w:t>2</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527C6CDC" w14:textId="4B3D5F8A" w:rsidR="004B29AC" w:rsidRDefault="004B29AC">
            <w:pPr>
              <w:spacing w:before="240" w:after="360"/>
              <w:rPr>
                <w:rFonts w:ascii="Segoe UI" w:hAnsi="Segoe UI" w:cs="Segoe UI"/>
                <w:color w:val="424242"/>
              </w:rPr>
            </w:pPr>
            <w:r>
              <w:rPr>
                <w:rFonts w:ascii="Segoe UI" w:hAnsi="Segoe UI" w:cs="Segoe UI"/>
                <w:color w:val="424242"/>
              </w:rPr>
              <w:t>$</w:t>
            </w:r>
            <w:r w:rsidR="004F4C20">
              <w:rPr>
                <w:rFonts w:ascii="Segoe UI" w:hAnsi="Segoe UI" w:cs="Segoe UI"/>
                <w:color w:val="424242"/>
              </w:rPr>
              <w:t>10K</w:t>
            </w:r>
          </w:p>
        </w:tc>
      </w:tr>
      <w:tr w:rsidR="004B29AC" w14:paraId="214382D1" w14:textId="77777777" w:rsidTr="004B29AC">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BA09F3E" w14:textId="77777777" w:rsidR="004B29AC" w:rsidRDefault="004B29AC">
            <w:pPr>
              <w:spacing w:before="240" w:after="360"/>
              <w:rPr>
                <w:rFonts w:ascii="Segoe UI" w:hAnsi="Segoe UI" w:cs="Segoe UI"/>
                <w:color w:val="424242"/>
              </w:rPr>
            </w:pPr>
            <w:r>
              <w:rPr>
                <w:rFonts w:ascii="Segoe UI" w:hAnsi="Segoe UI" w:cs="Segoe UI"/>
                <w:color w:val="424242"/>
              </w:rPr>
              <w:t>Staff VMs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5C09F85F" w14:textId="33F22C67" w:rsidR="004B29AC" w:rsidRDefault="004F4C20">
            <w:pPr>
              <w:spacing w:before="240" w:after="360"/>
              <w:rPr>
                <w:rFonts w:ascii="Segoe UI" w:hAnsi="Segoe UI" w:cs="Segoe UI"/>
                <w:color w:val="424242"/>
              </w:rPr>
            </w:pPr>
            <w:r>
              <w:rPr>
                <w:rFonts w:ascii="Segoe UI" w:hAnsi="Segoe UI" w:cs="Segoe UI"/>
                <w:color w:val="424242"/>
              </w:rPr>
              <w:t>8</w:t>
            </w:r>
            <w:r w:rsidR="004B29AC">
              <w:rPr>
                <w:rFonts w:ascii="Segoe UI" w:hAnsi="Segoe UI" w:cs="Segoe UI"/>
                <w:color w:val="424242"/>
              </w:rPr>
              <w:t xml:space="preserve">0 x </w:t>
            </w:r>
            <w:r>
              <w:rPr>
                <w:rFonts w:ascii="Segoe UI" w:hAnsi="Segoe UI" w:cs="Segoe UI"/>
                <w:color w:val="424242"/>
              </w:rPr>
              <w:t>B2</w:t>
            </w:r>
            <w:r w:rsidR="004B29AC">
              <w:rPr>
                <w:rFonts w:ascii="Segoe UI" w:hAnsi="Segoe UI" w:cs="Segoe UI"/>
                <w:color w:val="424242"/>
              </w:rPr>
              <w:t>as v</w:t>
            </w:r>
            <w:r>
              <w:rPr>
                <w:rFonts w:ascii="Segoe UI" w:hAnsi="Segoe UI" w:cs="Segoe UI"/>
                <w:color w:val="424242"/>
              </w:rPr>
              <w:t>2</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58A2F41" w14:textId="36472A0A" w:rsidR="004B29AC" w:rsidRDefault="004B29AC">
            <w:pPr>
              <w:spacing w:before="240" w:after="360"/>
              <w:rPr>
                <w:rFonts w:ascii="Segoe UI" w:hAnsi="Segoe UI" w:cs="Segoe UI"/>
                <w:color w:val="424242"/>
              </w:rPr>
            </w:pPr>
            <w:r>
              <w:rPr>
                <w:rFonts w:ascii="Segoe UI" w:hAnsi="Segoe UI" w:cs="Segoe UI"/>
                <w:color w:val="424242"/>
              </w:rPr>
              <w:t>$</w:t>
            </w:r>
            <w:r w:rsidR="004F4C20">
              <w:rPr>
                <w:rFonts w:ascii="Segoe UI" w:hAnsi="Segoe UI" w:cs="Segoe UI"/>
                <w:color w:val="424242"/>
              </w:rPr>
              <w:t>4.5K</w:t>
            </w:r>
          </w:p>
        </w:tc>
      </w:tr>
    </w:tbl>
    <w:p w14:paraId="46BF61B3" w14:textId="77777777" w:rsidR="00AB53E5" w:rsidRPr="00283DED" w:rsidRDefault="00AB53E5" w:rsidP="00AB53E5">
      <w:pPr>
        <w:rPr>
          <w:rFonts w:cstheme="minorHAnsi"/>
          <w:sz w:val="24"/>
          <w:szCs w:val="24"/>
        </w:rPr>
      </w:pPr>
      <w:r w:rsidRPr="00283DED">
        <w:rPr>
          <w:rFonts w:cstheme="minorHAnsi"/>
          <w:sz w:val="24"/>
          <w:szCs w:val="24"/>
        </w:rPr>
        <w:t>Task workload is for students = 800</w:t>
      </w:r>
    </w:p>
    <w:p w14:paraId="12BD72CA" w14:textId="16A14C64" w:rsidR="00AB53E5" w:rsidRPr="00283DED" w:rsidRDefault="00AB53E5" w:rsidP="00AB53E5">
      <w:pPr>
        <w:rPr>
          <w:rFonts w:cstheme="minorHAnsi"/>
          <w:sz w:val="24"/>
          <w:szCs w:val="24"/>
        </w:rPr>
      </w:pPr>
      <w:r w:rsidRPr="00283DED">
        <w:rPr>
          <w:rFonts w:cstheme="minorHAnsi"/>
          <w:sz w:val="24"/>
          <w:szCs w:val="24"/>
        </w:rPr>
        <w:t>Knowledge workload is for Staff = 80</w:t>
      </w:r>
    </w:p>
    <w:p w14:paraId="08E95EF7" w14:textId="77777777" w:rsidR="00AB53E5" w:rsidRPr="00283DED" w:rsidRDefault="00AB53E5" w:rsidP="00AB53E5">
      <w:pPr>
        <w:rPr>
          <w:rFonts w:cstheme="minorHAnsi"/>
          <w:sz w:val="24"/>
          <w:szCs w:val="24"/>
        </w:rPr>
      </w:pPr>
      <w:r w:rsidRPr="00283DED">
        <w:rPr>
          <w:rFonts w:cstheme="minorHAnsi"/>
          <w:sz w:val="24"/>
          <w:szCs w:val="24"/>
        </w:rPr>
        <w:t>Storage calculation:</w:t>
      </w:r>
    </w:p>
    <w:p w14:paraId="7BECEA51" w14:textId="77777777" w:rsidR="00AB53E5" w:rsidRPr="00283DED" w:rsidRDefault="00AB53E5" w:rsidP="00AB53E5">
      <w:pPr>
        <w:rPr>
          <w:rFonts w:cstheme="minorHAnsi"/>
          <w:sz w:val="24"/>
          <w:szCs w:val="24"/>
        </w:rPr>
      </w:pPr>
      <w:r w:rsidRPr="00283DED">
        <w:rPr>
          <w:rFonts w:cstheme="minorHAnsi"/>
          <w:sz w:val="24"/>
          <w:szCs w:val="24"/>
        </w:rPr>
        <w:t>800 students x 20GB = 16TB</w:t>
      </w:r>
    </w:p>
    <w:p w14:paraId="4AE6154B" w14:textId="4E0EF313" w:rsidR="00AB53E5" w:rsidRPr="00283DED" w:rsidRDefault="00AB53E5" w:rsidP="00AB53E5">
      <w:pPr>
        <w:rPr>
          <w:rFonts w:cstheme="minorHAnsi"/>
          <w:sz w:val="24"/>
          <w:szCs w:val="24"/>
        </w:rPr>
      </w:pPr>
      <w:r w:rsidRPr="00283DED">
        <w:rPr>
          <w:rFonts w:cstheme="minorHAnsi"/>
          <w:sz w:val="24"/>
          <w:szCs w:val="24"/>
        </w:rPr>
        <w:t xml:space="preserve">80staff x </w:t>
      </w:r>
      <w:r w:rsidR="00013561">
        <w:rPr>
          <w:rFonts w:cstheme="minorHAnsi"/>
          <w:sz w:val="24"/>
          <w:szCs w:val="24"/>
        </w:rPr>
        <w:t>5</w:t>
      </w:r>
      <w:r w:rsidRPr="00283DED">
        <w:rPr>
          <w:rFonts w:cstheme="minorHAnsi"/>
          <w:sz w:val="24"/>
          <w:szCs w:val="24"/>
        </w:rPr>
        <w:t xml:space="preserve">0GB = </w:t>
      </w:r>
      <w:r w:rsidR="00013561">
        <w:rPr>
          <w:rFonts w:cstheme="minorHAnsi"/>
          <w:sz w:val="24"/>
          <w:szCs w:val="24"/>
        </w:rPr>
        <w:t>4</w:t>
      </w:r>
      <w:r w:rsidRPr="00283DED">
        <w:rPr>
          <w:rFonts w:cstheme="minorHAnsi"/>
          <w:sz w:val="24"/>
          <w:szCs w:val="24"/>
        </w:rPr>
        <w:t>TB</w:t>
      </w:r>
    </w:p>
    <w:p w14:paraId="77CBBF6D" w14:textId="43816147" w:rsidR="00AB53E5" w:rsidRPr="00283DED" w:rsidRDefault="00AB53E5" w:rsidP="00AB53E5">
      <w:pPr>
        <w:rPr>
          <w:rFonts w:cstheme="minorHAnsi"/>
          <w:sz w:val="24"/>
          <w:szCs w:val="24"/>
        </w:rPr>
      </w:pPr>
      <w:r w:rsidRPr="00283DED">
        <w:rPr>
          <w:rFonts w:cstheme="minorHAnsi"/>
          <w:sz w:val="24"/>
          <w:szCs w:val="24"/>
        </w:rPr>
        <w:t xml:space="preserve">Total storage = </w:t>
      </w:r>
      <w:r w:rsidR="00013561">
        <w:rPr>
          <w:rFonts w:cstheme="minorHAnsi"/>
          <w:sz w:val="24"/>
          <w:szCs w:val="24"/>
        </w:rPr>
        <w:t>20TB</w:t>
      </w:r>
    </w:p>
    <w:p w14:paraId="5E7BA8FD" w14:textId="77777777" w:rsidR="00AB53E5" w:rsidRPr="00283DED" w:rsidRDefault="00AB53E5" w:rsidP="00AB53E5">
      <w:pPr>
        <w:rPr>
          <w:rFonts w:cstheme="minorHAnsi"/>
          <w:sz w:val="24"/>
          <w:szCs w:val="24"/>
        </w:rPr>
      </w:pPr>
    </w:p>
    <w:p w14:paraId="490EDD6F" w14:textId="3B865354" w:rsidR="00AB53E5" w:rsidRDefault="00BE168D" w:rsidP="00AB53E5">
      <w:pPr>
        <w:pStyle w:val="Default"/>
        <w:rPr>
          <w:rFonts w:asciiTheme="minorHAnsi" w:hAnsiTheme="minorHAnsi" w:cstheme="minorHAnsi"/>
        </w:rPr>
      </w:pPr>
      <w:r w:rsidRPr="00BE168D">
        <w:rPr>
          <w:rFonts w:asciiTheme="minorHAnsi" w:hAnsiTheme="minorHAnsi" w:cstheme="minorHAnsi"/>
          <w:noProof/>
        </w:rPr>
        <w:lastRenderedPageBreak/>
        <w:drawing>
          <wp:inline distT="0" distB="0" distL="0" distR="0" wp14:anchorId="2B3780F4" wp14:editId="744551F2">
            <wp:extent cx="5731510" cy="3633470"/>
            <wp:effectExtent l="0" t="0" r="2540" b="5080"/>
            <wp:docPr id="1630433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3416" name="Picture 1" descr="A screenshot of a computer&#10;&#10;AI-generated content may be incorrect."/>
                    <pic:cNvPicPr/>
                  </pic:nvPicPr>
                  <pic:blipFill>
                    <a:blip r:embed="rId16"/>
                    <a:stretch>
                      <a:fillRect/>
                    </a:stretch>
                  </pic:blipFill>
                  <pic:spPr>
                    <a:xfrm>
                      <a:off x="0" y="0"/>
                      <a:ext cx="5731510" cy="3633470"/>
                    </a:xfrm>
                    <a:prstGeom prst="rect">
                      <a:avLst/>
                    </a:prstGeom>
                  </pic:spPr>
                </pic:pic>
              </a:graphicData>
            </a:graphic>
          </wp:inline>
        </w:drawing>
      </w:r>
    </w:p>
    <w:p w14:paraId="66B93E9E" w14:textId="77777777" w:rsidR="00BE168D" w:rsidRDefault="00BE168D" w:rsidP="00AB53E5">
      <w:pPr>
        <w:pStyle w:val="Default"/>
        <w:rPr>
          <w:rFonts w:asciiTheme="minorHAnsi" w:hAnsiTheme="minorHAnsi" w:cstheme="minorHAnsi"/>
        </w:rPr>
      </w:pPr>
    </w:p>
    <w:p w14:paraId="14F21168" w14:textId="4FBEEE7A" w:rsidR="00BE168D" w:rsidRDefault="00BE168D" w:rsidP="00AB53E5">
      <w:pPr>
        <w:pStyle w:val="Default"/>
        <w:rPr>
          <w:rFonts w:asciiTheme="minorHAnsi" w:hAnsiTheme="minorHAnsi" w:cstheme="minorHAnsi"/>
        </w:rPr>
      </w:pPr>
      <w:r w:rsidRPr="00BE168D">
        <w:rPr>
          <w:rFonts w:asciiTheme="minorHAnsi" w:hAnsiTheme="minorHAnsi" w:cstheme="minorHAnsi"/>
          <w:noProof/>
        </w:rPr>
        <w:drawing>
          <wp:inline distT="0" distB="0" distL="0" distR="0" wp14:anchorId="6ACFA27F" wp14:editId="5836C990">
            <wp:extent cx="5731510" cy="3415665"/>
            <wp:effectExtent l="0" t="0" r="2540" b="0"/>
            <wp:docPr id="243236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36169" name="Picture 1" descr="A screenshot of a computer&#10;&#10;AI-generated content may be incorrect."/>
                    <pic:cNvPicPr/>
                  </pic:nvPicPr>
                  <pic:blipFill>
                    <a:blip r:embed="rId17"/>
                    <a:stretch>
                      <a:fillRect/>
                    </a:stretch>
                  </pic:blipFill>
                  <pic:spPr>
                    <a:xfrm>
                      <a:off x="0" y="0"/>
                      <a:ext cx="5731510" cy="3415665"/>
                    </a:xfrm>
                    <a:prstGeom prst="rect">
                      <a:avLst/>
                    </a:prstGeom>
                  </pic:spPr>
                </pic:pic>
              </a:graphicData>
            </a:graphic>
          </wp:inline>
        </w:drawing>
      </w:r>
    </w:p>
    <w:p w14:paraId="4250EE4F" w14:textId="77777777" w:rsidR="00BE168D" w:rsidRDefault="00BE168D" w:rsidP="00AB53E5">
      <w:pPr>
        <w:pStyle w:val="Default"/>
        <w:rPr>
          <w:rFonts w:asciiTheme="minorHAnsi" w:hAnsiTheme="minorHAnsi" w:cstheme="minorHAnsi"/>
        </w:rPr>
      </w:pPr>
    </w:p>
    <w:p w14:paraId="023D9981" w14:textId="0F96136C" w:rsidR="00BE168D" w:rsidRDefault="00013561" w:rsidP="00AB53E5">
      <w:pPr>
        <w:pStyle w:val="Default"/>
        <w:rPr>
          <w:rFonts w:asciiTheme="minorHAnsi" w:hAnsiTheme="minorHAnsi" w:cstheme="minorHAnsi"/>
        </w:rPr>
      </w:pPr>
      <w:r w:rsidRPr="00013561">
        <w:rPr>
          <w:rFonts w:asciiTheme="minorHAnsi" w:hAnsiTheme="minorHAnsi" w:cstheme="minorHAnsi"/>
          <w:noProof/>
        </w:rPr>
        <w:lastRenderedPageBreak/>
        <w:drawing>
          <wp:inline distT="0" distB="0" distL="0" distR="0" wp14:anchorId="0B73C79E" wp14:editId="3E9AE6F9">
            <wp:extent cx="5731510" cy="3597910"/>
            <wp:effectExtent l="0" t="0" r="2540" b="2540"/>
            <wp:docPr id="1227485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85930" name="Picture 1" descr="A screenshot of a computer&#10;&#10;AI-generated content may be incorrect."/>
                    <pic:cNvPicPr/>
                  </pic:nvPicPr>
                  <pic:blipFill>
                    <a:blip r:embed="rId18"/>
                    <a:stretch>
                      <a:fillRect/>
                    </a:stretch>
                  </pic:blipFill>
                  <pic:spPr>
                    <a:xfrm>
                      <a:off x="0" y="0"/>
                      <a:ext cx="5731510" cy="3597910"/>
                    </a:xfrm>
                    <a:prstGeom prst="rect">
                      <a:avLst/>
                    </a:prstGeom>
                  </pic:spPr>
                </pic:pic>
              </a:graphicData>
            </a:graphic>
          </wp:inline>
        </w:drawing>
      </w:r>
    </w:p>
    <w:p w14:paraId="0AD7BA59" w14:textId="77777777" w:rsidR="00013561" w:rsidRDefault="00013561" w:rsidP="00AB53E5">
      <w:pPr>
        <w:pStyle w:val="Default"/>
        <w:rPr>
          <w:rFonts w:asciiTheme="minorHAnsi" w:hAnsiTheme="minorHAnsi" w:cstheme="minorHAnsi"/>
        </w:rPr>
      </w:pPr>
    </w:p>
    <w:p w14:paraId="5DBB909B" w14:textId="0B0711AA" w:rsidR="00013561" w:rsidRDefault="00013561" w:rsidP="00AB53E5">
      <w:pPr>
        <w:pStyle w:val="Default"/>
        <w:rPr>
          <w:rFonts w:asciiTheme="minorHAnsi" w:hAnsiTheme="minorHAnsi" w:cstheme="minorHAnsi"/>
        </w:rPr>
      </w:pPr>
      <w:r w:rsidRPr="00013561">
        <w:rPr>
          <w:rFonts w:asciiTheme="minorHAnsi" w:hAnsiTheme="minorHAnsi" w:cstheme="minorHAnsi"/>
          <w:noProof/>
        </w:rPr>
        <w:drawing>
          <wp:inline distT="0" distB="0" distL="0" distR="0" wp14:anchorId="293D4E66" wp14:editId="230BD37C">
            <wp:extent cx="5731510" cy="3602355"/>
            <wp:effectExtent l="0" t="0" r="2540" b="0"/>
            <wp:docPr id="43833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378" name="Picture 1" descr="A screenshot of a computer&#10;&#10;AI-generated content may be incorrect."/>
                    <pic:cNvPicPr/>
                  </pic:nvPicPr>
                  <pic:blipFill>
                    <a:blip r:embed="rId19"/>
                    <a:stretch>
                      <a:fillRect/>
                    </a:stretch>
                  </pic:blipFill>
                  <pic:spPr>
                    <a:xfrm>
                      <a:off x="0" y="0"/>
                      <a:ext cx="5731510" cy="3602355"/>
                    </a:xfrm>
                    <a:prstGeom prst="rect">
                      <a:avLst/>
                    </a:prstGeom>
                  </pic:spPr>
                </pic:pic>
              </a:graphicData>
            </a:graphic>
          </wp:inline>
        </w:drawing>
      </w:r>
    </w:p>
    <w:p w14:paraId="488DDEB6" w14:textId="77777777" w:rsidR="00013561" w:rsidRDefault="00013561" w:rsidP="00AB53E5">
      <w:pPr>
        <w:pStyle w:val="Default"/>
        <w:rPr>
          <w:rFonts w:asciiTheme="minorHAnsi" w:hAnsiTheme="minorHAnsi" w:cstheme="minorHAnsi"/>
        </w:rPr>
      </w:pPr>
    </w:p>
    <w:p w14:paraId="75D7E99C" w14:textId="3E62F4CB" w:rsidR="00E33A59" w:rsidRDefault="00E33A59" w:rsidP="00AB53E5">
      <w:pPr>
        <w:pStyle w:val="Default"/>
        <w:rPr>
          <w:rFonts w:asciiTheme="minorHAnsi" w:hAnsiTheme="minorHAnsi" w:cstheme="minorHAnsi"/>
        </w:rPr>
      </w:pPr>
      <w:r w:rsidRPr="00E33A59">
        <w:rPr>
          <w:rFonts w:asciiTheme="minorHAnsi" w:hAnsiTheme="minorHAnsi" w:cstheme="minorHAnsi"/>
          <w:noProof/>
        </w:rPr>
        <w:lastRenderedPageBreak/>
        <w:drawing>
          <wp:inline distT="0" distB="0" distL="0" distR="0" wp14:anchorId="7555EEC1" wp14:editId="69D42EDE">
            <wp:extent cx="5731510" cy="1661795"/>
            <wp:effectExtent l="0" t="0" r="2540" b="0"/>
            <wp:docPr id="2055272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2077" name="Picture 1" descr="A screenshot of a computer&#10;&#10;AI-generated content may be incorrect."/>
                    <pic:cNvPicPr/>
                  </pic:nvPicPr>
                  <pic:blipFill>
                    <a:blip r:embed="rId20"/>
                    <a:stretch>
                      <a:fillRect/>
                    </a:stretch>
                  </pic:blipFill>
                  <pic:spPr>
                    <a:xfrm>
                      <a:off x="0" y="0"/>
                      <a:ext cx="5731510" cy="1661795"/>
                    </a:xfrm>
                    <a:prstGeom prst="rect">
                      <a:avLst/>
                    </a:prstGeom>
                  </pic:spPr>
                </pic:pic>
              </a:graphicData>
            </a:graphic>
          </wp:inline>
        </w:drawing>
      </w:r>
    </w:p>
    <w:p w14:paraId="585256AE" w14:textId="77777777" w:rsidR="00E33A59" w:rsidRDefault="00E33A59" w:rsidP="00AB53E5">
      <w:pPr>
        <w:pStyle w:val="Default"/>
        <w:rPr>
          <w:rFonts w:asciiTheme="minorHAnsi" w:hAnsiTheme="minorHAnsi" w:cstheme="minorHAnsi"/>
        </w:rPr>
      </w:pPr>
    </w:p>
    <w:p w14:paraId="32D8572E" w14:textId="21680A07" w:rsidR="00BE168D" w:rsidRDefault="00E33A59" w:rsidP="00AB53E5">
      <w:pPr>
        <w:pStyle w:val="Default"/>
        <w:rPr>
          <w:rFonts w:asciiTheme="minorHAnsi" w:hAnsiTheme="minorHAnsi" w:cstheme="minorHAnsi"/>
        </w:rPr>
      </w:pPr>
      <w:r w:rsidRPr="00E33A59">
        <w:rPr>
          <w:rFonts w:asciiTheme="minorHAnsi" w:hAnsiTheme="minorHAnsi" w:cstheme="minorHAnsi"/>
          <w:noProof/>
        </w:rPr>
        <w:drawing>
          <wp:inline distT="0" distB="0" distL="0" distR="0" wp14:anchorId="2F5579B3" wp14:editId="04502BC0">
            <wp:extent cx="5731510" cy="1942465"/>
            <wp:effectExtent l="0" t="0" r="2540" b="635"/>
            <wp:docPr id="983358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8512" name="Picture 1" descr="A screenshot of a computer&#10;&#10;AI-generated content may be incorrect."/>
                    <pic:cNvPicPr/>
                  </pic:nvPicPr>
                  <pic:blipFill>
                    <a:blip r:embed="rId21"/>
                    <a:stretch>
                      <a:fillRect/>
                    </a:stretch>
                  </pic:blipFill>
                  <pic:spPr>
                    <a:xfrm>
                      <a:off x="0" y="0"/>
                      <a:ext cx="5731510" cy="1942465"/>
                    </a:xfrm>
                    <a:prstGeom prst="rect">
                      <a:avLst/>
                    </a:prstGeom>
                  </pic:spPr>
                </pic:pic>
              </a:graphicData>
            </a:graphic>
          </wp:inline>
        </w:drawing>
      </w:r>
    </w:p>
    <w:p w14:paraId="47408C97" w14:textId="77777777" w:rsidR="00E33A59" w:rsidRDefault="00E33A59" w:rsidP="00AB53E5">
      <w:pPr>
        <w:pStyle w:val="Default"/>
        <w:rPr>
          <w:rFonts w:asciiTheme="minorHAnsi" w:hAnsiTheme="minorHAnsi" w:cstheme="minorHAnsi"/>
        </w:rPr>
      </w:pPr>
    </w:p>
    <w:p w14:paraId="471CC8C0" w14:textId="77777777" w:rsidR="00E33A59" w:rsidRPr="00283DED" w:rsidRDefault="00E33A59" w:rsidP="00AB53E5">
      <w:pPr>
        <w:pStyle w:val="Default"/>
        <w:rPr>
          <w:rFonts w:asciiTheme="minorHAnsi" w:hAnsiTheme="minorHAnsi" w:cstheme="minorHAnsi"/>
        </w:rPr>
      </w:pPr>
    </w:p>
    <w:p w14:paraId="5A51B7E6" w14:textId="77777777" w:rsidR="00AB53E5" w:rsidRPr="00283DED" w:rsidRDefault="00AB53E5" w:rsidP="00AB53E5">
      <w:pPr>
        <w:rPr>
          <w:rFonts w:cstheme="minorHAnsi"/>
          <w:sz w:val="24"/>
          <w:szCs w:val="24"/>
        </w:rPr>
      </w:pPr>
    </w:p>
    <w:p w14:paraId="0C08E4D3" w14:textId="77777777" w:rsidR="00AB53E5" w:rsidRPr="00283DED" w:rsidRDefault="00AB53E5" w:rsidP="00AB53E5">
      <w:pPr>
        <w:rPr>
          <w:rFonts w:cstheme="minorHAnsi"/>
          <w:sz w:val="24"/>
          <w:szCs w:val="24"/>
        </w:rPr>
      </w:pPr>
    </w:p>
    <w:p w14:paraId="7471D64C" w14:textId="77777777" w:rsidR="00AB53E5" w:rsidRPr="00283DED" w:rsidRDefault="00AB53E5" w:rsidP="00AB53E5">
      <w:pPr>
        <w:rPr>
          <w:rFonts w:cstheme="minorHAnsi"/>
          <w:b/>
          <w:bCs/>
          <w:sz w:val="24"/>
          <w:szCs w:val="24"/>
        </w:rPr>
      </w:pPr>
      <w:r w:rsidRPr="00283DED">
        <w:rPr>
          <w:rFonts w:cstheme="minorHAnsi"/>
          <w:b/>
          <w:bCs/>
          <w:sz w:val="24"/>
          <w:szCs w:val="24"/>
        </w:rPr>
        <w:t>Total cost for project:</w:t>
      </w:r>
    </w:p>
    <w:p w14:paraId="4E371F30" w14:textId="24FEEA5E" w:rsidR="00AB53E5" w:rsidRDefault="00207B1F" w:rsidP="00AB53E5">
      <w:pPr>
        <w:rPr>
          <w:rFonts w:cstheme="minorHAnsi"/>
          <w:sz w:val="24"/>
          <w:szCs w:val="24"/>
        </w:rPr>
      </w:pPr>
      <w:r>
        <w:rPr>
          <w:rFonts w:cstheme="minorHAnsi"/>
          <w:sz w:val="24"/>
          <w:szCs w:val="24"/>
        </w:rPr>
        <w:t xml:space="preserve">For 80 staff, cost: </w:t>
      </w:r>
      <w:r w:rsidR="00AB53E5" w:rsidRPr="00283DED">
        <w:rPr>
          <w:rFonts w:cstheme="minorHAnsi"/>
          <w:sz w:val="24"/>
          <w:szCs w:val="24"/>
        </w:rPr>
        <w:t>USD $</w:t>
      </w:r>
      <w:r>
        <w:rPr>
          <w:rFonts w:cstheme="minorHAnsi"/>
          <w:sz w:val="24"/>
          <w:szCs w:val="24"/>
        </w:rPr>
        <w:t>4.5</w:t>
      </w:r>
      <w:r w:rsidR="00AB53E5" w:rsidRPr="00283DED">
        <w:rPr>
          <w:rFonts w:cstheme="minorHAnsi"/>
          <w:sz w:val="24"/>
          <w:szCs w:val="24"/>
        </w:rPr>
        <w:t>k x</w:t>
      </w:r>
      <w:r>
        <w:rPr>
          <w:rFonts w:cstheme="minorHAnsi"/>
          <w:sz w:val="24"/>
          <w:szCs w:val="24"/>
        </w:rPr>
        <w:t xml:space="preserve"> </w:t>
      </w:r>
      <w:r w:rsidR="00AB53E5" w:rsidRPr="00283DED">
        <w:rPr>
          <w:rFonts w:cstheme="minorHAnsi"/>
          <w:sz w:val="24"/>
          <w:szCs w:val="24"/>
        </w:rPr>
        <w:t>12months = $</w:t>
      </w:r>
      <w:r>
        <w:rPr>
          <w:rFonts w:cstheme="minorHAnsi"/>
          <w:sz w:val="24"/>
          <w:szCs w:val="24"/>
        </w:rPr>
        <w:t>54</w:t>
      </w:r>
      <w:r w:rsidR="00AB53E5" w:rsidRPr="00283DED">
        <w:rPr>
          <w:rFonts w:cstheme="minorHAnsi"/>
          <w:sz w:val="24"/>
          <w:szCs w:val="24"/>
        </w:rPr>
        <w:t xml:space="preserve">K per year </w:t>
      </w:r>
    </w:p>
    <w:p w14:paraId="7C1C13A1" w14:textId="08061462" w:rsidR="00D90592" w:rsidRDefault="00207B1F" w:rsidP="00AB53E5">
      <w:pPr>
        <w:rPr>
          <w:rFonts w:cstheme="minorHAnsi"/>
          <w:sz w:val="24"/>
          <w:szCs w:val="24"/>
        </w:rPr>
      </w:pPr>
      <w:r>
        <w:rPr>
          <w:rFonts w:cstheme="minorHAnsi"/>
          <w:sz w:val="24"/>
          <w:szCs w:val="24"/>
        </w:rPr>
        <w:t xml:space="preserve">For 800 students, cost: </w:t>
      </w:r>
      <w:r w:rsidR="00D90592">
        <w:rPr>
          <w:rFonts w:cstheme="minorHAnsi"/>
          <w:sz w:val="24"/>
          <w:szCs w:val="24"/>
        </w:rPr>
        <w:t>USD $</w:t>
      </w:r>
      <w:r>
        <w:rPr>
          <w:rFonts w:cstheme="minorHAnsi"/>
          <w:sz w:val="24"/>
          <w:szCs w:val="24"/>
        </w:rPr>
        <w:t>10</w:t>
      </w:r>
      <w:r w:rsidR="00D90592">
        <w:rPr>
          <w:rFonts w:cstheme="minorHAnsi"/>
          <w:sz w:val="24"/>
          <w:szCs w:val="24"/>
        </w:rPr>
        <w:t>K x 12 months = $1</w:t>
      </w:r>
      <w:r>
        <w:rPr>
          <w:rFonts w:cstheme="minorHAnsi"/>
          <w:sz w:val="24"/>
          <w:szCs w:val="24"/>
        </w:rPr>
        <w:t>20</w:t>
      </w:r>
      <w:r w:rsidR="00D90592">
        <w:rPr>
          <w:rFonts w:cstheme="minorHAnsi"/>
          <w:sz w:val="24"/>
          <w:szCs w:val="24"/>
        </w:rPr>
        <w:t>K per year</w:t>
      </w:r>
    </w:p>
    <w:p w14:paraId="650EF00C" w14:textId="77777777" w:rsidR="00207B1F" w:rsidRPr="00283DED" w:rsidRDefault="00207B1F" w:rsidP="00AB53E5">
      <w:pPr>
        <w:rPr>
          <w:rFonts w:cstheme="minorHAnsi"/>
          <w:sz w:val="24"/>
          <w:szCs w:val="24"/>
        </w:rPr>
      </w:pPr>
    </w:p>
    <w:p w14:paraId="33B45EC3" w14:textId="7BF4D454" w:rsidR="00AB53E5" w:rsidRPr="00283DED" w:rsidRDefault="00AB53E5" w:rsidP="00AB53E5">
      <w:pPr>
        <w:pStyle w:val="Default"/>
        <w:rPr>
          <w:rFonts w:asciiTheme="minorHAnsi" w:hAnsiTheme="minorHAnsi" w:cstheme="minorHAnsi"/>
        </w:rPr>
      </w:pPr>
    </w:p>
    <w:p w14:paraId="210787C2" w14:textId="77777777" w:rsidR="00AB53E5" w:rsidRPr="004D7BB1" w:rsidRDefault="00AB53E5" w:rsidP="004D7BB1">
      <w:pPr>
        <w:pStyle w:val="Default"/>
        <w:outlineLvl w:val="0"/>
        <w:rPr>
          <w:rFonts w:asciiTheme="minorHAnsi" w:hAnsiTheme="minorHAnsi" w:cstheme="minorHAnsi"/>
          <w:u w:val="single"/>
        </w:rPr>
      </w:pPr>
      <w:bookmarkStart w:id="8" w:name="_Toc200654985"/>
      <w:r w:rsidRPr="004D7BB1">
        <w:rPr>
          <w:rFonts w:asciiTheme="minorHAnsi" w:hAnsiTheme="minorHAnsi" w:cstheme="minorHAnsi"/>
          <w:b/>
          <w:bCs/>
          <w:u w:val="single"/>
        </w:rPr>
        <w:t>Pros and Cons:</w:t>
      </w:r>
      <w:bookmarkEnd w:id="8"/>
      <w:r w:rsidRPr="004D7BB1">
        <w:rPr>
          <w:rFonts w:asciiTheme="minorHAnsi" w:hAnsiTheme="minorHAnsi" w:cstheme="minorHAnsi"/>
          <w:u w:val="single"/>
        </w:rPr>
        <w:t xml:space="preserve"> </w:t>
      </w:r>
    </w:p>
    <w:p w14:paraId="587FB6B4" w14:textId="77777777" w:rsidR="004B2BA4" w:rsidRPr="00283DED" w:rsidRDefault="004B2BA4" w:rsidP="00AB53E5">
      <w:pPr>
        <w:pStyle w:val="Default"/>
        <w:rPr>
          <w:rFonts w:asciiTheme="minorHAnsi" w:hAnsiTheme="minorHAnsi" w:cstheme="minorHAnsi"/>
        </w:rPr>
      </w:pPr>
    </w:p>
    <w:p w14:paraId="38EFDEBD" w14:textId="0A7CCA83" w:rsidR="00AB53E5" w:rsidRPr="004B2BA4" w:rsidRDefault="004B2BA4" w:rsidP="00AB53E5">
      <w:pPr>
        <w:rPr>
          <w:rFonts w:cstheme="minorHAnsi"/>
          <w:b/>
          <w:bCs/>
          <w:sz w:val="24"/>
          <w:szCs w:val="24"/>
        </w:rPr>
      </w:pPr>
      <w:r w:rsidRPr="004B2BA4">
        <w:rPr>
          <w:rFonts w:cstheme="minorHAnsi"/>
          <w:b/>
          <w:bCs/>
          <w:sz w:val="24"/>
          <w:szCs w:val="24"/>
        </w:rPr>
        <w:t>Pros of Azure Virtual Desktop</w:t>
      </w:r>
    </w:p>
    <w:p w14:paraId="7EA288A9" w14:textId="77777777" w:rsidR="00EC6B8A" w:rsidRPr="00EC6B8A" w:rsidRDefault="00EC6B8A" w:rsidP="00EC6B8A">
      <w:pPr>
        <w:rPr>
          <w:rFonts w:cstheme="minorHAnsi"/>
          <w:b/>
          <w:bCs/>
          <w:sz w:val="24"/>
          <w:szCs w:val="24"/>
        </w:rPr>
      </w:pPr>
      <w:r w:rsidRPr="00EC6B8A">
        <w:rPr>
          <w:rFonts w:cstheme="minorHAnsi"/>
          <w:b/>
          <w:bCs/>
          <w:sz w:val="24"/>
          <w:szCs w:val="24"/>
        </w:rPr>
        <w:t>1. Scalability</w:t>
      </w:r>
    </w:p>
    <w:p w14:paraId="46F877A9" w14:textId="77777777" w:rsidR="00BF26BB" w:rsidRPr="00BF26BB" w:rsidRDefault="00EC6B8A">
      <w:pPr>
        <w:numPr>
          <w:ilvl w:val="0"/>
          <w:numId w:val="6"/>
        </w:numPr>
        <w:rPr>
          <w:rFonts w:cstheme="minorHAnsi"/>
          <w:sz w:val="24"/>
          <w:szCs w:val="24"/>
        </w:rPr>
      </w:pPr>
      <w:r w:rsidRPr="00BF26BB">
        <w:rPr>
          <w:rFonts w:cstheme="minorHAnsi"/>
          <w:b/>
          <w:bCs/>
          <w:sz w:val="24"/>
          <w:szCs w:val="24"/>
        </w:rPr>
        <w:t>Elastic Resource Allocation</w:t>
      </w:r>
      <w:r w:rsidRPr="00BF26BB">
        <w:rPr>
          <w:rFonts w:cstheme="minorHAnsi"/>
          <w:sz w:val="24"/>
          <w:szCs w:val="24"/>
        </w:rPr>
        <w:t xml:space="preserve">: </w:t>
      </w:r>
      <w:r w:rsidR="00BF26BB" w:rsidRPr="00BF26BB">
        <w:rPr>
          <w:rFonts w:cstheme="minorHAnsi"/>
          <w:sz w:val="24"/>
          <w:szCs w:val="24"/>
        </w:rPr>
        <w:t>Depending on user demand, virtual machines (VMs) can be scaled up or down. For instance, you can expand student capacity during exam times and then reduce it afterwards.</w:t>
      </w:r>
    </w:p>
    <w:p w14:paraId="5B03CE3C" w14:textId="77777777" w:rsidR="00BF26BB" w:rsidRPr="00BF26BB" w:rsidRDefault="00EC6B8A">
      <w:pPr>
        <w:numPr>
          <w:ilvl w:val="0"/>
          <w:numId w:val="6"/>
        </w:numPr>
        <w:rPr>
          <w:rFonts w:cstheme="minorHAnsi"/>
          <w:sz w:val="24"/>
          <w:szCs w:val="24"/>
        </w:rPr>
      </w:pPr>
      <w:r w:rsidRPr="00BF26BB">
        <w:rPr>
          <w:rFonts w:cstheme="minorHAnsi"/>
          <w:b/>
          <w:bCs/>
          <w:sz w:val="24"/>
          <w:szCs w:val="24"/>
        </w:rPr>
        <w:t>Auto-scaling</w:t>
      </w:r>
      <w:r w:rsidRPr="00BF26BB">
        <w:rPr>
          <w:rFonts w:cstheme="minorHAnsi"/>
          <w:sz w:val="24"/>
          <w:szCs w:val="24"/>
        </w:rPr>
        <w:t xml:space="preserve">: </w:t>
      </w:r>
      <w:r w:rsidR="00BF26BB" w:rsidRPr="00BF26BB">
        <w:rPr>
          <w:rFonts w:cstheme="minorHAnsi"/>
          <w:sz w:val="24"/>
          <w:szCs w:val="24"/>
        </w:rPr>
        <w:t>Azure allows for dynamic cost and performance optimization with auto-scaling algorithms.</w:t>
      </w:r>
    </w:p>
    <w:p w14:paraId="527D1FA4" w14:textId="3C0BB940" w:rsidR="00EC6B8A" w:rsidRPr="00BF26BB" w:rsidRDefault="00EC6B8A" w:rsidP="00BF26BB">
      <w:pPr>
        <w:rPr>
          <w:rFonts w:cstheme="minorHAnsi"/>
          <w:b/>
          <w:bCs/>
          <w:sz w:val="24"/>
          <w:szCs w:val="24"/>
        </w:rPr>
      </w:pPr>
      <w:r w:rsidRPr="00BF26BB">
        <w:rPr>
          <w:rFonts w:cstheme="minorHAnsi"/>
          <w:b/>
          <w:bCs/>
          <w:sz w:val="24"/>
          <w:szCs w:val="24"/>
        </w:rPr>
        <w:lastRenderedPageBreak/>
        <w:t>2. Security</w:t>
      </w:r>
    </w:p>
    <w:p w14:paraId="55CA7068" w14:textId="77777777" w:rsidR="00BF26BB" w:rsidRPr="00BF26BB" w:rsidRDefault="00EC6B8A">
      <w:pPr>
        <w:numPr>
          <w:ilvl w:val="0"/>
          <w:numId w:val="7"/>
        </w:numPr>
        <w:rPr>
          <w:rFonts w:cstheme="minorHAnsi"/>
          <w:sz w:val="24"/>
          <w:szCs w:val="24"/>
        </w:rPr>
      </w:pPr>
      <w:r w:rsidRPr="00BF26BB">
        <w:rPr>
          <w:rFonts w:cstheme="minorHAnsi"/>
          <w:b/>
          <w:bCs/>
          <w:sz w:val="24"/>
          <w:szCs w:val="24"/>
        </w:rPr>
        <w:t>Centralized Data</w:t>
      </w:r>
      <w:r w:rsidRPr="00BF26BB">
        <w:rPr>
          <w:rFonts w:cstheme="minorHAnsi"/>
          <w:sz w:val="24"/>
          <w:szCs w:val="24"/>
        </w:rPr>
        <w:t xml:space="preserve">: </w:t>
      </w:r>
      <w:r w:rsidR="00BF26BB" w:rsidRPr="00BF26BB">
        <w:rPr>
          <w:rFonts w:cstheme="minorHAnsi"/>
          <w:sz w:val="24"/>
          <w:szCs w:val="24"/>
        </w:rPr>
        <w:t>Because user data is kept in Azure rather than on local devices, there is a lower chance of data loss or theft.</w:t>
      </w:r>
    </w:p>
    <w:p w14:paraId="05E68918" w14:textId="77777777" w:rsidR="00DF434F" w:rsidRPr="00DF434F" w:rsidRDefault="00EC6B8A">
      <w:pPr>
        <w:numPr>
          <w:ilvl w:val="0"/>
          <w:numId w:val="7"/>
        </w:numPr>
        <w:rPr>
          <w:rFonts w:cstheme="minorHAnsi"/>
          <w:sz w:val="24"/>
          <w:szCs w:val="24"/>
        </w:rPr>
      </w:pPr>
      <w:r w:rsidRPr="00DF434F">
        <w:rPr>
          <w:rFonts w:cstheme="minorHAnsi"/>
          <w:b/>
          <w:bCs/>
          <w:sz w:val="24"/>
          <w:szCs w:val="24"/>
        </w:rPr>
        <w:t>Zero Trust Architecture</w:t>
      </w:r>
      <w:r w:rsidRPr="00DF434F">
        <w:rPr>
          <w:rFonts w:cstheme="minorHAnsi"/>
          <w:sz w:val="24"/>
          <w:szCs w:val="24"/>
        </w:rPr>
        <w:t xml:space="preserve">: </w:t>
      </w:r>
      <w:r w:rsidR="00DF434F">
        <w:rPr>
          <w:rFonts w:cstheme="minorHAnsi"/>
          <w:sz w:val="24"/>
          <w:szCs w:val="24"/>
        </w:rPr>
        <w:t>E</w:t>
      </w:r>
      <w:r w:rsidR="00DF434F" w:rsidRPr="00DF434F">
        <w:rPr>
          <w:rFonts w:cstheme="minorHAnsi"/>
          <w:sz w:val="24"/>
          <w:szCs w:val="24"/>
        </w:rPr>
        <w:t>nforces safe access by integrating with Conditional Azure complies with international compliance requirements (such as ISO, GDPR, and HIPAA), which is essential for industries like healthcare and education.</w:t>
      </w:r>
    </w:p>
    <w:p w14:paraId="1E1AAF42" w14:textId="605B9F5B" w:rsidR="00DF434F" w:rsidRPr="00DF434F" w:rsidRDefault="00DF434F">
      <w:pPr>
        <w:numPr>
          <w:ilvl w:val="0"/>
          <w:numId w:val="7"/>
        </w:numPr>
        <w:rPr>
          <w:rFonts w:cstheme="minorHAnsi"/>
          <w:sz w:val="24"/>
          <w:szCs w:val="24"/>
        </w:rPr>
      </w:pPr>
      <w:r w:rsidRPr="00DF434F">
        <w:rPr>
          <w:rFonts w:cstheme="minorHAnsi"/>
          <w:b/>
          <w:bCs/>
          <w:sz w:val="24"/>
          <w:szCs w:val="24"/>
        </w:rPr>
        <w:t>Access</w:t>
      </w:r>
      <w:r w:rsidRPr="00DF434F">
        <w:rPr>
          <w:rFonts w:cstheme="minorHAnsi"/>
          <w:b/>
          <w:bCs/>
          <w:sz w:val="24"/>
          <w:szCs w:val="24"/>
        </w:rPr>
        <w:t>:</w:t>
      </w:r>
      <w:r>
        <w:rPr>
          <w:rFonts w:cstheme="minorHAnsi"/>
          <w:sz w:val="24"/>
          <w:szCs w:val="24"/>
        </w:rPr>
        <w:t xml:space="preserve"> </w:t>
      </w:r>
      <w:r w:rsidRPr="00DF434F">
        <w:rPr>
          <w:rFonts w:cstheme="minorHAnsi"/>
          <w:sz w:val="24"/>
          <w:szCs w:val="24"/>
        </w:rPr>
        <w:t>Azure Active Directory (AAD), and Multi-Factor Authentication (MFA).</w:t>
      </w:r>
    </w:p>
    <w:p w14:paraId="0D0A580B" w14:textId="00C24941" w:rsidR="00EC6B8A" w:rsidRPr="00DF434F" w:rsidRDefault="00EC6B8A">
      <w:pPr>
        <w:numPr>
          <w:ilvl w:val="0"/>
          <w:numId w:val="7"/>
        </w:numPr>
        <w:rPr>
          <w:rFonts w:cstheme="minorHAnsi"/>
          <w:sz w:val="24"/>
          <w:szCs w:val="24"/>
        </w:rPr>
      </w:pPr>
      <w:r w:rsidRPr="00DF434F">
        <w:rPr>
          <w:rFonts w:cstheme="minorHAnsi"/>
          <w:b/>
          <w:bCs/>
          <w:sz w:val="24"/>
          <w:szCs w:val="24"/>
        </w:rPr>
        <w:t>Compliance</w:t>
      </w:r>
      <w:r w:rsidRPr="00DF434F">
        <w:rPr>
          <w:rFonts w:cstheme="minorHAnsi"/>
          <w:sz w:val="24"/>
          <w:szCs w:val="24"/>
        </w:rPr>
        <w:t>: Azure meets global compliance standards (e.g., ISO, GDPR, HIPAA), which is crucial for sectors like education and healthcare.</w:t>
      </w:r>
    </w:p>
    <w:p w14:paraId="60E05DFC" w14:textId="77777777" w:rsidR="00EC6B8A" w:rsidRPr="00EC6B8A" w:rsidRDefault="00EC6B8A" w:rsidP="00EC6B8A">
      <w:pPr>
        <w:rPr>
          <w:rFonts w:cstheme="minorHAnsi"/>
          <w:b/>
          <w:bCs/>
          <w:sz w:val="24"/>
          <w:szCs w:val="24"/>
        </w:rPr>
      </w:pPr>
      <w:r w:rsidRPr="00EC6B8A">
        <w:rPr>
          <w:rFonts w:cstheme="minorHAnsi"/>
          <w:b/>
          <w:bCs/>
          <w:sz w:val="24"/>
          <w:szCs w:val="24"/>
        </w:rPr>
        <w:t>3. Cost Efficiency</w:t>
      </w:r>
    </w:p>
    <w:p w14:paraId="5A619F41" w14:textId="77777777" w:rsidR="00DF434F" w:rsidRPr="00DF434F" w:rsidRDefault="00EC6B8A">
      <w:pPr>
        <w:numPr>
          <w:ilvl w:val="0"/>
          <w:numId w:val="8"/>
        </w:numPr>
        <w:rPr>
          <w:rFonts w:cstheme="minorHAnsi"/>
          <w:sz w:val="24"/>
          <w:szCs w:val="24"/>
        </w:rPr>
      </w:pPr>
      <w:r w:rsidRPr="00DF434F">
        <w:rPr>
          <w:rFonts w:cstheme="minorHAnsi"/>
          <w:b/>
          <w:bCs/>
          <w:sz w:val="24"/>
          <w:szCs w:val="24"/>
        </w:rPr>
        <w:t>Multi-session Windows 10/11</w:t>
      </w:r>
      <w:r w:rsidRPr="00DF434F">
        <w:rPr>
          <w:rFonts w:cstheme="minorHAnsi"/>
          <w:sz w:val="24"/>
          <w:szCs w:val="24"/>
        </w:rPr>
        <w:t xml:space="preserve">: </w:t>
      </w:r>
      <w:r w:rsidR="00DF434F" w:rsidRPr="00DF434F">
        <w:rPr>
          <w:rFonts w:cstheme="minorHAnsi"/>
          <w:sz w:val="24"/>
          <w:szCs w:val="24"/>
        </w:rPr>
        <w:t>AVD lowers infrastructure costs by enabling numerous users to share a single virtual machine.</w:t>
      </w:r>
    </w:p>
    <w:p w14:paraId="373BB15A" w14:textId="77777777" w:rsidR="00DF434F" w:rsidRPr="00DF434F" w:rsidRDefault="00EC6B8A">
      <w:pPr>
        <w:numPr>
          <w:ilvl w:val="0"/>
          <w:numId w:val="8"/>
        </w:numPr>
        <w:rPr>
          <w:rFonts w:cstheme="minorHAnsi"/>
          <w:sz w:val="24"/>
          <w:szCs w:val="24"/>
        </w:rPr>
      </w:pPr>
      <w:r w:rsidRPr="00DF434F">
        <w:rPr>
          <w:rFonts w:cstheme="minorHAnsi"/>
          <w:b/>
          <w:bCs/>
          <w:sz w:val="24"/>
          <w:szCs w:val="24"/>
        </w:rPr>
        <w:t>Pay-as-you-go</w:t>
      </w:r>
      <w:r w:rsidRPr="00DF434F">
        <w:rPr>
          <w:rFonts w:cstheme="minorHAnsi"/>
          <w:sz w:val="24"/>
          <w:szCs w:val="24"/>
        </w:rPr>
        <w:t xml:space="preserve">: </w:t>
      </w:r>
      <w:r w:rsidR="00DF434F" w:rsidRPr="00DF434F">
        <w:rPr>
          <w:rFonts w:cstheme="minorHAnsi"/>
          <w:sz w:val="24"/>
          <w:szCs w:val="24"/>
        </w:rPr>
        <w:t>For businesses with varying workloads, you simply pay for what you use.</w:t>
      </w:r>
    </w:p>
    <w:p w14:paraId="41F12FC8" w14:textId="77777777" w:rsidR="00DF434F" w:rsidRPr="00DF434F" w:rsidRDefault="00EC6B8A">
      <w:pPr>
        <w:numPr>
          <w:ilvl w:val="0"/>
          <w:numId w:val="8"/>
        </w:numPr>
        <w:rPr>
          <w:rFonts w:cstheme="minorHAnsi"/>
          <w:sz w:val="24"/>
          <w:szCs w:val="24"/>
        </w:rPr>
      </w:pPr>
      <w:r w:rsidRPr="00DF434F">
        <w:rPr>
          <w:rFonts w:cstheme="minorHAnsi"/>
          <w:b/>
          <w:bCs/>
          <w:sz w:val="24"/>
          <w:szCs w:val="24"/>
        </w:rPr>
        <w:t>Reserved Instances</w:t>
      </w:r>
      <w:r w:rsidRPr="00DF434F">
        <w:rPr>
          <w:rFonts w:cstheme="minorHAnsi"/>
          <w:sz w:val="24"/>
          <w:szCs w:val="24"/>
        </w:rPr>
        <w:t xml:space="preserve">: </w:t>
      </w:r>
      <w:r w:rsidR="00DF434F" w:rsidRPr="00DF434F">
        <w:rPr>
          <w:rFonts w:cstheme="minorHAnsi"/>
          <w:sz w:val="24"/>
          <w:szCs w:val="24"/>
        </w:rPr>
        <w:t>By committing to 1- or 3-year reserved virtual machine pricing, you can save up to 72%.</w:t>
      </w:r>
    </w:p>
    <w:p w14:paraId="0ECB001C" w14:textId="5CC2D04A" w:rsidR="00EC6B8A" w:rsidRPr="00DF434F" w:rsidRDefault="00EC6B8A" w:rsidP="00DF434F">
      <w:pPr>
        <w:rPr>
          <w:rFonts w:cstheme="minorHAnsi"/>
          <w:b/>
          <w:bCs/>
          <w:sz w:val="24"/>
          <w:szCs w:val="24"/>
        </w:rPr>
      </w:pPr>
      <w:r w:rsidRPr="00DF434F">
        <w:rPr>
          <w:rFonts w:cstheme="minorHAnsi"/>
          <w:b/>
          <w:bCs/>
          <w:sz w:val="24"/>
          <w:szCs w:val="24"/>
        </w:rPr>
        <w:t>4. Microsoft Ecosystem Integration</w:t>
      </w:r>
    </w:p>
    <w:p w14:paraId="6CDD9647" w14:textId="77777777" w:rsidR="00DF434F" w:rsidRPr="00DF434F" w:rsidRDefault="00EC6B8A">
      <w:pPr>
        <w:numPr>
          <w:ilvl w:val="0"/>
          <w:numId w:val="9"/>
        </w:numPr>
        <w:rPr>
          <w:rFonts w:cstheme="minorHAnsi"/>
          <w:sz w:val="24"/>
          <w:szCs w:val="24"/>
        </w:rPr>
      </w:pPr>
      <w:r w:rsidRPr="00DF434F">
        <w:rPr>
          <w:rFonts w:cstheme="minorHAnsi"/>
          <w:b/>
          <w:bCs/>
          <w:sz w:val="24"/>
          <w:szCs w:val="24"/>
        </w:rPr>
        <w:t>Microsoft 365 Optimization</w:t>
      </w:r>
      <w:r w:rsidRPr="00DF434F">
        <w:rPr>
          <w:rFonts w:cstheme="minorHAnsi"/>
          <w:sz w:val="24"/>
          <w:szCs w:val="24"/>
        </w:rPr>
        <w:t xml:space="preserve">: </w:t>
      </w:r>
      <w:r w:rsidR="00DF434F" w:rsidRPr="00DF434F">
        <w:rPr>
          <w:rFonts w:cstheme="minorHAnsi"/>
          <w:sz w:val="24"/>
          <w:szCs w:val="24"/>
        </w:rPr>
        <w:t>A seamless user experience is ensured by AVD's optimization for Office applications and Microsoft Teams.</w:t>
      </w:r>
    </w:p>
    <w:p w14:paraId="3B27A348" w14:textId="13C38025" w:rsidR="00DF434F" w:rsidRPr="00DF434F" w:rsidRDefault="00EC6B8A">
      <w:pPr>
        <w:numPr>
          <w:ilvl w:val="0"/>
          <w:numId w:val="9"/>
        </w:numPr>
        <w:rPr>
          <w:rFonts w:cstheme="minorHAnsi"/>
          <w:sz w:val="24"/>
          <w:szCs w:val="24"/>
        </w:rPr>
      </w:pPr>
      <w:r w:rsidRPr="00DF434F">
        <w:rPr>
          <w:rFonts w:cstheme="minorHAnsi"/>
          <w:b/>
          <w:bCs/>
          <w:sz w:val="24"/>
          <w:szCs w:val="24"/>
        </w:rPr>
        <w:t>Azure Services</w:t>
      </w:r>
      <w:r w:rsidRPr="00DF434F">
        <w:rPr>
          <w:rFonts w:cstheme="minorHAnsi"/>
          <w:sz w:val="24"/>
          <w:szCs w:val="24"/>
        </w:rPr>
        <w:t xml:space="preserve">: </w:t>
      </w:r>
      <w:r w:rsidR="00DF434F">
        <w:rPr>
          <w:rFonts w:cstheme="minorHAnsi"/>
          <w:sz w:val="24"/>
          <w:szCs w:val="24"/>
        </w:rPr>
        <w:t>S</w:t>
      </w:r>
      <w:r w:rsidR="00DF434F" w:rsidRPr="00DF434F">
        <w:rPr>
          <w:rFonts w:cstheme="minorHAnsi"/>
          <w:sz w:val="24"/>
          <w:szCs w:val="24"/>
        </w:rPr>
        <w:t>mooth interaction with services such as Defender for Endpoint, Azure Files, and Azure Monitor.</w:t>
      </w:r>
    </w:p>
    <w:p w14:paraId="76C1D545" w14:textId="0062EAC8" w:rsidR="00EC6B8A" w:rsidRPr="00DF434F" w:rsidRDefault="00EC6B8A" w:rsidP="00DF434F">
      <w:pPr>
        <w:rPr>
          <w:rFonts w:cstheme="minorHAnsi"/>
          <w:b/>
          <w:bCs/>
          <w:sz w:val="24"/>
          <w:szCs w:val="24"/>
        </w:rPr>
      </w:pPr>
      <w:r w:rsidRPr="00DF434F">
        <w:rPr>
          <w:rFonts w:cstheme="minorHAnsi"/>
          <w:b/>
          <w:bCs/>
          <w:sz w:val="24"/>
          <w:szCs w:val="24"/>
        </w:rPr>
        <w:t>5. Remote Access &amp; Flexibility</w:t>
      </w:r>
    </w:p>
    <w:p w14:paraId="3E1B568E" w14:textId="77777777" w:rsidR="00DF434F" w:rsidRPr="00DF434F" w:rsidRDefault="00EC6B8A">
      <w:pPr>
        <w:numPr>
          <w:ilvl w:val="0"/>
          <w:numId w:val="10"/>
        </w:numPr>
        <w:rPr>
          <w:rFonts w:cstheme="minorHAnsi"/>
          <w:sz w:val="24"/>
          <w:szCs w:val="24"/>
        </w:rPr>
      </w:pPr>
      <w:r w:rsidRPr="00DF434F">
        <w:rPr>
          <w:rFonts w:cstheme="minorHAnsi"/>
          <w:b/>
          <w:bCs/>
          <w:sz w:val="24"/>
          <w:szCs w:val="24"/>
        </w:rPr>
        <w:t>Device Agnostic</w:t>
      </w:r>
      <w:r w:rsidRPr="00DF434F">
        <w:rPr>
          <w:rFonts w:cstheme="minorHAnsi"/>
          <w:sz w:val="24"/>
          <w:szCs w:val="24"/>
        </w:rPr>
        <w:t xml:space="preserve">: </w:t>
      </w:r>
      <w:r w:rsidR="00DF434F" w:rsidRPr="00DF434F">
        <w:rPr>
          <w:rFonts w:cstheme="minorHAnsi"/>
          <w:sz w:val="24"/>
          <w:szCs w:val="24"/>
        </w:rPr>
        <w:t>Windows, macOS, iOS, Android, and web browsers can all be used to access desktops.</w:t>
      </w:r>
    </w:p>
    <w:p w14:paraId="299FE6D6" w14:textId="6502035A" w:rsidR="00EC6B8A" w:rsidRPr="00DF434F" w:rsidRDefault="00EC6B8A">
      <w:pPr>
        <w:numPr>
          <w:ilvl w:val="0"/>
          <w:numId w:val="10"/>
        </w:numPr>
        <w:rPr>
          <w:rFonts w:cstheme="minorHAnsi"/>
          <w:sz w:val="24"/>
          <w:szCs w:val="24"/>
        </w:rPr>
      </w:pPr>
      <w:r w:rsidRPr="00DF434F">
        <w:rPr>
          <w:rFonts w:cstheme="minorHAnsi"/>
          <w:b/>
          <w:bCs/>
          <w:sz w:val="24"/>
          <w:szCs w:val="24"/>
        </w:rPr>
        <w:t>Support for Hybrid Work</w:t>
      </w:r>
      <w:r w:rsidRPr="00DF434F">
        <w:rPr>
          <w:rFonts w:cstheme="minorHAnsi"/>
          <w:sz w:val="24"/>
          <w:szCs w:val="24"/>
        </w:rPr>
        <w:t xml:space="preserve">: </w:t>
      </w:r>
      <w:r w:rsidR="00DF434F">
        <w:rPr>
          <w:rFonts w:cstheme="minorHAnsi"/>
          <w:sz w:val="24"/>
          <w:szCs w:val="24"/>
        </w:rPr>
        <w:t>S</w:t>
      </w:r>
      <w:r w:rsidR="00DF434F" w:rsidRPr="00DF434F">
        <w:rPr>
          <w:rFonts w:cstheme="minorHAnsi"/>
          <w:sz w:val="24"/>
          <w:szCs w:val="24"/>
        </w:rPr>
        <w:t>upports remote and hybrid work patterns by providing safe access to company resources from any location.</w:t>
      </w:r>
    </w:p>
    <w:p w14:paraId="76677010" w14:textId="77777777" w:rsidR="00EC6B8A" w:rsidRPr="00EC6B8A" w:rsidRDefault="00EC6B8A" w:rsidP="00EC6B8A">
      <w:pPr>
        <w:rPr>
          <w:rFonts w:cstheme="minorHAnsi"/>
          <w:b/>
          <w:bCs/>
          <w:sz w:val="24"/>
          <w:szCs w:val="24"/>
        </w:rPr>
      </w:pPr>
      <w:r w:rsidRPr="00EC6B8A">
        <w:rPr>
          <w:rFonts w:cstheme="minorHAnsi"/>
          <w:b/>
          <w:bCs/>
          <w:sz w:val="24"/>
          <w:szCs w:val="24"/>
        </w:rPr>
        <w:t>6. Centralized Management</w:t>
      </w:r>
    </w:p>
    <w:p w14:paraId="5E7FC479" w14:textId="77777777" w:rsidR="00DF434F" w:rsidRPr="00DF434F" w:rsidRDefault="00EC6B8A">
      <w:pPr>
        <w:numPr>
          <w:ilvl w:val="0"/>
          <w:numId w:val="11"/>
        </w:numPr>
        <w:rPr>
          <w:rFonts w:cstheme="minorHAnsi"/>
          <w:sz w:val="24"/>
          <w:szCs w:val="24"/>
        </w:rPr>
      </w:pPr>
      <w:r w:rsidRPr="00DF434F">
        <w:rPr>
          <w:rFonts w:cstheme="minorHAnsi"/>
          <w:b/>
          <w:bCs/>
          <w:sz w:val="24"/>
          <w:szCs w:val="24"/>
        </w:rPr>
        <w:t>Unified Portal</w:t>
      </w:r>
      <w:r w:rsidRPr="00DF434F">
        <w:rPr>
          <w:rFonts w:cstheme="minorHAnsi"/>
          <w:sz w:val="24"/>
          <w:szCs w:val="24"/>
        </w:rPr>
        <w:t xml:space="preserve">: </w:t>
      </w:r>
      <w:r w:rsidR="00DF434F" w:rsidRPr="00DF434F">
        <w:rPr>
          <w:rFonts w:cstheme="minorHAnsi"/>
          <w:sz w:val="24"/>
          <w:szCs w:val="24"/>
        </w:rPr>
        <w:t>Using the Azure portal, manage users, virtual machines, storage, and policies.</w:t>
      </w:r>
    </w:p>
    <w:p w14:paraId="0C2519B5" w14:textId="66386EDF" w:rsidR="00EC6B8A" w:rsidRDefault="00EC6B8A">
      <w:pPr>
        <w:numPr>
          <w:ilvl w:val="0"/>
          <w:numId w:val="11"/>
        </w:numPr>
        <w:rPr>
          <w:rFonts w:cstheme="minorHAnsi"/>
          <w:sz w:val="24"/>
          <w:szCs w:val="24"/>
        </w:rPr>
      </w:pPr>
      <w:r w:rsidRPr="00DF434F">
        <w:rPr>
          <w:rFonts w:cstheme="minorHAnsi"/>
          <w:b/>
          <w:bCs/>
          <w:sz w:val="24"/>
          <w:szCs w:val="24"/>
        </w:rPr>
        <w:lastRenderedPageBreak/>
        <w:t>Automation</w:t>
      </w:r>
      <w:r w:rsidRPr="00DF434F">
        <w:rPr>
          <w:rFonts w:cstheme="minorHAnsi"/>
          <w:sz w:val="24"/>
          <w:szCs w:val="24"/>
        </w:rPr>
        <w:t xml:space="preserve">: </w:t>
      </w:r>
      <w:r w:rsidR="00DF434F" w:rsidRPr="00DF434F">
        <w:rPr>
          <w:rFonts w:cstheme="minorHAnsi"/>
          <w:sz w:val="24"/>
          <w:szCs w:val="24"/>
        </w:rPr>
        <w:t>For deployment and upkeep, make use of tools like PowerShell, Azure DevOps, and ARM templates.</w:t>
      </w:r>
    </w:p>
    <w:p w14:paraId="5B8F15B4" w14:textId="77777777" w:rsidR="00DF434F" w:rsidRPr="00DF434F" w:rsidRDefault="00DF434F" w:rsidP="00DF434F">
      <w:pPr>
        <w:ind w:left="720"/>
        <w:rPr>
          <w:rFonts w:cstheme="minorHAnsi"/>
          <w:sz w:val="24"/>
          <w:szCs w:val="24"/>
        </w:rPr>
      </w:pPr>
    </w:p>
    <w:p w14:paraId="0657F63F" w14:textId="75268C33" w:rsidR="00EC6B8A" w:rsidRPr="00EC6B8A" w:rsidRDefault="00EC6B8A" w:rsidP="00EC6B8A">
      <w:pPr>
        <w:rPr>
          <w:rFonts w:cstheme="minorHAnsi"/>
          <w:b/>
          <w:bCs/>
          <w:sz w:val="24"/>
          <w:szCs w:val="24"/>
        </w:rPr>
      </w:pPr>
      <w:r w:rsidRPr="00EC6B8A">
        <w:rPr>
          <w:rFonts w:cstheme="minorHAnsi"/>
          <w:b/>
          <w:bCs/>
          <w:sz w:val="24"/>
          <w:szCs w:val="24"/>
        </w:rPr>
        <w:t>Cons of Azure Virtual Desktop</w:t>
      </w:r>
    </w:p>
    <w:p w14:paraId="778E78EB" w14:textId="77777777" w:rsidR="00EC6B8A" w:rsidRPr="00EC6B8A" w:rsidRDefault="00EC6B8A" w:rsidP="00EC6B8A">
      <w:pPr>
        <w:rPr>
          <w:rFonts w:cstheme="minorHAnsi"/>
          <w:b/>
          <w:bCs/>
          <w:sz w:val="24"/>
          <w:szCs w:val="24"/>
        </w:rPr>
      </w:pPr>
      <w:r w:rsidRPr="00EC6B8A">
        <w:rPr>
          <w:rFonts w:cstheme="minorHAnsi"/>
          <w:b/>
          <w:bCs/>
          <w:sz w:val="24"/>
          <w:szCs w:val="24"/>
        </w:rPr>
        <w:t>1. Complex Initial Setup</w:t>
      </w:r>
    </w:p>
    <w:p w14:paraId="78800A6E" w14:textId="2BA5FFD2" w:rsidR="00DF434F" w:rsidRPr="00DF434F" w:rsidRDefault="00EC6B8A">
      <w:pPr>
        <w:numPr>
          <w:ilvl w:val="0"/>
          <w:numId w:val="12"/>
        </w:numPr>
        <w:rPr>
          <w:rFonts w:cstheme="minorHAnsi"/>
          <w:sz w:val="24"/>
          <w:szCs w:val="24"/>
        </w:rPr>
      </w:pPr>
      <w:r w:rsidRPr="00EC6B8A">
        <w:rPr>
          <w:rFonts w:cstheme="minorHAnsi"/>
          <w:b/>
          <w:bCs/>
          <w:sz w:val="24"/>
          <w:szCs w:val="24"/>
        </w:rPr>
        <w:t>Infrastructure Planning</w:t>
      </w:r>
      <w:r w:rsidRPr="00EC6B8A">
        <w:rPr>
          <w:rFonts w:cstheme="minorHAnsi"/>
          <w:sz w:val="24"/>
          <w:szCs w:val="24"/>
        </w:rPr>
        <w:t xml:space="preserve">: </w:t>
      </w:r>
      <w:r w:rsidR="00DF434F">
        <w:rPr>
          <w:rFonts w:cstheme="minorHAnsi"/>
          <w:sz w:val="24"/>
          <w:szCs w:val="24"/>
        </w:rPr>
        <w:t>C</w:t>
      </w:r>
      <w:r w:rsidR="00DF434F" w:rsidRPr="00DF434F">
        <w:rPr>
          <w:rFonts w:cstheme="minorHAnsi"/>
          <w:sz w:val="24"/>
          <w:szCs w:val="24"/>
        </w:rPr>
        <w:t>alls for meticulous preparation of storage, networking, host pools, and session hosts.</w:t>
      </w:r>
    </w:p>
    <w:p w14:paraId="4889B1AF" w14:textId="77777777" w:rsidR="00DF434F" w:rsidRPr="00DF434F" w:rsidRDefault="00EC6B8A">
      <w:pPr>
        <w:numPr>
          <w:ilvl w:val="0"/>
          <w:numId w:val="12"/>
        </w:numPr>
        <w:rPr>
          <w:rFonts w:cstheme="minorHAnsi"/>
          <w:sz w:val="24"/>
          <w:szCs w:val="24"/>
        </w:rPr>
      </w:pPr>
      <w:r w:rsidRPr="00DF434F">
        <w:rPr>
          <w:rFonts w:cstheme="minorHAnsi"/>
          <w:b/>
          <w:bCs/>
          <w:sz w:val="24"/>
          <w:szCs w:val="24"/>
        </w:rPr>
        <w:t>Identity Management</w:t>
      </w:r>
      <w:r w:rsidRPr="00DF434F">
        <w:rPr>
          <w:rFonts w:cstheme="minorHAnsi"/>
          <w:sz w:val="24"/>
          <w:szCs w:val="24"/>
        </w:rPr>
        <w:t xml:space="preserve">: </w:t>
      </w:r>
      <w:r w:rsidR="00DF434F" w:rsidRPr="00DF434F">
        <w:rPr>
          <w:rFonts w:cstheme="minorHAnsi"/>
          <w:sz w:val="24"/>
          <w:szCs w:val="24"/>
        </w:rPr>
        <w:t xml:space="preserve">For novice administrators, integrating with Azure AD, hybrid AD, and </w:t>
      </w:r>
      <w:proofErr w:type="spellStart"/>
      <w:r w:rsidR="00DF434F" w:rsidRPr="00DF434F">
        <w:rPr>
          <w:rFonts w:cstheme="minorHAnsi"/>
          <w:sz w:val="24"/>
          <w:szCs w:val="24"/>
        </w:rPr>
        <w:t>FSLogix</w:t>
      </w:r>
      <w:proofErr w:type="spellEnd"/>
      <w:r w:rsidR="00DF434F" w:rsidRPr="00DF434F">
        <w:rPr>
          <w:rFonts w:cstheme="minorHAnsi"/>
          <w:sz w:val="24"/>
          <w:szCs w:val="24"/>
        </w:rPr>
        <w:t xml:space="preserve"> profiles might be challenging.</w:t>
      </w:r>
    </w:p>
    <w:p w14:paraId="30E5F5DF" w14:textId="6572631C" w:rsidR="00EC6B8A" w:rsidRPr="00DF434F" w:rsidRDefault="00EC6B8A" w:rsidP="00DF434F">
      <w:pPr>
        <w:rPr>
          <w:rFonts w:cstheme="minorHAnsi"/>
          <w:b/>
          <w:bCs/>
          <w:sz w:val="24"/>
          <w:szCs w:val="24"/>
        </w:rPr>
      </w:pPr>
      <w:r w:rsidRPr="00DF434F">
        <w:rPr>
          <w:rFonts w:cstheme="minorHAnsi"/>
          <w:b/>
          <w:bCs/>
          <w:sz w:val="24"/>
          <w:szCs w:val="24"/>
        </w:rPr>
        <w:t>2. Ongoing Management Overhead</w:t>
      </w:r>
    </w:p>
    <w:p w14:paraId="369C4A2A" w14:textId="59A0100D" w:rsidR="00DF434F" w:rsidRPr="00DF434F" w:rsidRDefault="00EC6B8A">
      <w:pPr>
        <w:numPr>
          <w:ilvl w:val="0"/>
          <w:numId w:val="13"/>
        </w:numPr>
        <w:rPr>
          <w:rFonts w:cstheme="minorHAnsi"/>
          <w:sz w:val="24"/>
          <w:szCs w:val="24"/>
        </w:rPr>
      </w:pPr>
      <w:r w:rsidRPr="00DF434F">
        <w:rPr>
          <w:rFonts w:cstheme="minorHAnsi"/>
          <w:b/>
          <w:bCs/>
          <w:sz w:val="24"/>
          <w:szCs w:val="24"/>
        </w:rPr>
        <w:t>Monitoring and Optimization</w:t>
      </w:r>
      <w:r w:rsidRPr="00DF434F">
        <w:rPr>
          <w:rFonts w:cstheme="minorHAnsi"/>
          <w:sz w:val="24"/>
          <w:szCs w:val="24"/>
        </w:rPr>
        <w:t xml:space="preserve">: </w:t>
      </w:r>
      <w:r w:rsidR="00DF434F">
        <w:rPr>
          <w:rFonts w:cstheme="minorHAnsi"/>
          <w:sz w:val="24"/>
          <w:szCs w:val="24"/>
        </w:rPr>
        <w:t>D</w:t>
      </w:r>
      <w:r w:rsidR="00DF434F" w:rsidRPr="00DF434F">
        <w:rPr>
          <w:rFonts w:cstheme="minorHAnsi"/>
          <w:sz w:val="24"/>
          <w:szCs w:val="24"/>
        </w:rPr>
        <w:t>emands ongoing cost, user session, and performance monitoring.</w:t>
      </w:r>
    </w:p>
    <w:p w14:paraId="52C4122D" w14:textId="77777777" w:rsidR="00DF434F" w:rsidRPr="00DF434F" w:rsidRDefault="00EC6B8A">
      <w:pPr>
        <w:numPr>
          <w:ilvl w:val="0"/>
          <w:numId w:val="13"/>
        </w:numPr>
        <w:rPr>
          <w:rFonts w:cstheme="minorHAnsi"/>
          <w:sz w:val="24"/>
          <w:szCs w:val="24"/>
        </w:rPr>
      </w:pPr>
      <w:r w:rsidRPr="00DF434F">
        <w:rPr>
          <w:rFonts w:cstheme="minorHAnsi"/>
          <w:b/>
          <w:bCs/>
          <w:sz w:val="24"/>
          <w:szCs w:val="24"/>
        </w:rPr>
        <w:t>Profile Management</w:t>
      </w:r>
      <w:r w:rsidRPr="00DF434F">
        <w:rPr>
          <w:rFonts w:cstheme="minorHAnsi"/>
          <w:sz w:val="24"/>
          <w:szCs w:val="24"/>
        </w:rPr>
        <w:t xml:space="preserve">: </w:t>
      </w:r>
      <w:r w:rsidR="00DF434F" w:rsidRPr="00DF434F">
        <w:rPr>
          <w:rFonts w:cstheme="minorHAnsi"/>
          <w:sz w:val="24"/>
          <w:szCs w:val="24"/>
        </w:rPr>
        <w:t xml:space="preserve">Although </w:t>
      </w:r>
      <w:proofErr w:type="spellStart"/>
      <w:r w:rsidR="00DF434F" w:rsidRPr="00DF434F">
        <w:rPr>
          <w:rFonts w:cstheme="minorHAnsi"/>
          <w:sz w:val="24"/>
          <w:szCs w:val="24"/>
        </w:rPr>
        <w:t>FSLogix</w:t>
      </w:r>
      <w:proofErr w:type="spellEnd"/>
      <w:r w:rsidR="00DF434F" w:rsidRPr="00DF434F">
        <w:rPr>
          <w:rFonts w:cstheme="minorHAnsi"/>
          <w:sz w:val="24"/>
          <w:szCs w:val="24"/>
        </w:rPr>
        <w:t xml:space="preserve"> is strong, it makes troubleshooting and storage more difficult.</w:t>
      </w:r>
    </w:p>
    <w:p w14:paraId="64C3BFDE" w14:textId="46FA3C09" w:rsidR="00EC6B8A" w:rsidRPr="00DF434F" w:rsidRDefault="00EC6B8A" w:rsidP="00DF434F">
      <w:pPr>
        <w:rPr>
          <w:rFonts w:cstheme="minorHAnsi"/>
          <w:b/>
          <w:bCs/>
          <w:sz w:val="24"/>
          <w:szCs w:val="24"/>
        </w:rPr>
      </w:pPr>
      <w:r w:rsidRPr="00DF434F">
        <w:rPr>
          <w:rFonts w:cstheme="minorHAnsi"/>
          <w:b/>
          <w:bCs/>
          <w:sz w:val="24"/>
          <w:szCs w:val="24"/>
        </w:rPr>
        <w:t>3. Cost Predictability</w:t>
      </w:r>
    </w:p>
    <w:p w14:paraId="1DD22B81" w14:textId="77777777" w:rsidR="00DF434F" w:rsidRPr="00DF434F" w:rsidRDefault="00EC6B8A">
      <w:pPr>
        <w:numPr>
          <w:ilvl w:val="0"/>
          <w:numId w:val="14"/>
        </w:numPr>
        <w:rPr>
          <w:rFonts w:cstheme="minorHAnsi"/>
          <w:sz w:val="24"/>
          <w:szCs w:val="24"/>
        </w:rPr>
      </w:pPr>
      <w:r w:rsidRPr="00DF434F">
        <w:rPr>
          <w:rFonts w:cstheme="minorHAnsi"/>
          <w:b/>
          <w:bCs/>
          <w:sz w:val="24"/>
          <w:szCs w:val="24"/>
        </w:rPr>
        <w:t>Variable Costs</w:t>
      </w:r>
      <w:r w:rsidRPr="00DF434F">
        <w:rPr>
          <w:rFonts w:cstheme="minorHAnsi"/>
          <w:sz w:val="24"/>
          <w:szCs w:val="24"/>
        </w:rPr>
        <w:t xml:space="preserve">: </w:t>
      </w:r>
      <w:r w:rsidR="00DF434F" w:rsidRPr="00DF434F">
        <w:rPr>
          <w:rFonts w:cstheme="minorHAnsi"/>
          <w:sz w:val="24"/>
          <w:szCs w:val="24"/>
        </w:rPr>
        <w:t>Depending on usage, storage, bandwidth, and virtual machine uptime, costs may change.</w:t>
      </w:r>
    </w:p>
    <w:p w14:paraId="2719E62B" w14:textId="4B76F6BC" w:rsidR="00DF434F" w:rsidRPr="00DF434F" w:rsidRDefault="00EC6B8A">
      <w:pPr>
        <w:numPr>
          <w:ilvl w:val="0"/>
          <w:numId w:val="14"/>
        </w:numPr>
        <w:rPr>
          <w:rFonts w:cstheme="minorHAnsi"/>
          <w:sz w:val="24"/>
          <w:szCs w:val="24"/>
        </w:rPr>
      </w:pPr>
      <w:r w:rsidRPr="00DF434F">
        <w:rPr>
          <w:rFonts w:cstheme="minorHAnsi"/>
          <w:b/>
          <w:bCs/>
          <w:sz w:val="24"/>
          <w:szCs w:val="24"/>
        </w:rPr>
        <w:t>Hidden Costs</w:t>
      </w:r>
      <w:r w:rsidR="00DF434F">
        <w:rPr>
          <w:rFonts w:cstheme="minorHAnsi"/>
          <w:b/>
          <w:bCs/>
          <w:sz w:val="24"/>
          <w:szCs w:val="24"/>
        </w:rPr>
        <w:t xml:space="preserve">: </w:t>
      </w:r>
      <w:r w:rsidR="00DF434F" w:rsidRPr="00DF434F">
        <w:rPr>
          <w:rFonts w:cstheme="minorHAnsi"/>
          <w:sz w:val="24"/>
          <w:szCs w:val="24"/>
        </w:rPr>
        <w:t>Premium storage, backup services, and networking (egress) can come with additional costs.</w:t>
      </w:r>
    </w:p>
    <w:p w14:paraId="02C0D976" w14:textId="279FB50C" w:rsidR="00EC6B8A" w:rsidRPr="00DF434F" w:rsidRDefault="00EC6B8A" w:rsidP="00DF434F">
      <w:pPr>
        <w:rPr>
          <w:rFonts w:cstheme="minorHAnsi"/>
          <w:b/>
          <w:bCs/>
          <w:sz w:val="24"/>
          <w:szCs w:val="24"/>
        </w:rPr>
      </w:pPr>
      <w:r w:rsidRPr="00DF434F">
        <w:rPr>
          <w:rFonts w:cstheme="minorHAnsi"/>
          <w:b/>
          <w:bCs/>
          <w:sz w:val="24"/>
          <w:szCs w:val="24"/>
        </w:rPr>
        <w:t>4. Internet Dependency</w:t>
      </w:r>
    </w:p>
    <w:p w14:paraId="43649922" w14:textId="77777777" w:rsidR="00DF434F" w:rsidRPr="00DF434F" w:rsidRDefault="00EC6B8A">
      <w:pPr>
        <w:numPr>
          <w:ilvl w:val="0"/>
          <w:numId w:val="15"/>
        </w:numPr>
        <w:rPr>
          <w:rFonts w:cstheme="minorHAnsi"/>
          <w:sz w:val="24"/>
          <w:szCs w:val="24"/>
        </w:rPr>
      </w:pPr>
      <w:r w:rsidRPr="00DF434F">
        <w:rPr>
          <w:rFonts w:cstheme="minorHAnsi"/>
          <w:b/>
          <w:bCs/>
          <w:sz w:val="24"/>
          <w:szCs w:val="24"/>
        </w:rPr>
        <w:t>Connectivity Issues</w:t>
      </w:r>
      <w:r w:rsidRPr="00DF434F">
        <w:rPr>
          <w:rFonts w:cstheme="minorHAnsi"/>
          <w:sz w:val="24"/>
          <w:szCs w:val="24"/>
        </w:rPr>
        <w:t xml:space="preserve">: </w:t>
      </w:r>
      <w:r w:rsidR="00DF434F" w:rsidRPr="00DF434F">
        <w:rPr>
          <w:rFonts w:cstheme="minorHAnsi"/>
          <w:sz w:val="24"/>
          <w:szCs w:val="24"/>
        </w:rPr>
        <w:t>Fast and reliable internet connections are essential for AVD performance.</w:t>
      </w:r>
    </w:p>
    <w:p w14:paraId="5A8F02BA" w14:textId="632F5705" w:rsidR="0082127E" w:rsidRPr="0082127E" w:rsidRDefault="00EC6B8A">
      <w:pPr>
        <w:numPr>
          <w:ilvl w:val="0"/>
          <w:numId w:val="15"/>
        </w:numPr>
        <w:rPr>
          <w:rFonts w:cstheme="minorHAnsi"/>
          <w:sz w:val="24"/>
          <w:szCs w:val="24"/>
        </w:rPr>
      </w:pPr>
      <w:r w:rsidRPr="0082127E">
        <w:rPr>
          <w:rFonts w:cstheme="minorHAnsi"/>
          <w:b/>
          <w:bCs/>
          <w:sz w:val="24"/>
          <w:szCs w:val="24"/>
        </w:rPr>
        <w:t>Latency</w:t>
      </w:r>
      <w:r w:rsidRPr="0082127E">
        <w:rPr>
          <w:rFonts w:cstheme="minorHAnsi"/>
          <w:sz w:val="24"/>
          <w:szCs w:val="24"/>
        </w:rPr>
        <w:t xml:space="preserve">: </w:t>
      </w:r>
      <w:r w:rsidR="0082127E" w:rsidRPr="0082127E">
        <w:rPr>
          <w:rFonts w:cstheme="minorHAnsi"/>
          <w:sz w:val="24"/>
          <w:szCs w:val="24"/>
        </w:rPr>
        <w:t xml:space="preserve">Performance may lag or worsen for users in areas distant from Azure data </w:t>
      </w:r>
      <w:r w:rsidR="0082127E" w:rsidRPr="0082127E">
        <w:rPr>
          <w:rFonts w:cstheme="minorHAnsi"/>
          <w:sz w:val="24"/>
          <w:szCs w:val="24"/>
        </w:rPr>
        <w:t>centres</w:t>
      </w:r>
      <w:r w:rsidR="0082127E" w:rsidRPr="0082127E">
        <w:rPr>
          <w:rFonts w:cstheme="minorHAnsi"/>
          <w:sz w:val="24"/>
          <w:szCs w:val="24"/>
        </w:rPr>
        <w:t>.</w:t>
      </w:r>
    </w:p>
    <w:p w14:paraId="456316FF" w14:textId="3B687402" w:rsidR="00EC6B8A" w:rsidRPr="0082127E" w:rsidRDefault="00EC6B8A" w:rsidP="0082127E">
      <w:pPr>
        <w:rPr>
          <w:rFonts w:cstheme="minorHAnsi"/>
          <w:b/>
          <w:bCs/>
          <w:sz w:val="24"/>
          <w:szCs w:val="24"/>
        </w:rPr>
      </w:pPr>
      <w:r w:rsidRPr="0082127E">
        <w:rPr>
          <w:rFonts w:cstheme="minorHAnsi"/>
          <w:b/>
          <w:bCs/>
          <w:sz w:val="24"/>
          <w:szCs w:val="24"/>
        </w:rPr>
        <w:t>5. Licensing Requirements</w:t>
      </w:r>
    </w:p>
    <w:p w14:paraId="7E021C25" w14:textId="4247B4B9" w:rsidR="0082127E" w:rsidRPr="0082127E" w:rsidRDefault="00EC6B8A">
      <w:pPr>
        <w:numPr>
          <w:ilvl w:val="0"/>
          <w:numId w:val="16"/>
        </w:numPr>
        <w:rPr>
          <w:rFonts w:cstheme="minorHAnsi"/>
          <w:sz w:val="24"/>
          <w:szCs w:val="24"/>
        </w:rPr>
      </w:pPr>
      <w:r w:rsidRPr="0082127E">
        <w:rPr>
          <w:rFonts w:cstheme="minorHAnsi"/>
          <w:b/>
          <w:bCs/>
          <w:sz w:val="24"/>
          <w:szCs w:val="24"/>
        </w:rPr>
        <w:t>Microsoft Licensing</w:t>
      </w:r>
      <w:r w:rsidRPr="0082127E">
        <w:rPr>
          <w:rFonts w:cstheme="minorHAnsi"/>
          <w:sz w:val="24"/>
          <w:szCs w:val="24"/>
        </w:rPr>
        <w:t xml:space="preserve">: </w:t>
      </w:r>
      <w:r w:rsidR="0082127E">
        <w:rPr>
          <w:rFonts w:cstheme="minorHAnsi"/>
          <w:sz w:val="24"/>
          <w:szCs w:val="24"/>
        </w:rPr>
        <w:t>R</w:t>
      </w:r>
      <w:r w:rsidR="0082127E" w:rsidRPr="0082127E">
        <w:rPr>
          <w:rFonts w:cstheme="minorHAnsi"/>
          <w:sz w:val="24"/>
          <w:szCs w:val="24"/>
        </w:rPr>
        <w:t>equires compatible licenses, such as RDS CALs, Windows 10/11 Enterprise, or Microsoft 365 E3/E5.</w:t>
      </w:r>
    </w:p>
    <w:p w14:paraId="63C2B670" w14:textId="77777777" w:rsidR="0082127E" w:rsidRPr="0082127E" w:rsidRDefault="00EC6B8A">
      <w:pPr>
        <w:numPr>
          <w:ilvl w:val="0"/>
          <w:numId w:val="16"/>
        </w:numPr>
        <w:rPr>
          <w:rFonts w:cstheme="minorHAnsi"/>
          <w:sz w:val="24"/>
          <w:szCs w:val="24"/>
        </w:rPr>
      </w:pPr>
      <w:r w:rsidRPr="0082127E">
        <w:rPr>
          <w:rFonts w:cstheme="minorHAnsi"/>
          <w:b/>
          <w:bCs/>
          <w:sz w:val="24"/>
          <w:szCs w:val="24"/>
        </w:rPr>
        <w:t>Third-party Tools</w:t>
      </w:r>
      <w:r w:rsidRPr="0082127E">
        <w:rPr>
          <w:rFonts w:cstheme="minorHAnsi"/>
          <w:sz w:val="24"/>
          <w:szCs w:val="24"/>
        </w:rPr>
        <w:t xml:space="preserve">: </w:t>
      </w:r>
      <w:r w:rsidR="0082127E" w:rsidRPr="0082127E">
        <w:rPr>
          <w:rFonts w:cstheme="minorHAnsi"/>
          <w:sz w:val="24"/>
          <w:szCs w:val="24"/>
        </w:rPr>
        <w:t>Using third-party security, backup, or monitoring technologies could result in additional expenses.</w:t>
      </w:r>
    </w:p>
    <w:p w14:paraId="4A1C2A33" w14:textId="22779D9A" w:rsidR="00ED0AE1" w:rsidRPr="004D7BB1" w:rsidRDefault="0082127E" w:rsidP="0082127E">
      <w:pPr>
        <w:pStyle w:val="Heading1"/>
        <w:rPr>
          <w:rFonts w:cstheme="minorHAnsi"/>
          <w:b/>
          <w:bCs/>
          <w:sz w:val="24"/>
          <w:szCs w:val="24"/>
          <w:u w:val="single"/>
        </w:rPr>
      </w:pPr>
      <w:bookmarkStart w:id="9" w:name="_Toc200654986"/>
      <w:r w:rsidRPr="004D7BB1">
        <w:rPr>
          <w:rFonts w:cstheme="minorHAnsi"/>
          <w:b/>
          <w:bCs/>
          <w:sz w:val="24"/>
          <w:szCs w:val="24"/>
          <w:u w:val="single"/>
        </w:rPr>
        <w:lastRenderedPageBreak/>
        <w:t>Conclusion</w:t>
      </w:r>
      <w:bookmarkEnd w:id="9"/>
    </w:p>
    <w:p w14:paraId="4BF4A8D1" w14:textId="531F5A6A" w:rsidR="0082127E" w:rsidRDefault="0082127E" w:rsidP="0082127E">
      <w:pPr>
        <w:rPr>
          <w:rFonts w:cstheme="minorHAnsi"/>
          <w:sz w:val="24"/>
          <w:szCs w:val="24"/>
        </w:rPr>
      </w:pPr>
      <w:r>
        <w:rPr>
          <w:rFonts w:cstheme="minorHAnsi"/>
          <w:sz w:val="24"/>
          <w:szCs w:val="24"/>
        </w:rPr>
        <w:t xml:space="preserve">In this report, we have introduced virtual desktop infrastructure (VDI) and the different components of VDI. We have also discussed the common use of virtual desktop. We went on to discuss why we selected Azure virtual desktop to implement. </w:t>
      </w:r>
    </w:p>
    <w:p w14:paraId="4AC3B880" w14:textId="58C3D69B" w:rsidR="0082127E" w:rsidRDefault="0082127E" w:rsidP="0082127E">
      <w:pPr>
        <w:rPr>
          <w:rFonts w:cstheme="minorHAnsi"/>
          <w:sz w:val="24"/>
          <w:szCs w:val="24"/>
        </w:rPr>
      </w:pPr>
      <w:r>
        <w:rPr>
          <w:rFonts w:cstheme="minorHAnsi"/>
          <w:sz w:val="24"/>
          <w:szCs w:val="24"/>
        </w:rPr>
        <w:t>Next, we discussed the costs involved in its implementation. Finally, we listed the pros and cons of using Azure Virtual Desktop.</w:t>
      </w:r>
    </w:p>
    <w:p w14:paraId="0C120D88" w14:textId="77777777" w:rsidR="00ED0AE1" w:rsidRPr="00283DED" w:rsidRDefault="00ED0AE1" w:rsidP="009E5E2D">
      <w:pPr>
        <w:rPr>
          <w:rFonts w:cstheme="minorHAnsi"/>
          <w:sz w:val="24"/>
          <w:szCs w:val="24"/>
        </w:rPr>
      </w:pPr>
    </w:p>
    <w:p w14:paraId="7A663521" w14:textId="4C229A24" w:rsidR="00DB7B63" w:rsidRDefault="00DC5F7E" w:rsidP="00033EEE">
      <w:pPr>
        <w:pStyle w:val="Heading1"/>
        <w:rPr>
          <w:rFonts w:asciiTheme="minorHAnsi" w:hAnsiTheme="minorHAnsi" w:cstheme="minorHAnsi"/>
          <w:caps w:val="0"/>
          <w:sz w:val="24"/>
          <w:szCs w:val="24"/>
          <w:u w:val="single"/>
        </w:rPr>
      </w:pPr>
      <w:bookmarkStart w:id="10" w:name="_Toc200654987"/>
      <w:r w:rsidRPr="00283DED">
        <w:rPr>
          <w:rFonts w:asciiTheme="minorHAnsi" w:hAnsiTheme="minorHAnsi" w:cstheme="minorHAnsi"/>
          <w:caps w:val="0"/>
          <w:sz w:val="24"/>
          <w:szCs w:val="24"/>
          <w:u w:val="single"/>
        </w:rPr>
        <w:t>R</w:t>
      </w:r>
      <w:r w:rsidR="00434D01" w:rsidRPr="00283DED">
        <w:rPr>
          <w:rFonts w:asciiTheme="minorHAnsi" w:hAnsiTheme="minorHAnsi" w:cstheme="minorHAnsi"/>
          <w:caps w:val="0"/>
          <w:sz w:val="24"/>
          <w:szCs w:val="24"/>
          <w:u w:val="single"/>
        </w:rPr>
        <w:t>eferences</w:t>
      </w:r>
      <w:bookmarkEnd w:id="10"/>
    </w:p>
    <w:p w14:paraId="5D10307C" w14:textId="77777777" w:rsidR="00033EEE" w:rsidRPr="00033EEE" w:rsidRDefault="00033EEE" w:rsidP="00033EEE"/>
    <w:p w14:paraId="3B6BE484" w14:textId="77777777" w:rsidR="00033EEE" w:rsidRPr="00033EEE" w:rsidRDefault="00033EEE" w:rsidP="00033EEE">
      <w:pPr>
        <w:rPr>
          <w:b/>
          <w:bCs/>
          <w:sz w:val="24"/>
          <w:szCs w:val="24"/>
          <w:lang w:val="en-US"/>
        </w:rPr>
      </w:pPr>
      <w:r w:rsidRPr="00033EEE">
        <w:rPr>
          <w:b/>
          <w:bCs/>
          <w:sz w:val="24"/>
          <w:szCs w:val="24"/>
          <w:lang w:val="en-US"/>
        </w:rPr>
        <w:t>Azure Virtual Desktop Architecture</w:t>
      </w:r>
    </w:p>
    <w:p w14:paraId="356C4728" w14:textId="1D48A51B" w:rsidR="00033EEE" w:rsidRDefault="00033EEE" w:rsidP="00033EEE">
      <w:pPr>
        <w:rPr>
          <w:rFonts w:cstheme="minorHAnsi"/>
          <w:color w:val="0563C1" w:themeColor="hyperlink"/>
          <w:sz w:val="24"/>
          <w:szCs w:val="24"/>
          <w:u w:val="single"/>
          <w:lang w:val="en-US"/>
        </w:rPr>
      </w:pPr>
      <w:hyperlink r:id="rId22" w:history="1">
        <w:r w:rsidRPr="00033EEE">
          <w:rPr>
            <w:rStyle w:val="Hyperlink"/>
            <w:rFonts w:cstheme="minorHAnsi"/>
            <w:sz w:val="24"/>
            <w:szCs w:val="24"/>
            <w:lang w:val="en-US"/>
          </w:rPr>
          <w:t>https://docs.microsoft.com/en-us/azure/architecture/example-scenario/wvd/windows-virtual-desktop</w:t>
        </w:r>
      </w:hyperlink>
    </w:p>
    <w:p w14:paraId="2697F6AA" w14:textId="77777777" w:rsidR="00033EEE" w:rsidRPr="00033EEE" w:rsidRDefault="00033EEE" w:rsidP="00033EEE">
      <w:pPr>
        <w:rPr>
          <w:rFonts w:cstheme="minorHAnsi"/>
          <w:color w:val="0563C1" w:themeColor="hyperlink"/>
          <w:sz w:val="24"/>
          <w:szCs w:val="24"/>
          <w:u w:val="single"/>
          <w:lang w:val="en-US"/>
        </w:rPr>
      </w:pPr>
    </w:p>
    <w:p w14:paraId="15F29CB4" w14:textId="77777777" w:rsidR="00033EEE" w:rsidRPr="00033EEE" w:rsidRDefault="00033EEE" w:rsidP="00033EEE">
      <w:pPr>
        <w:rPr>
          <w:rFonts w:cstheme="minorHAnsi"/>
          <w:sz w:val="24"/>
          <w:szCs w:val="24"/>
          <w:lang w:val="en-US"/>
        </w:rPr>
      </w:pPr>
      <w:r w:rsidRPr="00033EEE">
        <w:rPr>
          <w:rFonts w:cstheme="minorHAnsi"/>
          <w:b/>
          <w:bCs/>
          <w:sz w:val="24"/>
          <w:szCs w:val="24"/>
          <w:lang w:val="en-US"/>
        </w:rPr>
        <w:t>Azure Virtual Desktop Cost Calculator</w:t>
      </w:r>
    </w:p>
    <w:p w14:paraId="177270B2" w14:textId="77777777" w:rsidR="00033EEE" w:rsidRPr="00033EEE" w:rsidRDefault="00033EEE" w:rsidP="00033EEE">
      <w:pPr>
        <w:rPr>
          <w:rFonts w:cstheme="minorHAnsi"/>
          <w:color w:val="0563C1" w:themeColor="hyperlink"/>
          <w:sz w:val="24"/>
          <w:szCs w:val="24"/>
          <w:u w:val="single"/>
          <w:lang w:val="en-US"/>
        </w:rPr>
      </w:pPr>
      <w:hyperlink>
        <w:r w:rsidRPr="00033EEE">
          <w:rPr>
            <w:rStyle w:val="Hyperlink"/>
            <w:rFonts w:cstheme="minorHAnsi"/>
            <w:sz w:val="24"/>
            <w:szCs w:val="24"/>
            <w:lang w:val="en-US"/>
          </w:rPr>
          <w:t>https://azure.microsoft.com/en-us/pricing/calculator/</w:t>
        </w:r>
      </w:hyperlink>
    </w:p>
    <w:p w14:paraId="7FCF72A7" w14:textId="77777777" w:rsidR="00033EEE" w:rsidRPr="00283DED" w:rsidRDefault="00033EEE" w:rsidP="00231E0F">
      <w:pPr>
        <w:rPr>
          <w:rFonts w:cstheme="minorHAnsi"/>
          <w:color w:val="0563C1" w:themeColor="hyperlink"/>
          <w:sz w:val="24"/>
          <w:szCs w:val="24"/>
          <w:u w:val="single"/>
        </w:rPr>
      </w:pPr>
    </w:p>
    <w:p w14:paraId="1E50AF15" w14:textId="77777777" w:rsidR="00231E0F" w:rsidRPr="00283DED" w:rsidRDefault="00231E0F" w:rsidP="00231E0F">
      <w:pPr>
        <w:rPr>
          <w:rFonts w:cstheme="minorHAnsi"/>
          <w:sz w:val="24"/>
          <w:szCs w:val="24"/>
        </w:rPr>
      </w:pPr>
    </w:p>
    <w:sectPr w:rsidR="00231E0F" w:rsidRPr="00283D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6DF75" w14:textId="77777777" w:rsidR="001461A5" w:rsidRDefault="001461A5" w:rsidP="005C05D7">
      <w:pPr>
        <w:spacing w:after="0" w:line="240" w:lineRule="auto"/>
      </w:pPr>
      <w:r>
        <w:separator/>
      </w:r>
    </w:p>
  </w:endnote>
  <w:endnote w:type="continuationSeparator" w:id="0">
    <w:p w14:paraId="1E80B3AD" w14:textId="77777777" w:rsidR="001461A5" w:rsidRDefault="001461A5" w:rsidP="005C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F9B962" w14:textId="77777777" w:rsidR="001461A5" w:rsidRDefault="001461A5" w:rsidP="005C05D7">
      <w:pPr>
        <w:spacing w:after="0" w:line="240" w:lineRule="auto"/>
      </w:pPr>
      <w:r>
        <w:separator/>
      </w:r>
    </w:p>
  </w:footnote>
  <w:footnote w:type="continuationSeparator" w:id="0">
    <w:p w14:paraId="044F8466" w14:textId="77777777" w:rsidR="001461A5" w:rsidRDefault="001461A5" w:rsidP="005C0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C1E23"/>
    <w:multiLevelType w:val="multilevel"/>
    <w:tmpl w:val="D00C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AE0145"/>
    <w:multiLevelType w:val="multilevel"/>
    <w:tmpl w:val="BCEE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275EED"/>
    <w:multiLevelType w:val="multilevel"/>
    <w:tmpl w:val="FFE8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AC5AE6"/>
    <w:multiLevelType w:val="multilevel"/>
    <w:tmpl w:val="C020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162BB5"/>
    <w:multiLevelType w:val="multilevel"/>
    <w:tmpl w:val="1248A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AF70AB"/>
    <w:multiLevelType w:val="multilevel"/>
    <w:tmpl w:val="4E74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977E4"/>
    <w:multiLevelType w:val="multilevel"/>
    <w:tmpl w:val="7F1C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175AF7"/>
    <w:multiLevelType w:val="multilevel"/>
    <w:tmpl w:val="EABE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A20A78"/>
    <w:multiLevelType w:val="multilevel"/>
    <w:tmpl w:val="BCE2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D22375"/>
    <w:multiLevelType w:val="multilevel"/>
    <w:tmpl w:val="EE363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E8653C"/>
    <w:multiLevelType w:val="multilevel"/>
    <w:tmpl w:val="0C8E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9B34CA"/>
    <w:multiLevelType w:val="multilevel"/>
    <w:tmpl w:val="E64C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7D5FE2"/>
    <w:multiLevelType w:val="multilevel"/>
    <w:tmpl w:val="6810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CE68C0"/>
    <w:multiLevelType w:val="multilevel"/>
    <w:tmpl w:val="999A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FC4755"/>
    <w:multiLevelType w:val="multilevel"/>
    <w:tmpl w:val="8044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151EB8"/>
    <w:multiLevelType w:val="multilevel"/>
    <w:tmpl w:val="5B96F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F33374"/>
    <w:multiLevelType w:val="multilevel"/>
    <w:tmpl w:val="6C46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340D7D"/>
    <w:multiLevelType w:val="multilevel"/>
    <w:tmpl w:val="36FE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026924"/>
    <w:multiLevelType w:val="multilevel"/>
    <w:tmpl w:val="9A8C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D73536"/>
    <w:multiLevelType w:val="multilevel"/>
    <w:tmpl w:val="377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1560F1"/>
    <w:multiLevelType w:val="multilevel"/>
    <w:tmpl w:val="79D6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E33144"/>
    <w:multiLevelType w:val="multilevel"/>
    <w:tmpl w:val="6192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F01A70"/>
    <w:multiLevelType w:val="multilevel"/>
    <w:tmpl w:val="DA16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A029D2"/>
    <w:multiLevelType w:val="multilevel"/>
    <w:tmpl w:val="41D6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C12CC"/>
    <w:multiLevelType w:val="multilevel"/>
    <w:tmpl w:val="810A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701F3C"/>
    <w:multiLevelType w:val="multilevel"/>
    <w:tmpl w:val="05B2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3C144D"/>
    <w:multiLevelType w:val="multilevel"/>
    <w:tmpl w:val="FCE2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2A2DA5"/>
    <w:multiLevelType w:val="multilevel"/>
    <w:tmpl w:val="7F12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7A41B1"/>
    <w:multiLevelType w:val="multilevel"/>
    <w:tmpl w:val="BE7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1A0279"/>
    <w:multiLevelType w:val="hybridMultilevel"/>
    <w:tmpl w:val="70C8487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F3D0A6C"/>
    <w:multiLevelType w:val="multilevel"/>
    <w:tmpl w:val="0DB2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822934">
    <w:abstractNumId w:val="29"/>
  </w:num>
  <w:num w:numId="2" w16cid:durableId="107965926">
    <w:abstractNumId w:val="5"/>
  </w:num>
  <w:num w:numId="3" w16cid:durableId="1625766227">
    <w:abstractNumId w:val="11"/>
  </w:num>
  <w:num w:numId="4" w16cid:durableId="1969510174">
    <w:abstractNumId w:val="15"/>
  </w:num>
  <w:num w:numId="5" w16cid:durableId="714739695">
    <w:abstractNumId w:val="19"/>
  </w:num>
  <w:num w:numId="6" w16cid:durableId="1640644750">
    <w:abstractNumId w:val="6"/>
  </w:num>
  <w:num w:numId="7" w16cid:durableId="2101290637">
    <w:abstractNumId w:val="8"/>
  </w:num>
  <w:num w:numId="8" w16cid:durableId="818378116">
    <w:abstractNumId w:val="7"/>
  </w:num>
  <w:num w:numId="9" w16cid:durableId="1256010206">
    <w:abstractNumId w:val="2"/>
  </w:num>
  <w:num w:numId="10" w16cid:durableId="427967604">
    <w:abstractNumId w:val="17"/>
  </w:num>
  <w:num w:numId="11" w16cid:durableId="1058359917">
    <w:abstractNumId w:val="18"/>
  </w:num>
  <w:num w:numId="12" w16cid:durableId="2000114205">
    <w:abstractNumId w:val="25"/>
  </w:num>
  <w:num w:numId="13" w16cid:durableId="1911311705">
    <w:abstractNumId w:val="27"/>
  </w:num>
  <w:num w:numId="14" w16cid:durableId="1513569625">
    <w:abstractNumId w:val="0"/>
  </w:num>
  <w:num w:numId="15" w16cid:durableId="1114594533">
    <w:abstractNumId w:val="12"/>
  </w:num>
  <w:num w:numId="16" w16cid:durableId="757949040">
    <w:abstractNumId w:val="30"/>
  </w:num>
  <w:num w:numId="17" w16cid:durableId="33579911">
    <w:abstractNumId w:val="24"/>
  </w:num>
  <w:num w:numId="18" w16cid:durableId="1953895040">
    <w:abstractNumId w:val="14"/>
  </w:num>
  <w:num w:numId="19" w16cid:durableId="1535731270">
    <w:abstractNumId w:val="20"/>
  </w:num>
  <w:num w:numId="20" w16cid:durableId="741874122">
    <w:abstractNumId w:val="13"/>
  </w:num>
  <w:num w:numId="21" w16cid:durableId="846017562">
    <w:abstractNumId w:val="22"/>
  </w:num>
  <w:num w:numId="22" w16cid:durableId="938027308">
    <w:abstractNumId w:val="23"/>
  </w:num>
  <w:num w:numId="23" w16cid:durableId="1736588046">
    <w:abstractNumId w:val="10"/>
  </w:num>
  <w:num w:numId="24" w16cid:durableId="226233207">
    <w:abstractNumId w:val="16"/>
  </w:num>
  <w:num w:numId="25" w16cid:durableId="2118258788">
    <w:abstractNumId w:val="21"/>
  </w:num>
  <w:num w:numId="26" w16cid:durableId="996962483">
    <w:abstractNumId w:val="26"/>
  </w:num>
  <w:num w:numId="27" w16cid:durableId="508103513">
    <w:abstractNumId w:val="28"/>
  </w:num>
  <w:num w:numId="28" w16cid:durableId="145904548">
    <w:abstractNumId w:val="4"/>
  </w:num>
  <w:num w:numId="29" w16cid:durableId="1618171270">
    <w:abstractNumId w:val="9"/>
  </w:num>
  <w:num w:numId="30" w16cid:durableId="1222331731">
    <w:abstractNumId w:val="3"/>
  </w:num>
  <w:num w:numId="31" w16cid:durableId="1590313670">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96"/>
    <w:rsid w:val="00002C8B"/>
    <w:rsid w:val="000069B4"/>
    <w:rsid w:val="00007F66"/>
    <w:rsid w:val="00013561"/>
    <w:rsid w:val="0001672E"/>
    <w:rsid w:val="00017D52"/>
    <w:rsid w:val="00023BEF"/>
    <w:rsid w:val="00024772"/>
    <w:rsid w:val="00024E69"/>
    <w:rsid w:val="0003136E"/>
    <w:rsid w:val="00033275"/>
    <w:rsid w:val="00033EEE"/>
    <w:rsid w:val="00043CB0"/>
    <w:rsid w:val="00052F5E"/>
    <w:rsid w:val="000563D9"/>
    <w:rsid w:val="00061F7C"/>
    <w:rsid w:val="0006404A"/>
    <w:rsid w:val="00065AB7"/>
    <w:rsid w:val="000670F1"/>
    <w:rsid w:val="00071960"/>
    <w:rsid w:val="00073244"/>
    <w:rsid w:val="0007472F"/>
    <w:rsid w:val="00075DD8"/>
    <w:rsid w:val="00075EA4"/>
    <w:rsid w:val="00076D87"/>
    <w:rsid w:val="00081CAB"/>
    <w:rsid w:val="00082105"/>
    <w:rsid w:val="00083138"/>
    <w:rsid w:val="000839FB"/>
    <w:rsid w:val="00085CCC"/>
    <w:rsid w:val="00086CDC"/>
    <w:rsid w:val="000907AA"/>
    <w:rsid w:val="00090B43"/>
    <w:rsid w:val="00097A15"/>
    <w:rsid w:val="000A306C"/>
    <w:rsid w:val="000B490E"/>
    <w:rsid w:val="000B6871"/>
    <w:rsid w:val="000C0D99"/>
    <w:rsid w:val="000C1CF3"/>
    <w:rsid w:val="000C77C4"/>
    <w:rsid w:val="000D0EF7"/>
    <w:rsid w:val="000D22A7"/>
    <w:rsid w:val="000D4162"/>
    <w:rsid w:val="000D4F6B"/>
    <w:rsid w:val="000D6C95"/>
    <w:rsid w:val="000D775A"/>
    <w:rsid w:val="000E42BB"/>
    <w:rsid w:val="000F0A76"/>
    <w:rsid w:val="000F370B"/>
    <w:rsid w:val="000F6226"/>
    <w:rsid w:val="00101BF7"/>
    <w:rsid w:val="0010315A"/>
    <w:rsid w:val="001073B6"/>
    <w:rsid w:val="001156FE"/>
    <w:rsid w:val="001158EA"/>
    <w:rsid w:val="00125C00"/>
    <w:rsid w:val="00131969"/>
    <w:rsid w:val="001319AD"/>
    <w:rsid w:val="001327E5"/>
    <w:rsid w:val="00141418"/>
    <w:rsid w:val="00142DFC"/>
    <w:rsid w:val="001461A5"/>
    <w:rsid w:val="00147AB0"/>
    <w:rsid w:val="001606CE"/>
    <w:rsid w:val="00160857"/>
    <w:rsid w:val="0016089B"/>
    <w:rsid w:val="00161735"/>
    <w:rsid w:val="00162056"/>
    <w:rsid w:val="00162432"/>
    <w:rsid w:val="00164943"/>
    <w:rsid w:val="00167286"/>
    <w:rsid w:val="00167C4B"/>
    <w:rsid w:val="001748EA"/>
    <w:rsid w:val="00175E16"/>
    <w:rsid w:val="00181B83"/>
    <w:rsid w:val="00182FF6"/>
    <w:rsid w:val="00183DA7"/>
    <w:rsid w:val="001851A5"/>
    <w:rsid w:val="0018584F"/>
    <w:rsid w:val="00194727"/>
    <w:rsid w:val="0019504A"/>
    <w:rsid w:val="00196485"/>
    <w:rsid w:val="001A31F3"/>
    <w:rsid w:val="001A3294"/>
    <w:rsid w:val="001A5111"/>
    <w:rsid w:val="001A5B4A"/>
    <w:rsid w:val="001A7C5B"/>
    <w:rsid w:val="001B1535"/>
    <w:rsid w:val="001B1FD6"/>
    <w:rsid w:val="001B4463"/>
    <w:rsid w:val="001B6909"/>
    <w:rsid w:val="001B72AB"/>
    <w:rsid w:val="001B78BA"/>
    <w:rsid w:val="001C1CF9"/>
    <w:rsid w:val="001C3803"/>
    <w:rsid w:val="001C697C"/>
    <w:rsid w:val="001D0265"/>
    <w:rsid w:val="001D20B9"/>
    <w:rsid w:val="001D6022"/>
    <w:rsid w:val="001E0195"/>
    <w:rsid w:val="001E1781"/>
    <w:rsid w:val="001E1D55"/>
    <w:rsid w:val="001E50CA"/>
    <w:rsid w:val="001E5F73"/>
    <w:rsid w:val="001F2F7C"/>
    <w:rsid w:val="00207B1F"/>
    <w:rsid w:val="00213900"/>
    <w:rsid w:val="0021395F"/>
    <w:rsid w:val="002158D8"/>
    <w:rsid w:val="0021698E"/>
    <w:rsid w:val="00217C80"/>
    <w:rsid w:val="00220325"/>
    <w:rsid w:val="00222AB3"/>
    <w:rsid w:val="0022664B"/>
    <w:rsid w:val="0023055D"/>
    <w:rsid w:val="00230FC4"/>
    <w:rsid w:val="00231E0F"/>
    <w:rsid w:val="0023208B"/>
    <w:rsid w:val="0025134D"/>
    <w:rsid w:val="00251A07"/>
    <w:rsid w:val="002555E0"/>
    <w:rsid w:val="00256ED6"/>
    <w:rsid w:val="0026430B"/>
    <w:rsid w:val="0026786D"/>
    <w:rsid w:val="0027063E"/>
    <w:rsid w:val="002724CC"/>
    <w:rsid w:val="00272FF5"/>
    <w:rsid w:val="00273EE8"/>
    <w:rsid w:val="0027738F"/>
    <w:rsid w:val="00280A1E"/>
    <w:rsid w:val="00283DED"/>
    <w:rsid w:val="00284DF5"/>
    <w:rsid w:val="00285AFB"/>
    <w:rsid w:val="002878BB"/>
    <w:rsid w:val="00287E26"/>
    <w:rsid w:val="00294FA2"/>
    <w:rsid w:val="002A69D2"/>
    <w:rsid w:val="002B20FA"/>
    <w:rsid w:val="002B2671"/>
    <w:rsid w:val="002B522C"/>
    <w:rsid w:val="002B6838"/>
    <w:rsid w:val="002B74CF"/>
    <w:rsid w:val="002C2DD6"/>
    <w:rsid w:val="002D11A8"/>
    <w:rsid w:val="002D1AA3"/>
    <w:rsid w:val="002D1FBD"/>
    <w:rsid w:val="002D47B1"/>
    <w:rsid w:val="002D517B"/>
    <w:rsid w:val="002D52F3"/>
    <w:rsid w:val="002D59B9"/>
    <w:rsid w:val="002D5E3A"/>
    <w:rsid w:val="002E411D"/>
    <w:rsid w:val="002E4733"/>
    <w:rsid w:val="002E47C6"/>
    <w:rsid w:val="002F171F"/>
    <w:rsid w:val="002F278E"/>
    <w:rsid w:val="00301E1C"/>
    <w:rsid w:val="00302A4F"/>
    <w:rsid w:val="00306E7F"/>
    <w:rsid w:val="00310A06"/>
    <w:rsid w:val="00311BD5"/>
    <w:rsid w:val="0031620A"/>
    <w:rsid w:val="003167A1"/>
    <w:rsid w:val="00316A8B"/>
    <w:rsid w:val="00325F8E"/>
    <w:rsid w:val="003262FB"/>
    <w:rsid w:val="00326594"/>
    <w:rsid w:val="00326E08"/>
    <w:rsid w:val="00332ABA"/>
    <w:rsid w:val="00332D8F"/>
    <w:rsid w:val="00334B49"/>
    <w:rsid w:val="003353E8"/>
    <w:rsid w:val="00336240"/>
    <w:rsid w:val="003368C6"/>
    <w:rsid w:val="00337FFB"/>
    <w:rsid w:val="00341DE7"/>
    <w:rsid w:val="00343A98"/>
    <w:rsid w:val="00343BD2"/>
    <w:rsid w:val="00345B51"/>
    <w:rsid w:val="0035042C"/>
    <w:rsid w:val="00356ACC"/>
    <w:rsid w:val="0036055E"/>
    <w:rsid w:val="00361536"/>
    <w:rsid w:val="00362B40"/>
    <w:rsid w:val="0036409F"/>
    <w:rsid w:val="0036415E"/>
    <w:rsid w:val="00366338"/>
    <w:rsid w:val="00366602"/>
    <w:rsid w:val="0036771D"/>
    <w:rsid w:val="003700A1"/>
    <w:rsid w:val="003746FD"/>
    <w:rsid w:val="003749F9"/>
    <w:rsid w:val="00375AF3"/>
    <w:rsid w:val="00376C69"/>
    <w:rsid w:val="003834A4"/>
    <w:rsid w:val="003867A1"/>
    <w:rsid w:val="00386F7C"/>
    <w:rsid w:val="00387278"/>
    <w:rsid w:val="00391BF2"/>
    <w:rsid w:val="00392D50"/>
    <w:rsid w:val="0039337D"/>
    <w:rsid w:val="00393C9A"/>
    <w:rsid w:val="00393F1E"/>
    <w:rsid w:val="003A29A8"/>
    <w:rsid w:val="003A3BB1"/>
    <w:rsid w:val="003B14D5"/>
    <w:rsid w:val="003C3195"/>
    <w:rsid w:val="003D327A"/>
    <w:rsid w:val="003D3632"/>
    <w:rsid w:val="003D73BA"/>
    <w:rsid w:val="003E000A"/>
    <w:rsid w:val="003E06BB"/>
    <w:rsid w:val="003E1073"/>
    <w:rsid w:val="003E32B6"/>
    <w:rsid w:val="003F1D65"/>
    <w:rsid w:val="003F4708"/>
    <w:rsid w:val="00400445"/>
    <w:rsid w:val="00400DFE"/>
    <w:rsid w:val="00402F4E"/>
    <w:rsid w:val="004041D8"/>
    <w:rsid w:val="004059C3"/>
    <w:rsid w:val="00405CC8"/>
    <w:rsid w:val="00405F6F"/>
    <w:rsid w:val="00406ECE"/>
    <w:rsid w:val="00414049"/>
    <w:rsid w:val="00415ACA"/>
    <w:rsid w:val="004163A4"/>
    <w:rsid w:val="0041680F"/>
    <w:rsid w:val="00416DA1"/>
    <w:rsid w:val="00416F53"/>
    <w:rsid w:val="004214EA"/>
    <w:rsid w:val="00431A92"/>
    <w:rsid w:val="00434687"/>
    <w:rsid w:val="00434D01"/>
    <w:rsid w:val="004418F4"/>
    <w:rsid w:val="00442C13"/>
    <w:rsid w:val="00442CC7"/>
    <w:rsid w:val="00443A8D"/>
    <w:rsid w:val="0044607F"/>
    <w:rsid w:val="00451311"/>
    <w:rsid w:val="00454973"/>
    <w:rsid w:val="0045769C"/>
    <w:rsid w:val="00457EB8"/>
    <w:rsid w:val="00460922"/>
    <w:rsid w:val="004629BB"/>
    <w:rsid w:val="004629D8"/>
    <w:rsid w:val="0046333F"/>
    <w:rsid w:val="00463670"/>
    <w:rsid w:val="0046460E"/>
    <w:rsid w:val="00464803"/>
    <w:rsid w:val="00481BB2"/>
    <w:rsid w:val="004821B4"/>
    <w:rsid w:val="00482435"/>
    <w:rsid w:val="00484C89"/>
    <w:rsid w:val="00486A5A"/>
    <w:rsid w:val="00486EA0"/>
    <w:rsid w:val="00487184"/>
    <w:rsid w:val="004876FE"/>
    <w:rsid w:val="00493D4C"/>
    <w:rsid w:val="00496181"/>
    <w:rsid w:val="004A0CAC"/>
    <w:rsid w:val="004A10DE"/>
    <w:rsid w:val="004A2227"/>
    <w:rsid w:val="004B1A46"/>
    <w:rsid w:val="004B29AC"/>
    <w:rsid w:val="004B2BA4"/>
    <w:rsid w:val="004B2BC2"/>
    <w:rsid w:val="004B5DF0"/>
    <w:rsid w:val="004B6B37"/>
    <w:rsid w:val="004C0030"/>
    <w:rsid w:val="004C199E"/>
    <w:rsid w:val="004C2A3A"/>
    <w:rsid w:val="004C3BB8"/>
    <w:rsid w:val="004C5B28"/>
    <w:rsid w:val="004D293E"/>
    <w:rsid w:val="004D3880"/>
    <w:rsid w:val="004D7909"/>
    <w:rsid w:val="004D7BB1"/>
    <w:rsid w:val="004E0A41"/>
    <w:rsid w:val="004E46B5"/>
    <w:rsid w:val="004F09E4"/>
    <w:rsid w:val="004F4C20"/>
    <w:rsid w:val="004F5BE2"/>
    <w:rsid w:val="004F69C7"/>
    <w:rsid w:val="00500D38"/>
    <w:rsid w:val="005017C6"/>
    <w:rsid w:val="005033E3"/>
    <w:rsid w:val="00504EB8"/>
    <w:rsid w:val="00514914"/>
    <w:rsid w:val="00520F96"/>
    <w:rsid w:val="00531F0D"/>
    <w:rsid w:val="00531FA3"/>
    <w:rsid w:val="00540687"/>
    <w:rsid w:val="00541035"/>
    <w:rsid w:val="00547847"/>
    <w:rsid w:val="00547B10"/>
    <w:rsid w:val="00552C6F"/>
    <w:rsid w:val="005530F7"/>
    <w:rsid w:val="0055339C"/>
    <w:rsid w:val="005551DA"/>
    <w:rsid w:val="005561B4"/>
    <w:rsid w:val="005570B4"/>
    <w:rsid w:val="00565059"/>
    <w:rsid w:val="00566372"/>
    <w:rsid w:val="005733A8"/>
    <w:rsid w:val="00574850"/>
    <w:rsid w:val="0057651D"/>
    <w:rsid w:val="005804D2"/>
    <w:rsid w:val="00581624"/>
    <w:rsid w:val="00582777"/>
    <w:rsid w:val="005838AA"/>
    <w:rsid w:val="00587B52"/>
    <w:rsid w:val="00592198"/>
    <w:rsid w:val="005974DC"/>
    <w:rsid w:val="005A03F1"/>
    <w:rsid w:val="005A3329"/>
    <w:rsid w:val="005A468E"/>
    <w:rsid w:val="005A6E9E"/>
    <w:rsid w:val="005A7A42"/>
    <w:rsid w:val="005B058D"/>
    <w:rsid w:val="005B126B"/>
    <w:rsid w:val="005B2D56"/>
    <w:rsid w:val="005B323D"/>
    <w:rsid w:val="005C05D7"/>
    <w:rsid w:val="005C211C"/>
    <w:rsid w:val="005C4987"/>
    <w:rsid w:val="005C4A10"/>
    <w:rsid w:val="005C61F8"/>
    <w:rsid w:val="005D1258"/>
    <w:rsid w:val="005D469B"/>
    <w:rsid w:val="005D7046"/>
    <w:rsid w:val="005D70B5"/>
    <w:rsid w:val="005E079F"/>
    <w:rsid w:val="005E29AA"/>
    <w:rsid w:val="005E4CFB"/>
    <w:rsid w:val="005E4DAD"/>
    <w:rsid w:val="005F0A80"/>
    <w:rsid w:val="005F45BB"/>
    <w:rsid w:val="005F4F01"/>
    <w:rsid w:val="006062F9"/>
    <w:rsid w:val="006072BA"/>
    <w:rsid w:val="00610EEE"/>
    <w:rsid w:val="00614E85"/>
    <w:rsid w:val="00616D38"/>
    <w:rsid w:val="00617A0E"/>
    <w:rsid w:val="00621F94"/>
    <w:rsid w:val="00622267"/>
    <w:rsid w:val="006253E5"/>
    <w:rsid w:val="00625EE3"/>
    <w:rsid w:val="00626671"/>
    <w:rsid w:val="0063426C"/>
    <w:rsid w:val="006349F9"/>
    <w:rsid w:val="00636D48"/>
    <w:rsid w:val="00644F04"/>
    <w:rsid w:val="006504A6"/>
    <w:rsid w:val="0065187C"/>
    <w:rsid w:val="006530FC"/>
    <w:rsid w:val="0066058E"/>
    <w:rsid w:val="00661438"/>
    <w:rsid w:val="00662E7C"/>
    <w:rsid w:val="00664D85"/>
    <w:rsid w:val="006657DD"/>
    <w:rsid w:val="0066610D"/>
    <w:rsid w:val="00672EF8"/>
    <w:rsid w:val="00681D32"/>
    <w:rsid w:val="00683674"/>
    <w:rsid w:val="00691C35"/>
    <w:rsid w:val="006952CA"/>
    <w:rsid w:val="006A00BD"/>
    <w:rsid w:val="006A1059"/>
    <w:rsid w:val="006A1ADC"/>
    <w:rsid w:val="006A1FDD"/>
    <w:rsid w:val="006A527D"/>
    <w:rsid w:val="006C67EA"/>
    <w:rsid w:val="006D025B"/>
    <w:rsid w:val="006D49CA"/>
    <w:rsid w:val="006D55E2"/>
    <w:rsid w:val="006D736A"/>
    <w:rsid w:val="006E0457"/>
    <w:rsid w:val="006E14B5"/>
    <w:rsid w:val="006E5E58"/>
    <w:rsid w:val="006F3566"/>
    <w:rsid w:val="006F3DE6"/>
    <w:rsid w:val="006F5028"/>
    <w:rsid w:val="007002EB"/>
    <w:rsid w:val="0070554E"/>
    <w:rsid w:val="007062E9"/>
    <w:rsid w:val="00706710"/>
    <w:rsid w:val="00712A58"/>
    <w:rsid w:val="007155ED"/>
    <w:rsid w:val="00717DFD"/>
    <w:rsid w:val="00721C3D"/>
    <w:rsid w:val="007244AD"/>
    <w:rsid w:val="00725812"/>
    <w:rsid w:val="00725E35"/>
    <w:rsid w:val="00730B54"/>
    <w:rsid w:val="00734E4C"/>
    <w:rsid w:val="0073709C"/>
    <w:rsid w:val="007413B4"/>
    <w:rsid w:val="00741CCF"/>
    <w:rsid w:val="0074297F"/>
    <w:rsid w:val="007503A5"/>
    <w:rsid w:val="0075128B"/>
    <w:rsid w:val="007519EE"/>
    <w:rsid w:val="007529BE"/>
    <w:rsid w:val="00754A8F"/>
    <w:rsid w:val="00755774"/>
    <w:rsid w:val="0076512B"/>
    <w:rsid w:val="00765F7D"/>
    <w:rsid w:val="007706BB"/>
    <w:rsid w:val="0077084C"/>
    <w:rsid w:val="00774E03"/>
    <w:rsid w:val="00777CA6"/>
    <w:rsid w:val="007801E4"/>
    <w:rsid w:val="00780989"/>
    <w:rsid w:val="00780EF4"/>
    <w:rsid w:val="00781C74"/>
    <w:rsid w:val="00790D99"/>
    <w:rsid w:val="00792F05"/>
    <w:rsid w:val="00794006"/>
    <w:rsid w:val="00795577"/>
    <w:rsid w:val="00796612"/>
    <w:rsid w:val="007970CA"/>
    <w:rsid w:val="00797CC2"/>
    <w:rsid w:val="007A2211"/>
    <w:rsid w:val="007A4FF5"/>
    <w:rsid w:val="007A52F5"/>
    <w:rsid w:val="007A6166"/>
    <w:rsid w:val="007A7913"/>
    <w:rsid w:val="007B3A05"/>
    <w:rsid w:val="007B5C56"/>
    <w:rsid w:val="007C7A87"/>
    <w:rsid w:val="007D39A7"/>
    <w:rsid w:val="007D7562"/>
    <w:rsid w:val="007D7A92"/>
    <w:rsid w:val="007E02B5"/>
    <w:rsid w:val="007E06E7"/>
    <w:rsid w:val="007E34A9"/>
    <w:rsid w:val="007E4C8C"/>
    <w:rsid w:val="007E72C1"/>
    <w:rsid w:val="007F4F09"/>
    <w:rsid w:val="007F6664"/>
    <w:rsid w:val="007F70F4"/>
    <w:rsid w:val="007F7FC7"/>
    <w:rsid w:val="00800221"/>
    <w:rsid w:val="00801032"/>
    <w:rsid w:val="00805A2A"/>
    <w:rsid w:val="008074A5"/>
    <w:rsid w:val="00810FFC"/>
    <w:rsid w:val="008134EB"/>
    <w:rsid w:val="0081501C"/>
    <w:rsid w:val="0081634A"/>
    <w:rsid w:val="008163CF"/>
    <w:rsid w:val="0082127E"/>
    <w:rsid w:val="00823C28"/>
    <w:rsid w:val="00826987"/>
    <w:rsid w:val="008277EA"/>
    <w:rsid w:val="00833D14"/>
    <w:rsid w:val="008343D7"/>
    <w:rsid w:val="00834B0C"/>
    <w:rsid w:val="00835889"/>
    <w:rsid w:val="00837E65"/>
    <w:rsid w:val="00850A3F"/>
    <w:rsid w:val="00852F96"/>
    <w:rsid w:val="00857456"/>
    <w:rsid w:val="00861697"/>
    <w:rsid w:val="00861AB8"/>
    <w:rsid w:val="00872C4C"/>
    <w:rsid w:val="008906DC"/>
    <w:rsid w:val="00891EE3"/>
    <w:rsid w:val="00892C28"/>
    <w:rsid w:val="0089682B"/>
    <w:rsid w:val="008A1B3F"/>
    <w:rsid w:val="008A293E"/>
    <w:rsid w:val="008A416B"/>
    <w:rsid w:val="008B1067"/>
    <w:rsid w:val="008B378F"/>
    <w:rsid w:val="008B4565"/>
    <w:rsid w:val="008B5104"/>
    <w:rsid w:val="008B5FC4"/>
    <w:rsid w:val="008C054E"/>
    <w:rsid w:val="008C12ED"/>
    <w:rsid w:val="008C1303"/>
    <w:rsid w:val="008D131F"/>
    <w:rsid w:val="008D2679"/>
    <w:rsid w:val="008D2FF5"/>
    <w:rsid w:val="008D5F66"/>
    <w:rsid w:val="008D61C5"/>
    <w:rsid w:val="008D730A"/>
    <w:rsid w:val="008E5CCC"/>
    <w:rsid w:val="008E6DE0"/>
    <w:rsid w:val="008F03EF"/>
    <w:rsid w:val="008F10CD"/>
    <w:rsid w:val="008F12D9"/>
    <w:rsid w:val="008F17D7"/>
    <w:rsid w:val="008F4384"/>
    <w:rsid w:val="00901552"/>
    <w:rsid w:val="0090412F"/>
    <w:rsid w:val="00907D79"/>
    <w:rsid w:val="00914213"/>
    <w:rsid w:val="00925A90"/>
    <w:rsid w:val="00926796"/>
    <w:rsid w:val="009312E5"/>
    <w:rsid w:val="00934AED"/>
    <w:rsid w:val="00943809"/>
    <w:rsid w:val="009444CF"/>
    <w:rsid w:val="00944E79"/>
    <w:rsid w:val="009458A7"/>
    <w:rsid w:val="009518E7"/>
    <w:rsid w:val="00956D08"/>
    <w:rsid w:val="00956F4C"/>
    <w:rsid w:val="00957A5A"/>
    <w:rsid w:val="009619FF"/>
    <w:rsid w:val="009626A4"/>
    <w:rsid w:val="00964922"/>
    <w:rsid w:val="009649B4"/>
    <w:rsid w:val="00965775"/>
    <w:rsid w:val="00970A06"/>
    <w:rsid w:val="0097281C"/>
    <w:rsid w:val="009741F5"/>
    <w:rsid w:val="00974602"/>
    <w:rsid w:val="00976446"/>
    <w:rsid w:val="00977A80"/>
    <w:rsid w:val="00977E59"/>
    <w:rsid w:val="00980DA1"/>
    <w:rsid w:val="009823F9"/>
    <w:rsid w:val="009866F0"/>
    <w:rsid w:val="00990D8B"/>
    <w:rsid w:val="009915AF"/>
    <w:rsid w:val="00992548"/>
    <w:rsid w:val="009938B5"/>
    <w:rsid w:val="009A1006"/>
    <w:rsid w:val="009B0716"/>
    <w:rsid w:val="009B33D6"/>
    <w:rsid w:val="009B41CD"/>
    <w:rsid w:val="009C2F5C"/>
    <w:rsid w:val="009C5142"/>
    <w:rsid w:val="009C54AB"/>
    <w:rsid w:val="009C6BE7"/>
    <w:rsid w:val="009D6452"/>
    <w:rsid w:val="009D7809"/>
    <w:rsid w:val="009E018B"/>
    <w:rsid w:val="009E0628"/>
    <w:rsid w:val="009E3B66"/>
    <w:rsid w:val="009E5E2D"/>
    <w:rsid w:val="009F29A2"/>
    <w:rsid w:val="009F34A4"/>
    <w:rsid w:val="009F4C2C"/>
    <w:rsid w:val="009F4D72"/>
    <w:rsid w:val="00A002B5"/>
    <w:rsid w:val="00A00F97"/>
    <w:rsid w:val="00A02D6C"/>
    <w:rsid w:val="00A04261"/>
    <w:rsid w:val="00A1321C"/>
    <w:rsid w:val="00A13260"/>
    <w:rsid w:val="00A13E10"/>
    <w:rsid w:val="00A1470E"/>
    <w:rsid w:val="00A15465"/>
    <w:rsid w:val="00A1684B"/>
    <w:rsid w:val="00A2010A"/>
    <w:rsid w:val="00A21BDD"/>
    <w:rsid w:val="00A230E6"/>
    <w:rsid w:val="00A26A93"/>
    <w:rsid w:val="00A27AF5"/>
    <w:rsid w:val="00A27D18"/>
    <w:rsid w:val="00A3328D"/>
    <w:rsid w:val="00A3499A"/>
    <w:rsid w:val="00A37EDE"/>
    <w:rsid w:val="00A42C8F"/>
    <w:rsid w:val="00A445C2"/>
    <w:rsid w:val="00A45850"/>
    <w:rsid w:val="00A524DD"/>
    <w:rsid w:val="00A544FD"/>
    <w:rsid w:val="00A562B6"/>
    <w:rsid w:val="00A6050E"/>
    <w:rsid w:val="00A635F0"/>
    <w:rsid w:val="00A650F8"/>
    <w:rsid w:val="00A66EFA"/>
    <w:rsid w:val="00A67251"/>
    <w:rsid w:val="00A758E2"/>
    <w:rsid w:val="00A821FD"/>
    <w:rsid w:val="00A87CAF"/>
    <w:rsid w:val="00A91D1A"/>
    <w:rsid w:val="00A9239C"/>
    <w:rsid w:val="00A92C2C"/>
    <w:rsid w:val="00A969D1"/>
    <w:rsid w:val="00AA0D4B"/>
    <w:rsid w:val="00AA3A3E"/>
    <w:rsid w:val="00AA5E09"/>
    <w:rsid w:val="00AB267B"/>
    <w:rsid w:val="00AB3B1B"/>
    <w:rsid w:val="00AB53E5"/>
    <w:rsid w:val="00AC0E4C"/>
    <w:rsid w:val="00AC0E50"/>
    <w:rsid w:val="00AC5034"/>
    <w:rsid w:val="00AC6DF7"/>
    <w:rsid w:val="00AC79D6"/>
    <w:rsid w:val="00AD20CD"/>
    <w:rsid w:val="00AD2515"/>
    <w:rsid w:val="00AD2702"/>
    <w:rsid w:val="00AD516D"/>
    <w:rsid w:val="00AD596B"/>
    <w:rsid w:val="00AD6868"/>
    <w:rsid w:val="00AD7407"/>
    <w:rsid w:val="00AE51ED"/>
    <w:rsid w:val="00AF2287"/>
    <w:rsid w:val="00AF753A"/>
    <w:rsid w:val="00AF7FA4"/>
    <w:rsid w:val="00B04C05"/>
    <w:rsid w:val="00B077E3"/>
    <w:rsid w:val="00B14144"/>
    <w:rsid w:val="00B1507B"/>
    <w:rsid w:val="00B1640D"/>
    <w:rsid w:val="00B2455B"/>
    <w:rsid w:val="00B255D3"/>
    <w:rsid w:val="00B25706"/>
    <w:rsid w:val="00B272C8"/>
    <w:rsid w:val="00B3193B"/>
    <w:rsid w:val="00B31AA2"/>
    <w:rsid w:val="00B3305C"/>
    <w:rsid w:val="00B34194"/>
    <w:rsid w:val="00B345B1"/>
    <w:rsid w:val="00B3692A"/>
    <w:rsid w:val="00B455A9"/>
    <w:rsid w:val="00B502D1"/>
    <w:rsid w:val="00B51542"/>
    <w:rsid w:val="00B5426A"/>
    <w:rsid w:val="00B55DEF"/>
    <w:rsid w:val="00B570EC"/>
    <w:rsid w:val="00B616C3"/>
    <w:rsid w:val="00B625DB"/>
    <w:rsid w:val="00B6356A"/>
    <w:rsid w:val="00B63D7B"/>
    <w:rsid w:val="00B64719"/>
    <w:rsid w:val="00B70BD2"/>
    <w:rsid w:val="00B720D6"/>
    <w:rsid w:val="00B72704"/>
    <w:rsid w:val="00B734BD"/>
    <w:rsid w:val="00B73CB2"/>
    <w:rsid w:val="00B75DEF"/>
    <w:rsid w:val="00B7737A"/>
    <w:rsid w:val="00B83321"/>
    <w:rsid w:val="00B84205"/>
    <w:rsid w:val="00B861C8"/>
    <w:rsid w:val="00B864FC"/>
    <w:rsid w:val="00B9250E"/>
    <w:rsid w:val="00B94C04"/>
    <w:rsid w:val="00B950F6"/>
    <w:rsid w:val="00B965B7"/>
    <w:rsid w:val="00BA30DB"/>
    <w:rsid w:val="00BA3188"/>
    <w:rsid w:val="00BA5382"/>
    <w:rsid w:val="00BA7C3A"/>
    <w:rsid w:val="00BB00A9"/>
    <w:rsid w:val="00BB586C"/>
    <w:rsid w:val="00BC1856"/>
    <w:rsid w:val="00BC292A"/>
    <w:rsid w:val="00BC339F"/>
    <w:rsid w:val="00BC3BB0"/>
    <w:rsid w:val="00BC4B25"/>
    <w:rsid w:val="00BC66B0"/>
    <w:rsid w:val="00BC68C6"/>
    <w:rsid w:val="00BD4FE0"/>
    <w:rsid w:val="00BD5581"/>
    <w:rsid w:val="00BE0D11"/>
    <w:rsid w:val="00BE168D"/>
    <w:rsid w:val="00BE1C10"/>
    <w:rsid w:val="00BE1F7B"/>
    <w:rsid w:val="00BF005E"/>
    <w:rsid w:val="00BF0886"/>
    <w:rsid w:val="00BF26BB"/>
    <w:rsid w:val="00BF2D29"/>
    <w:rsid w:val="00BF61C5"/>
    <w:rsid w:val="00BF6BC5"/>
    <w:rsid w:val="00C01E3C"/>
    <w:rsid w:val="00C03A63"/>
    <w:rsid w:val="00C05168"/>
    <w:rsid w:val="00C073CD"/>
    <w:rsid w:val="00C07A0C"/>
    <w:rsid w:val="00C07CFE"/>
    <w:rsid w:val="00C10FF8"/>
    <w:rsid w:val="00C11FE3"/>
    <w:rsid w:val="00C12627"/>
    <w:rsid w:val="00C13965"/>
    <w:rsid w:val="00C14A97"/>
    <w:rsid w:val="00C21672"/>
    <w:rsid w:val="00C220BC"/>
    <w:rsid w:val="00C24D5D"/>
    <w:rsid w:val="00C25D89"/>
    <w:rsid w:val="00C266D5"/>
    <w:rsid w:val="00C31204"/>
    <w:rsid w:val="00C3183D"/>
    <w:rsid w:val="00C37BBC"/>
    <w:rsid w:val="00C43D8E"/>
    <w:rsid w:val="00C44219"/>
    <w:rsid w:val="00C51E46"/>
    <w:rsid w:val="00C537E4"/>
    <w:rsid w:val="00C56B95"/>
    <w:rsid w:val="00C61707"/>
    <w:rsid w:val="00C66B19"/>
    <w:rsid w:val="00C70CBF"/>
    <w:rsid w:val="00C72107"/>
    <w:rsid w:val="00C73F11"/>
    <w:rsid w:val="00C81273"/>
    <w:rsid w:val="00C874F6"/>
    <w:rsid w:val="00C90123"/>
    <w:rsid w:val="00C92669"/>
    <w:rsid w:val="00C927F7"/>
    <w:rsid w:val="00C952EB"/>
    <w:rsid w:val="00CA43AF"/>
    <w:rsid w:val="00CA743F"/>
    <w:rsid w:val="00CB054A"/>
    <w:rsid w:val="00CB47D8"/>
    <w:rsid w:val="00CC0830"/>
    <w:rsid w:val="00CC4346"/>
    <w:rsid w:val="00CD0F2C"/>
    <w:rsid w:val="00CD2C1F"/>
    <w:rsid w:val="00CD6633"/>
    <w:rsid w:val="00CE3810"/>
    <w:rsid w:val="00CE405C"/>
    <w:rsid w:val="00CE578C"/>
    <w:rsid w:val="00CE5EDA"/>
    <w:rsid w:val="00CF39D4"/>
    <w:rsid w:val="00CF5606"/>
    <w:rsid w:val="00CF6D52"/>
    <w:rsid w:val="00D00C63"/>
    <w:rsid w:val="00D01737"/>
    <w:rsid w:val="00D0433D"/>
    <w:rsid w:val="00D05597"/>
    <w:rsid w:val="00D0635E"/>
    <w:rsid w:val="00D201B4"/>
    <w:rsid w:val="00D2083D"/>
    <w:rsid w:val="00D214F5"/>
    <w:rsid w:val="00D22158"/>
    <w:rsid w:val="00D24E8A"/>
    <w:rsid w:val="00D25647"/>
    <w:rsid w:val="00D273D8"/>
    <w:rsid w:val="00D311AB"/>
    <w:rsid w:val="00D32A15"/>
    <w:rsid w:val="00D32FAE"/>
    <w:rsid w:val="00D33C2B"/>
    <w:rsid w:val="00D403C6"/>
    <w:rsid w:val="00D40580"/>
    <w:rsid w:val="00D414A7"/>
    <w:rsid w:val="00D43FAB"/>
    <w:rsid w:val="00D46960"/>
    <w:rsid w:val="00D532D9"/>
    <w:rsid w:val="00D53F02"/>
    <w:rsid w:val="00D65816"/>
    <w:rsid w:val="00D739BA"/>
    <w:rsid w:val="00D7696E"/>
    <w:rsid w:val="00D818F7"/>
    <w:rsid w:val="00D82F9D"/>
    <w:rsid w:val="00D84ADD"/>
    <w:rsid w:val="00D851E8"/>
    <w:rsid w:val="00D87BC4"/>
    <w:rsid w:val="00D90592"/>
    <w:rsid w:val="00D91B59"/>
    <w:rsid w:val="00D95DDF"/>
    <w:rsid w:val="00DA17C4"/>
    <w:rsid w:val="00DA4291"/>
    <w:rsid w:val="00DA7C7A"/>
    <w:rsid w:val="00DA7E08"/>
    <w:rsid w:val="00DA7FC1"/>
    <w:rsid w:val="00DB022C"/>
    <w:rsid w:val="00DB3E5B"/>
    <w:rsid w:val="00DB597D"/>
    <w:rsid w:val="00DB5E80"/>
    <w:rsid w:val="00DB731F"/>
    <w:rsid w:val="00DB7B63"/>
    <w:rsid w:val="00DC44D1"/>
    <w:rsid w:val="00DC451E"/>
    <w:rsid w:val="00DC4FF9"/>
    <w:rsid w:val="00DC5F7E"/>
    <w:rsid w:val="00DD1AF2"/>
    <w:rsid w:val="00DD2F19"/>
    <w:rsid w:val="00DD3855"/>
    <w:rsid w:val="00DD3CA6"/>
    <w:rsid w:val="00DD41A2"/>
    <w:rsid w:val="00DD6A61"/>
    <w:rsid w:val="00DD7A58"/>
    <w:rsid w:val="00DD7F2C"/>
    <w:rsid w:val="00DE746F"/>
    <w:rsid w:val="00DF167A"/>
    <w:rsid w:val="00DF2149"/>
    <w:rsid w:val="00DF434F"/>
    <w:rsid w:val="00DF4661"/>
    <w:rsid w:val="00DF5D51"/>
    <w:rsid w:val="00E0517D"/>
    <w:rsid w:val="00E06599"/>
    <w:rsid w:val="00E11102"/>
    <w:rsid w:val="00E141AF"/>
    <w:rsid w:val="00E149D1"/>
    <w:rsid w:val="00E17C9E"/>
    <w:rsid w:val="00E20201"/>
    <w:rsid w:val="00E209FD"/>
    <w:rsid w:val="00E20CF8"/>
    <w:rsid w:val="00E218CD"/>
    <w:rsid w:val="00E23F4C"/>
    <w:rsid w:val="00E271AE"/>
    <w:rsid w:val="00E27679"/>
    <w:rsid w:val="00E307D7"/>
    <w:rsid w:val="00E330D5"/>
    <w:rsid w:val="00E33A59"/>
    <w:rsid w:val="00E3603A"/>
    <w:rsid w:val="00E368DE"/>
    <w:rsid w:val="00E438F2"/>
    <w:rsid w:val="00E46F9C"/>
    <w:rsid w:val="00E4724A"/>
    <w:rsid w:val="00E4755B"/>
    <w:rsid w:val="00E5271A"/>
    <w:rsid w:val="00E5400D"/>
    <w:rsid w:val="00E5642C"/>
    <w:rsid w:val="00E57FDA"/>
    <w:rsid w:val="00E6133F"/>
    <w:rsid w:val="00E63A7E"/>
    <w:rsid w:val="00E67706"/>
    <w:rsid w:val="00E75F1A"/>
    <w:rsid w:val="00E7759F"/>
    <w:rsid w:val="00E77ECC"/>
    <w:rsid w:val="00E84EEF"/>
    <w:rsid w:val="00E91342"/>
    <w:rsid w:val="00E91EF1"/>
    <w:rsid w:val="00E96430"/>
    <w:rsid w:val="00E96613"/>
    <w:rsid w:val="00E97751"/>
    <w:rsid w:val="00EA00CE"/>
    <w:rsid w:val="00EA1DB9"/>
    <w:rsid w:val="00EA2195"/>
    <w:rsid w:val="00EA63DB"/>
    <w:rsid w:val="00EB1CF6"/>
    <w:rsid w:val="00EB2638"/>
    <w:rsid w:val="00EC03AA"/>
    <w:rsid w:val="00EC1484"/>
    <w:rsid w:val="00EC15B1"/>
    <w:rsid w:val="00EC3187"/>
    <w:rsid w:val="00EC484A"/>
    <w:rsid w:val="00EC6B8A"/>
    <w:rsid w:val="00ED0AE1"/>
    <w:rsid w:val="00ED2E55"/>
    <w:rsid w:val="00ED4143"/>
    <w:rsid w:val="00ED7DE8"/>
    <w:rsid w:val="00ED7FCA"/>
    <w:rsid w:val="00EE062B"/>
    <w:rsid w:val="00EE0AFB"/>
    <w:rsid w:val="00EE0C17"/>
    <w:rsid w:val="00EE1F7B"/>
    <w:rsid w:val="00EF171C"/>
    <w:rsid w:val="00EF39D4"/>
    <w:rsid w:val="00EF640D"/>
    <w:rsid w:val="00F15A15"/>
    <w:rsid w:val="00F17A79"/>
    <w:rsid w:val="00F21BE5"/>
    <w:rsid w:val="00F242E0"/>
    <w:rsid w:val="00F25BBB"/>
    <w:rsid w:val="00F260BA"/>
    <w:rsid w:val="00F2701F"/>
    <w:rsid w:val="00F274EE"/>
    <w:rsid w:val="00F275AD"/>
    <w:rsid w:val="00F3236A"/>
    <w:rsid w:val="00F346F3"/>
    <w:rsid w:val="00F354E1"/>
    <w:rsid w:val="00F43F9B"/>
    <w:rsid w:val="00F52C53"/>
    <w:rsid w:val="00F603D1"/>
    <w:rsid w:val="00F61EB8"/>
    <w:rsid w:val="00F635A2"/>
    <w:rsid w:val="00F63B2C"/>
    <w:rsid w:val="00F70AA9"/>
    <w:rsid w:val="00F70CC5"/>
    <w:rsid w:val="00F73930"/>
    <w:rsid w:val="00F73ADE"/>
    <w:rsid w:val="00F74432"/>
    <w:rsid w:val="00F7448A"/>
    <w:rsid w:val="00F7453F"/>
    <w:rsid w:val="00F80B71"/>
    <w:rsid w:val="00F81192"/>
    <w:rsid w:val="00F81A44"/>
    <w:rsid w:val="00F83C43"/>
    <w:rsid w:val="00F861E2"/>
    <w:rsid w:val="00F92E3B"/>
    <w:rsid w:val="00F93A33"/>
    <w:rsid w:val="00F96801"/>
    <w:rsid w:val="00F97EC7"/>
    <w:rsid w:val="00FA1401"/>
    <w:rsid w:val="00FA2971"/>
    <w:rsid w:val="00FA458F"/>
    <w:rsid w:val="00FA6AE9"/>
    <w:rsid w:val="00FA7639"/>
    <w:rsid w:val="00FB2ABF"/>
    <w:rsid w:val="00FC382A"/>
    <w:rsid w:val="00FC6EAC"/>
    <w:rsid w:val="00FD0A7B"/>
    <w:rsid w:val="00FD0AAB"/>
    <w:rsid w:val="00FD4260"/>
    <w:rsid w:val="00FD5F6A"/>
    <w:rsid w:val="00FD6ED4"/>
    <w:rsid w:val="00FE61E2"/>
    <w:rsid w:val="00FF0803"/>
    <w:rsid w:val="00FF49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2CE16"/>
  <w15:chartTrackingRefBased/>
  <w15:docId w15:val="{60E080FA-6DB1-4DEA-95EE-884F49230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SG"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9BE"/>
  </w:style>
  <w:style w:type="paragraph" w:styleId="Heading1">
    <w:name w:val="heading 1"/>
    <w:basedOn w:val="Normal"/>
    <w:next w:val="Normal"/>
    <w:link w:val="Heading1Char"/>
    <w:uiPriority w:val="9"/>
    <w:qFormat/>
    <w:rsid w:val="007529BE"/>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529BE"/>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7529BE"/>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529BE"/>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529BE"/>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529BE"/>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529B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529BE"/>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529BE"/>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2F96"/>
    <w:pPr>
      <w:spacing w:after="0" w:line="240" w:lineRule="auto"/>
    </w:pPr>
    <w:rPr>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dtedpara">
    <w:name w:val="indendted para"/>
    <w:rsid w:val="00852F96"/>
    <w:pPr>
      <w:spacing w:after="0" w:line="240" w:lineRule="atLeast"/>
      <w:ind w:left="1440"/>
      <w:jc w:val="both"/>
    </w:pPr>
    <w:rPr>
      <w:rFonts w:ascii="Times New Roman" w:eastAsia="Times New Roman" w:hAnsi="Times New Roman" w:cs="Times New Roman"/>
      <w:sz w:val="24"/>
      <w:szCs w:val="20"/>
      <w:lang w:val="en-GB"/>
    </w:rPr>
  </w:style>
  <w:style w:type="character" w:customStyle="1" w:styleId="Heading1Char">
    <w:name w:val="Heading 1 Char"/>
    <w:basedOn w:val="DefaultParagraphFont"/>
    <w:link w:val="Heading1"/>
    <w:uiPriority w:val="9"/>
    <w:rsid w:val="007529BE"/>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7529BE"/>
    <w:pPr>
      <w:outlineLvl w:val="9"/>
    </w:pPr>
  </w:style>
  <w:style w:type="paragraph" w:styleId="TOC2">
    <w:name w:val="toc 2"/>
    <w:basedOn w:val="Normal"/>
    <w:next w:val="Normal"/>
    <w:autoRedefine/>
    <w:uiPriority w:val="39"/>
    <w:unhideWhenUsed/>
    <w:rsid w:val="006E14B5"/>
    <w:pPr>
      <w:spacing w:after="100" w:line="259" w:lineRule="auto"/>
      <w:ind w:left="220"/>
    </w:pPr>
    <w:rPr>
      <w:rFonts w:asciiTheme="majorHAnsi" w:hAnsiTheme="majorHAnsi" w:cs="Times New Roman"/>
      <w:sz w:val="22"/>
      <w:szCs w:val="22"/>
      <w:lang w:val="en-US"/>
    </w:rPr>
  </w:style>
  <w:style w:type="paragraph" w:styleId="TOC1">
    <w:name w:val="toc 1"/>
    <w:basedOn w:val="Normal"/>
    <w:next w:val="Normal"/>
    <w:autoRedefine/>
    <w:uiPriority w:val="39"/>
    <w:unhideWhenUsed/>
    <w:rsid w:val="004629D8"/>
    <w:pPr>
      <w:spacing w:after="100" w:line="259" w:lineRule="auto"/>
    </w:pPr>
    <w:rPr>
      <w:rFonts w:asciiTheme="majorHAnsi" w:hAnsiTheme="majorHAnsi" w:cs="Times New Roman"/>
      <w:b/>
      <w:sz w:val="28"/>
      <w:szCs w:val="22"/>
      <w:lang w:val="en-US"/>
    </w:rPr>
  </w:style>
  <w:style w:type="character" w:customStyle="1" w:styleId="Heading2Char">
    <w:name w:val="Heading 2 Char"/>
    <w:basedOn w:val="DefaultParagraphFont"/>
    <w:link w:val="Heading2"/>
    <w:uiPriority w:val="9"/>
    <w:rsid w:val="007529BE"/>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7529BE"/>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529BE"/>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529BE"/>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529BE"/>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529BE"/>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529BE"/>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529BE"/>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529BE"/>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7529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529BE"/>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529BE"/>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529BE"/>
    <w:rPr>
      <w:color w:val="000000" w:themeColor="text1"/>
      <w:sz w:val="24"/>
      <w:szCs w:val="24"/>
    </w:rPr>
  </w:style>
  <w:style w:type="character" w:styleId="Strong">
    <w:name w:val="Strong"/>
    <w:basedOn w:val="DefaultParagraphFont"/>
    <w:uiPriority w:val="22"/>
    <w:qFormat/>
    <w:rsid w:val="007529BE"/>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529BE"/>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7529BE"/>
    <w:pPr>
      <w:spacing w:after="0" w:line="240" w:lineRule="auto"/>
    </w:pPr>
  </w:style>
  <w:style w:type="paragraph" w:styleId="Quote">
    <w:name w:val="Quote"/>
    <w:basedOn w:val="Normal"/>
    <w:next w:val="Normal"/>
    <w:link w:val="QuoteChar"/>
    <w:uiPriority w:val="29"/>
    <w:qFormat/>
    <w:rsid w:val="007529BE"/>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529BE"/>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529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7529BE"/>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7529BE"/>
    <w:rPr>
      <w:i/>
      <w:iCs/>
      <w:color w:val="auto"/>
    </w:rPr>
  </w:style>
  <w:style w:type="character" w:styleId="IntenseEmphasis">
    <w:name w:val="Intense Emphasis"/>
    <w:basedOn w:val="DefaultParagraphFont"/>
    <w:uiPriority w:val="21"/>
    <w:qFormat/>
    <w:rsid w:val="007529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7529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529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529BE"/>
    <w:rPr>
      <w:rFonts w:asciiTheme="minorHAnsi" w:eastAsiaTheme="minorEastAsia" w:hAnsiTheme="minorHAnsi" w:cstheme="minorBidi"/>
      <w:b/>
      <w:bCs/>
      <w:i/>
      <w:iCs/>
      <w:caps w:val="0"/>
      <w:smallCaps w:val="0"/>
      <w:color w:val="auto"/>
      <w:spacing w:val="10"/>
      <w:w w:val="100"/>
      <w:sz w:val="20"/>
      <w:szCs w:val="20"/>
    </w:rPr>
  </w:style>
  <w:style w:type="character" w:styleId="Hyperlink">
    <w:name w:val="Hyperlink"/>
    <w:basedOn w:val="DefaultParagraphFont"/>
    <w:uiPriority w:val="99"/>
    <w:unhideWhenUsed/>
    <w:rsid w:val="00A544FD"/>
    <w:rPr>
      <w:color w:val="0563C1" w:themeColor="hyperlink"/>
      <w:u w:val="single"/>
    </w:rPr>
  </w:style>
  <w:style w:type="paragraph" w:styleId="ListParagraph">
    <w:name w:val="List Paragraph"/>
    <w:basedOn w:val="Normal"/>
    <w:uiPriority w:val="34"/>
    <w:qFormat/>
    <w:rsid w:val="00496181"/>
    <w:pPr>
      <w:ind w:left="720"/>
      <w:contextualSpacing/>
    </w:pPr>
  </w:style>
  <w:style w:type="character" w:styleId="CommentReference">
    <w:name w:val="annotation reference"/>
    <w:basedOn w:val="DefaultParagraphFont"/>
    <w:uiPriority w:val="99"/>
    <w:semiHidden/>
    <w:unhideWhenUsed/>
    <w:rsid w:val="00850A3F"/>
    <w:rPr>
      <w:sz w:val="16"/>
      <w:szCs w:val="16"/>
    </w:rPr>
  </w:style>
  <w:style w:type="paragraph" w:styleId="CommentText">
    <w:name w:val="annotation text"/>
    <w:basedOn w:val="Normal"/>
    <w:link w:val="CommentTextChar"/>
    <w:uiPriority w:val="99"/>
    <w:semiHidden/>
    <w:unhideWhenUsed/>
    <w:rsid w:val="00850A3F"/>
    <w:pPr>
      <w:spacing w:line="240" w:lineRule="auto"/>
    </w:pPr>
    <w:rPr>
      <w:sz w:val="20"/>
      <w:szCs w:val="20"/>
    </w:rPr>
  </w:style>
  <w:style w:type="character" w:customStyle="1" w:styleId="CommentTextChar">
    <w:name w:val="Comment Text Char"/>
    <w:basedOn w:val="DefaultParagraphFont"/>
    <w:link w:val="CommentText"/>
    <w:uiPriority w:val="99"/>
    <w:semiHidden/>
    <w:rsid w:val="00850A3F"/>
    <w:rPr>
      <w:sz w:val="20"/>
      <w:szCs w:val="20"/>
    </w:rPr>
  </w:style>
  <w:style w:type="paragraph" w:styleId="CommentSubject">
    <w:name w:val="annotation subject"/>
    <w:basedOn w:val="CommentText"/>
    <w:next w:val="CommentText"/>
    <w:link w:val="CommentSubjectChar"/>
    <w:uiPriority w:val="99"/>
    <w:semiHidden/>
    <w:unhideWhenUsed/>
    <w:rsid w:val="00850A3F"/>
    <w:rPr>
      <w:b/>
      <w:bCs/>
    </w:rPr>
  </w:style>
  <w:style w:type="character" w:customStyle="1" w:styleId="CommentSubjectChar">
    <w:name w:val="Comment Subject Char"/>
    <w:basedOn w:val="CommentTextChar"/>
    <w:link w:val="CommentSubject"/>
    <w:uiPriority w:val="99"/>
    <w:semiHidden/>
    <w:rsid w:val="00850A3F"/>
    <w:rPr>
      <w:b/>
      <w:bCs/>
      <w:sz w:val="20"/>
      <w:szCs w:val="20"/>
    </w:rPr>
  </w:style>
  <w:style w:type="paragraph" w:styleId="Header">
    <w:name w:val="header"/>
    <w:basedOn w:val="Normal"/>
    <w:link w:val="HeaderChar"/>
    <w:uiPriority w:val="99"/>
    <w:unhideWhenUsed/>
    <w:rsid w:val="005C0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5D7"/>
  </w:style>
  <w:style w:type="paragraph" w:styleId="Footer">
    <w:name w:val="footer"/>
    <w:basedOn w:val="Normal"/>
    <w:link w:val="FooterChar"/>
    <w:uiPriority w:val="99"/>
    <w:unhideWhenUsed/>
    <w:rsid w:val="005C05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5D7"/>
  </w:style>
  <w:style w:type="character" w:styleId="UnresolvedMention">
    <w:name w:val="Unresolved Mention"/>
    <w:basedOn w:val="DefaultParagraphFont"/>
    <w:uiPriority w:val="99"/>
    <w:semiHidden/>
    <w:unhideWhenUsed/>
    <w:rsid w:val="00231E0F"/>
    <w:rPr>
      <w:color w:val="605E5C"/>
      <w:shd w:val="clear" w:color="auto" w:fill="E1DFDD"/>
    </w:rPr>
  </w:style>
  <w:style w:type="character" w:styleId="FollowedHyperlink">
    <w:name w:val="FollowedHyperlink"/>
    <w:basedOn w:val="DefaultParagraphFont"/>
    <w:uiPriority w:val="99"/>
    <w:semiHidden/>
    <w:unhideWhenUsed/>
    <w:rsid w:val="0018584F"/>
    <w:rPr>
      <w:color w:val="954F72" w:themeColor="followedHyperlink"/>
      <w:u w:val="single"/>
    </w:rPr>
  </w:style>
  <w:style w:type="paragraph" w:styleId="TOC3">
    <w:name w:val="toc 3"/>
    <w:basedOn w:val="Normal"/>
    <w:next w:val="Normal"/>
    <w:autoRedefine/>
    <w:uiPriority w:val="39"/>
    <w:unhideWhenUsed/>
    <w:rsid w:val="004629D8"/>
    <w:pPr>
      <w:spacing w:after="100"/>
      <w:ind w:left="420"/>
    </w:pPr>
  </w:style>
  <w:style w:type="paragraph" w:customStyle="1" w:styleId="Default">
    <w:name w:val="Default"/>
    <w:qFormat/>
    <w:rsid w:val="00AB53E5"/>
    <w:pPr>
      <w:suppressAutoHyphens/>
      <w:spacing w:after="0" w:line="240" w:lineRule="auto"/>
    </w:pPr>
    <w:rPr>
      <w:rFonts w:ascii="Calibri" w:eastAsia="NSimSun" w:hAnsi="Calibri" w:cs="Arial"/>
      <w:color w:val="000000"/>
      <w:kern w:val="2"/>
      <w:sz w:val="24"/>
      <w:szCs w:val="24"/>
      <w:lang w:val="en-US" w:eastAsia="zh-CN" w:bidi="hi-IN"/>
    </w:rPr>
  </w:style>
  <w:style w:type="paragraph" w:styleId="NormalWeb">
    <w:name w:val="Normal (Web)"/>
    <w:basedOn w:val="Normal"/>
    <w:uiPriority w:val="99"/>
    <w:semiHidden/>
    <w:unhideWhenUsed/>
    <w:rsid w:val="00AA0D4B"/>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689">
      <w:bodyDiv w:val="1"/>
      <w:marLeft w:val="0"/>
      <w:marRight w:val="0"/>
      <w:marTop w:val="0"/>
      <w:marBottom w:val="0"/>
      <w:divBdr>
        <w:top w:val="none" w:sz="0" w:space="0" w:color="auto"/>
        <w:left w:val="none" w:sz="0" w:space="0" w:color="auto"/>
        <w:bottom w:val="none" w:sz="0" w:space="0" w:color="auto"/>
        <w:right w:val="none" w:sz="0" w:space="0" w:color="auto"/>
      </w:divBdr>
    </w:div>
    <w:div w:id="9841710">
      <w:bodyDiv w:val="1"/>
      <w:marLeft w:val="0"/>
      <w:marRight w:val="0"/>
      <w:marTop w:val="0"/>
      <w:marBottom w:val="0"/>
      <w:divBdr>
        <w:top w:val="none" w:sz="0" w:space="0" w:color="auto"/>
        <w:left w:val="none" w:sz="0" w:space="0" w:color="auto"/>
        <w:bottom w:val="none" w:sz="0" w:space="0" w:color="auto"/>
        <w:right w:val="none" w:sz="0" w:space="0" w:color="auto"/>
      </w:divBdr>
    </w:div>
    <w:div w:id="12656639">
      <w:bodyDiv w:val="1"/>
      <w:marLeft w:val="0"/>
      <w:marRight w:val="0"/>
      <w:marTop w:val="0"/>
      <w:marBottom w:val="0"/>
      <w:divBdr>
        <w:top w:val="none" w:sz="0" w:space="0" w:color="auto"/>
        <w:left w:val="none" w:sz="0" w:space="0" w:color="auto"/>
        <w:bottom w:val="none" w:sz="0" w:space="0" w:color="auto"/>
        <w:right w:val="none" w:sz="0" w:space="0" w:color="auto"/>
      </w:divBdr>
    </w:div>
    <w:div w:id="18360146">
      <w:bodyDiv w:val="1"/>
      <w:marLeft w:val="0"/>
      <w:marRight w:val="0"/>
      <w:marTop w:val="0"/>
      <w:marBottom w:val="0"/>
      <w:divBdr>
        <w:top w:val="none" w:sz="0" w:space="0" w:color="auto"/>
        <w:left w:val="none" w:sz="0" w:space="0" w:color="auto"/>
        <w:bottom w:val="none" w:sz="0" w:space="0" w:color="auto"/>
        <w:right w:val="none" w:sz="0" w:space="0" w:color="auto"/>
      </w:divBdr>
    </w:div>
    <w:div w:id="22479502">
      <w:bodyDiv w:val="1"/>
      <w:marLeft w:val="0"/>
      <w:marRight w:val="0"/>
      <w:marTop w:val="0"/>
      <w:marBottom w:val="0"/>
      <w:divBdr>
        <w:top w:val="none" w:sz="0" w:space="0" w:color="auto"/>
        <w:left w:val="none" w:sz="0" w:space="0" w:color="auto"/>
        <w:bottom w:val="none" w:sz="0" w:space="0" w:color="auto"/>
        <w:right w:val="none" w:sz="0" w:space="0" w:color="auto"/>
      </w:divBdr>
    </w:div>
    <w:div w:id="26176983">
      <w:bodyDiv w:val="1"/>
      <w:marLeft w:val="0"/>
      <w:marRight w:val="0"/>
      <w:marTop w:val="0"/>
      <w:marBottom w:val="0"/>
      <w:divBdr>
        <w:top w:val="none" w:sz="0" w:space="0" w:color="auto"/>
        <w:left w:val="none" w:sz="0" w:space="0" w:color="auto"/>
        <w:bottom w:val="none" w:sz="0" w:space="0" w:color="auto"/>
        <w:right w:val="none" w:sz="0" w:space="0" w:color="auto"/>
      </w:divBdr>
    </w:div>
    <w:div w:id="32928275">
      <w:bodyDiv w:val="1"/>
      <w:marLeft w:val="0"/>
      <w:marRight w:val="0"/>
      <w:marTop w:val="0"/>
      <w:marBottom w:val="0"/>
      <w:divBdr>
        <w:top w:val="none" w:sz="0" w:space="0" w:color="auto"/>
        <w:left w:val="none" w:sz="0" w:space="0" w:color="auto"/>
        <w:bottom w:val="none" w:sz="0" w:space="0" w:color="auto"/>
        <w:right w:val="none" w:sz="0" w:space="0" w:color="auto"/>
      </w:divBdr>
    </w:div>
    <w:div w:id="34013934">
      <w:bodyDiv w:val="1"/>
      <w:marLeft w:val="0"/>
      <w:marRight w:val="0"/>
      <w:marTop w:val="0"/>
      <w:marBottom w:val="0"/>
      <w:divBdr>
        <w:top w:val="none" w:sz="0" w:space="0" w:color="auto"/>
        <w:left w:val="none" w:sz="0" w:space="0" w:color="auto"/>
        <w:bottom w:val="none" w:sz="0" w:space="0" w:color="auto"/>
        <w:right w:val="none" w:sz="0" w:space="0" w:color="auto"/>
      </w:divBdr>
    </w:div>
    <w:div w:id="41751544">
      <w:bodyDiv w:val="1"/>
      <w:marLeft w:val="0"/>
      <w:marRight w:val="0"/>
      <w:marTop w:val="0"/>
      <w:marBottom w:val="0"/>
      <w:divBdr>
        <w:top w:val="none" w:sz="0" w:space="0" w:color="auto"/>
        <w:left w:val="none" w:sz="0" w:space="0" w:color="auto"/>
        <w:bottom w:val="none" w:sz="0" w:space="0" w:color="auto"/>
        <w:right w:val="none" w:sz="0" w:space="0" w:color="auto"/>
      </w:divBdr>
    </w:div>
    <w:div w:id="43919209">
      <w:bodyDiv w:val="1"/>
      <w:marLeft w:val="0"/>
      <w:marRight w:val="0"/>
      <w:marTop w:val="0"/>
      <w:marBottom w:val="0"/>
      <w:divBdr>
        <w:top w:val="none" w:sz="0" w:space="0" w:color="auto"/>
        <w:left w:val="none" w:sz="0" w:space="0" w:color="auto"/>
        <w:bottom w:val="none" w:sz="0" w:space="0" w:color="auto"/>
        <w:right w:val="none" w:sz="0" w:space="0" w:color="auto"/>
      </w:divBdr>
    </w:div>
    <w:div w:id="58335537">
      <w:bodyDiv w:val="1"/>
      <w:marLeft w:val="0"/>
      <w:marRight w:val="0"/>
      <w:marTop w:val="0"/>
      <w:marBottom w:val="0"/>
      <w:divBdr>
        <w:top w:val="none" w:sz="0" w:space="0" w:color="auto"/>
        <w:left w:val="none" w:sz="0" w:space="0" w:color="auto"/>
        <w:bottom w:val="none" w:sz="0" w:space="0" w:color="auto"/>
        <w:right w:val="none" w:sz="0" w:space="0" w:color="auto"/>
      </w:divBdr>
    </w:div>
    <w:div w:id="88552300">
      <w:bodyDiv w:val="1"/>
      <w:marLeft w:val="0"/>
      <w:marRight w:val="0"/>
      <w:marTop w:val="0"/>
      <w:marBottom w:val="0"/>
      <w:divBdr>
        <w:top w:val="none" w:sz="0" w:space="0" w:color="auto"/>
        <w:left w:val="none" w:sz="0" w:space="0" w:color="auto"/>
        <w:bottom w:val="none" w:sz="0" w:space="0" w:color="auto"/>
        <w:right w:val="none" w:sz="0" w:space="0" w:color="auto"/>
      </w:divBdr>
    </w:div>
    <w:div w:id="124544449">
      <w:bodyDiv w:val="1"/>
      <w:marLeft w:val="0"/>
      <w:marRight w:val="0"/>
      <w:marTop w:val="0"/>
      <w:marBottom w:val="0"/>
      <w:divBdr>
        <w:top w:val="none" w:sz="0" w:space="0" w:color="auto"/>
        <w:left w:val="none" w:sz="0" w:space="0" w:color="auto"/>
        <w:bottom w:val="none" w:sz="0" w:space="0" w:color="auto"/>
        <w:right w:val="none" w:sz="0" w:space="0" w:color="auto"/>
      </w:divBdr>
    </w:div>
    <w:div w:id="125971657">
      <w:bodyDiv w:val="1"/>
      <w:marLeft w:val="0"/>
      <w:marRight w:val="0"/>
      <w:marTop w:val="0"/>
      <w:marBottom w:val="0"/>
      <w:divBdr>
        <w:top w:val="none" w:sz="0" w:space="0" w:color="auto"/>
        <w:left w:val="none" w:sz="0" w:space="0" w:color="auto"/>
        <w:bottom w:val="none" w:sz="0" w:space="0" w:color="auto"/>
        <w:right w:val="none" w:sz="0" w:space="0" w:color="auto"/>
      </w:divBdr>
    </w:div>
    <w:div w:id="140536457">
      <w:bodyDiv w:val="1"/>
      <w:marLeft w:val="0"/>
      <w:marRight w:val="0"/>
      <w:marTop w:val="0"/>
      <w:marBottom w:val="0"/>
      <w:divBdr>
        <w:top w:val="none" w:sz="0" w:space="0" w:color="auto"/>
        <w:left w:val="none" w:sz="0" w:space="0" w:color="auto"/>
        <w:bottom w:val="none" w:sz="0" w:space="0" w:color="auto"/>
        <w:right w:val="none" w:sz="0" w:space="0" w:color="auto"/>
      </w:divBdr>
    </w:div>
    <w:div w:id="148785848">
      <w:bodyDiv w:val="1"/>
      <w:marLeft w:val="0"/>
      <w:marRight w:val="0"/>
      <w:marTop w:val="0"/>
      <w:marBottom w:val="0"/>
      <w:divBdr>
        <w:top w:val="none" w:sz="0" w:space="0" w:color="auto"/>
        <w:left w:val="none" w:sz="0" w:space="0" w:color="auto"/>
        <w:bottom w:val="none" w:sz="0" w:space="0" w:color="auto"/>
        <w:right w:val="none" w:sz="0" w:space="0" w:color="auto"/>
      </w:divBdr>
    </w:div>
    <w:div w:id="149365944">
      <w:bodyDiv w:val="1"/>
      <w:marLeft w:val="0"/>
      <w:marRight w:val="0"/>
      <w:marTop w:val="0"/>
      <w:marBottom w:val="0"/>
      <w:divBdr>
        <w:top w:val="none" w:sz="0" w:space="0" w:color="auto"/>
        <w:left w:val="none" w:sz="0" w:space="0" w:color="auto"/>
        <w:bottom w:val="none" w:sz="0" w:space="0" w:color="auto"/>
        <w:right w:val="none" w:sz="0" w:space="0" w:color="auto"/>
      </w:divBdr>
    </w:div>
    <w:div w:id="181827247">
      <w:bodyDiv w:val="1"/>
      <w:marLeft w:val="0"/>
      <w:marRight w:val="0"/>
      <w:marTop w:val="0"/>
      <w:marBottom w:val="0"/>
      <w:divBdr>
        <w:top w:val="none" w:sz="0" w:space="0" w:color="auto"/>
        <w:left w:val="none" w:sz="0" w:space="0" w:color="auto"/>
        <w:bottom w:val="none" w:sz="0" w:space="0" w:color="auto"/>
        <w:right w:val="none" w:sz="0" w:space="0" w:color="auto"/>
      </w:divBdr>
    </w:div>
    <w:div w:id="186529850">
      <w:bodyDiv w:val="1"/>
      <w:marLeft w:val="0"/>
      <w:marRight w:val="0"/>
      <w:marTop w:val="0"/>
      <w:marBottom w:val="0"/>
      <w:divBdr>
        <w:top w:val="none" w:sz="0" w:space="0" w:color="auto"/>
        <w:left w:val="none" w:sz="0" w:space="0" w:color="auto"/>
        <w:bottom w:val="none" w:sz="0" w:space="0" w:color="auto"/>
        <w:right w:val="none" w:sz="0" w:space="0" w:color="auto"/>
      </w:divBdr>
    </w:div>
    <w:div w:id="190611333">
      <w:bodyDiv w:val="1"/>
      <w:marLeft w:val="0"/>
      <w:marRight w:val="0"/>
      <w:marTop w:val="0"/>
      <w:marBottom w:val="0"/>
      <w:divBdr>
        <w:top w:val="none" w:sz="0" w:space="0" w:color="auto"/>
        <w:left w:val="none" w:sz="0" w:space="0" w:color="auto"/>
        <w:bottom w:val="none" w:sz="0" w:space="0" w:color="auto"/>
        <w:right w:val="none" w:sz="0" w:space="0" w:color="auto"/>
      </w:divBdr>
    </w:div>
    <w:div w:id="210045682">
      <w:bodyDiv w:val="1"/>
      <w:marLeft w:val="0"/>
      <w:marRight w:val="0"/>
      <w:marTop w:val="0"/>
      <w:marBottom w:val="0"/>
      <w:divBdr>
        <w:top w:val="none" w:sz="0" w:space="0" w:color="auto"/>
        <w:left w:val="none" w:sz="0" w:space="0" w:color="auto"/>
        <w:bottom w:val="none" w:sz="0" w:space="0" w:color="auto"/>
        <w:right w:val="none" w:sz="0" w:space="0" w:color="auto"/>
      </w:divBdr>
    </w:div>
    <w:div w:id="220992438">
      <w:bodyDiv w:val="1"/>
      <w:marLeft w:val="0"/>
      <w:marRight w:val="0"/>
      <w:marTop w:val="0"/>
      <w:marBottom w:val="0"/>
      <w:divBdr>
        <w:top w:val="none" w:sz="0" w:space="0" w:color="auto"/>
        <w:left w:val="none" w:sz="0" w:space="0" w:color="auto"/>
        <w:bottom w:val="none" w:sz="0" w:space="0" w:color="auto"/>
        <w:right w:val="none" w:sz="0" w:space="0" w:color="auto"/>
      </w:divBdr>
    </w:div>
    <w:div w:id="222722234">
      <w:bodyDiv w:val="1"/>
      <w:marLeft w:val="0"/>
      <w:marRight w:val="0"/>
      <w:marTop w:val="0"/>
      <w:marBottom w:val="0"/>
      <w:divBdr>
        <w:top w:val="none" w:sz="0" w:space="0" w:color="auto"/>
        <w:left w:val="none" w:sz="0" w:space="0" w:color="auto"/>
        <w:bottom w:val="none" w:sz="0" w:space="0" w:color="auto"/>
        <w:right w:val="none" w:sz="0" w:space="0" w:color="auto"/>
      </w:divBdr>
    </w:div>
    <w:div w:id="239171030">
      <w:bodyDiv w:val="1"/>
      <w:marLeft w:val="0"/>
      <w:marRight w:val="0"/>
      <w:marTop w:val="0"/>
      <w:marBottom w:val="0"/>
      <w:divBdr>
        <w:top w:val="none" w:sz="0" w:space="0" w:color="auto"/>
        <w:left w:val="none" w:sz="0" w:space="0" w:color="auto"/>
        <w:bottom w:val="none" w:sz="0" w:space="0" w:color="auto"/>
        <w:right w:val="none" w:sz="0" w:space="0" w:color="auto"/>
      </w:divBdr>
    </w:div>
    <w:div w:id="247007782">
      <w:bodyDiv w:val="1"/>
      <w:marLeft w:val="0"/>
      <w:marRight w:val="0"/>
      <w:marTop w:val="0"/>
      <w:marBottom w:val="0"/>
      <w:divBdr>
        <w:top w:val="none" w:sz="0" w:space="0" w:color="auto"/>
        <w:left w:val="none" w:sz="0" w:space="0" w:color="auto"/>
        <w:bottom w:val="none" w:sz="0" w:space="0" w:color="auto"/>
        <w:right w:val="none" w:sz="0" w:space="0" w:color="auto"/>
      </w:divBdr>
    </w:div>
    <w:div w:id="252976674">
      <w:bodyDiv w:val="1"/>
      <w:marLeft w:val="0"/>
      <w:marRight w:val="0"/>
      <w:marTop w:val="0"/>
      <w:marBottom w:val="0"/>
      <w:divBdr>
        <w:top w:val="none" w:sz="0" w:space="0" w:color="auto"/>
        <w:left w:val="none" w:sz="0" w:space="0" w:color="auto"/>
        <w:bottom w:val="none" w:sz="0" w:space="0" w:color="auto"/>
        <w:right w:val="none" w:sz="0" w:space="0" w:color="auto"/>
      </w:divBdr>
    </w:div>
    <w:div w:id="263929596">
      <w:bodyDiv w:val="1"/>
      <w:marLeft w:val="0"/>
      <w:marRight w:val="0"/>
      <w:marTop w:val="0"/>
      <w:marBottom w:val="0"/>
      <w:divBdr>
        <w:top w:val="none" w:sz="0" w:space="0" w:color="auto"/>
        <w:left w:val="none" w:sz="0" w:space="0" w:color="auto"/>
        <w:bottom w:val="none" w:sz="0" w:space="0" w:color="auto"/>
        <w:right w:val="none" w:sz="0" w:space="0" w:color="auto"/>
      </w:divBdr>
    </w:div>
    <w:div w:id="264924599">
      <w:bodyDiv w:val="1"/>
      <w:marLeft w:val="0"/>
      <w:marRight w:val="0"/>
      <w:marTop w:val="0"/>
      <w:marBottom w:val="0"/>
      <w:divBdr>
        <w:top w:val="none" w:sz="0" w:space="0" w:color="auto"/>
        <w:left w:val="none" w:sz="0" w:space="0" w:color="auto"/>
        <w:bottom w:val="none" w:sz="0" w:space="0" w:color="auto"/>
        <w:right w:val="none" w:sz="0" w:space="0" w:color="auto"/>
      </w:divBdr>
    </w:div>
    <w:div w:id="267931340">
      <w:bodyDiv w:val="1"/>
      <w:marLeft w:val="0"/>
      <w:marRight w:val="0"/>
      <w:marTop w:val="0"/>
      <w:marBottom w:val="0"/>
      <w:divBdr>
        <w:top w:val="none" w:sz="0" w:space="0" w:color="auto"/>
        <w:left w:val="none" w:sz="0" w:space="0" w:color="auto"/>
        <w:bottom w:val="none" w:sz="0" w:space="0" w:color="auto"/>
        <w:right w:val="none" w:sz="0" w:space="0" w:color="auto"/>
      </w:divBdr>
    </w:div>
    <w:div w:id="268857304">
      <w:bodyDiv w:val="1"/>
      <w:marLeft w:val="0"/>
      <w:marRight w:val="0"/>
      <w:marTop w:val="0"/>
      <w:marBottom w:val="0"/>
      <w:divBdr>
        <w:top w:val="none" w:sz="0" w:space="0" w:color="auto"/>
        <w:left w:val="none" w:sz="0" w:space="0" w:color="auto"/>
        <w:bottom w:val="none" w:sz="0" w:space="0" w:color="auto"/>
        <w:right w:val="none" w:sz="0" w:space="0" w:color="auto"/>
      </w:divBdr>
    </w:div>
    <w:div w:id="273437749">
      <w:bodyDiv w:val="1"/>
      <w:marLeft w:val="0"/>
      <w:marRight w:val="0"/>
      <w:marTop w:val="0"/>
      <w:marBottom w:val="0"/>
      <w:divBdr>
        <w:top w:val="none" w:sz="0" w:space="0" w:color="auto"/>
        <w:left w:val="none" w:sz="0" w:space="0" w:color="auto"/>
        <w:bottom w:val="none" w:sz="0" w:space="0" w:color="auto"/>
        <w:right w:val="none" w:sz="0" w:space="0" w:color="auto"/>
      </w:divBdr>
    </w:div>
    <w:div w:id="275454860">
      <w:bodyDiv w:val="1"/>
      <w:marLeft w:val="0"/>
      <w:marRight w:val="0"/>
      <w:marTop w:val="0"/>
      <w:marBottom w:val="0"/>
      <w:divBdr>
        <w:top w:val="none" w:sz="0" w:space="0" w:color="auto"/>
        <w:left w:val="none" w:sz="0" w:space="0" w:color="auto"/>
        <w:bottom w:val="none" w:sz="0" w:space="0" w:color="auto"/>
        <w:right w:val="none" w:sz="0" w:space="0" w:color="auto"/>
      </w:divBdr>
    </w:div>
    <w:div w:id="294213493">
      <w:bodyDiv w:val="1"/>
      <w:marLeft w:val="0"/>
      <w:marRight w:val="0"/>
      <w:marTop w:val="0"/>
      <w:marBottom w:val="0"/>
      <w:divBdr>
        <w:top w:val="none" w:sz="0" w:space="0" w:color="auto"/>
        <w:left w:val="none" w:sz="0" w:space="0" w:color="auto"/>
        <w:bottom w:val="none" w:sz="0" w:space="0" w:color="auto"/>
        <w:right w:val="none" w:sz="0" w:space="0" w:color="auto"/>
      </w:divBdr>
    </w:div>
    <w:div w:id="328215001">
      <w:bodyDiv w:val="1"/>
      <w:marLeft w:val="0"/>
      <w:marRight w:val="0"/>
      <w:marTop w:val="0"/>
      <w:marBottom w:val="0"/>
      <w:divBdr>
        <w:top w:val="none" w:sz="0" w:space="0" w:color="auto"/>
        <w:left w:val="none" w:sz="0" w:space="0" w:color="auto"/>
        <w:bottom w:val="none" w:sz="0" w:space="0" w:color="auto"/>
        <w:right w:val="none" w:sz="0" w:space="0" w:color="auto"/>
      </w:divBdr>
    </w:div>
    <w:div w:id="328748866">
      <w:bodyDiv w:val="1"/>
      <w:marLeft w:val="0"/>
      <w:marRight w:val="0"/>
      <w:marTop w:val="0"/>
      <w:marBottom w:val="0"/>
      <w:divBdr>
        <w:top w:val="none" w:sz="0" w:space="0" w:color="auto"/>
        <w:left w:val="none" w:sz="0" w:space="0" w:color="auto"/>
        <w:bottom w:val="none" w:sz="0" w:space="0" w:color="auto"/>
        <w:right w:val="none" w:sz="0" w:space="0" w:color="auto"/>
      </w:divBdr>
    </w:div>
    <w:div w:id="330255303">
      <w:bodyDiv w:val="1"/>
      <w:marLeft w:val="0"/>
      <w:marRight w:val="0"/>
      <w:marTop w:val="0"/>
      <w:marBottom w:val="0"/>
      <w:divBdr>
        <w:top w:val="none" w:sz="0" w:space="0" w:color="auto"/>
        <w:left w:val="none" w:sz="0" w:space="0" w:color="auto"/>
        <w:bottom w:val="none" w:sz="0" w:space="0" w:color="auto"/>
        <w:right w:val="none" w:sz="0" w:space="0" w:color="auto"/>
      </w:divBdr>
    </w:div>
    <w:div w:id="333992356">
      <w:bodyDiv w:val="1"/>
      <w:marLeft w:val="0"/>
      <w:marRight w:val="0"/>
      <w:marTop w:val="0"/>
      <w:marBottom w:val="0"/>
      <w:divBdr>
        <w:top w:val="none" w:sz="0" w:space="0" w:color="auto"/>
        <w:left w:val="none" w:sz="0" w:space="0" w:color="auto"/>
        <w:bottom w:val="none" w:sz="0" w:space="0" w:color="auto"/>
        <w:right w:val="none" w:sz="0" w:space="0" w:color="auto"/>
      </w:divBdr>
    </w:div>
    <w:div w:id="345982290">
      <w:bodyDiv w:val="1"/>
      <w:marLeft w:val="0"/>
      <w:marRight w:val="0"/>
      <w:marTop w:val="0"/>
      <w:marBottom w:val="0"/>
      <w:divBdr>
        <w:top w:val="none" w:sz="0" w:space="0" w:color="auto"/>
        <w:left w:val="none" w:sz="0" w:space="0" w:color="auto"/>
        <w:bottom w:val="none" w:sz="0" w:space="0" w:color="auto"/>
        <w:right w:val="none" w:sz="0" w:space="0" w:color="auto"/>
      </w:divBdr>
    </w:div>
    <w:div w:id="346907741">
      <w:bodyDiv w:val="1"/>
      <w:marLeft w:val="0"/>
      <w:marRight w:val="0"/>
      <w:marTop w:val="0"/>
      <w:marBottom w:val="0"/>
      <w:divBdr>
        <w:top w:val="none" w:sz="0" w:space="0" w:color="auto"/>
        <w:left w:val="none" w:sz="0" w:space="0" w:color="auto"/>
        <w:bottom w:val="none" w:sz="0" w:space="0" w:color="auto"/>
        <w:right w:val="none" w:sz="0" w:space="0" w:color="auto"/>
      </w:divBdr>
    </w:div>
    <w:div w:id="350499580">
      <w:bodyDiv w:val="1"/>
      <w:marLeft w:val="0"/>
      <w:marRight w:val="0"/>
      <w:marTop w:val="0"/>
      <w:marBottom w:val="0"/>
      <w:divBdr>
        <w:top w:val="none" w:sz="0" w:space="0" w:color="auto"/>
        <w:left w:val="none" w:sz="0" w:space="0" w:color="auto"/>
        <w:bottom w:val="none" w:sz="0" w:space="0" w:color="auto"/>
        <w:right w:val="none" w:sz="0" w:space="0" w:color="auto"/>
      </w:divBdr>
    </w:div>
    <w:div w:id="351420299">
      <w:bodyDiv w:val="1"/>
      <w:marLeft w:val="0"/>
      <w:marRight w:val="0"/>
      <w:marTop w:val="0"/>
      <w:marBottom w:val="0"/>
      <w:divBdr>
        <w:top w:val="none" w:sz="0" w:space="0" w:color="auto"/>
        <w:left w:val="none" w:sz="0" w:space="0" w:color="auto"/>
        <w:bottom w:val="none" w:sz="0" w:space="0" w:color="auto"/>
        <w:right w:val="none" w:sz="0" w:space="0" w:color="auto"/>
      </w:divBdr>
    </w:div>
    <w:div w:id="367530388">
      <w:bodyDiv w:val="1"/>
      <w:marLeft w:val="0"/>
      <w:marRight w:val="0"/>
      <w:marTop w:val="0"/>
      <w:marBottom w:val="0"/>
      <w:divBdr>
        <w:top w:val="none" w:sz="0" w:space="0" w:color="auto"/>
        <w:left w:val="none" w:sz="0" w:space="0" w:color="auto"/>
        <w:bottom w:val="none" w:sz="0" w:space="0" w:color="auto"/>
        <w:right w:val="none" w:sz="0" w:space="0" w:color="auto"/>
      </w:divBdr>
    </w:div>
    <w:div w:id="375542761">
      <w:bodyDiv w:val="1"/>
      <w:marLeft w:val="0"/>
      <w:marRight w:val="0"/>
      <w:marTop w:val="0"/>
      <w:marBottom w:val="0"/>
      <w:divBdr>
        <w:top w:val="none" w:sz="0" w:space="0" w:color="auto"/>
        <w:left w:val="none" w:sz="0" w:space="0" w:color="auto"/>
        <w:bottom w:val="none" w:sz="0" w:space="0" w:color="auto"/>
        <w:right w:val="none" w:sz="0" w:space="0" w:color="auto"/>
      </w:divBdr>
    </w:div>
    <w:div w:id="378360813">
      <w:bodyDiv w:val="1"/>
      <w:marLeft w:val="0"/>
      <w:marRight w:val="0"/>
      <w:marTop w:val="0"/>
      <w:marBottom w:val="0"/>
      <w:divBdr>
        <w:top w:val="none" w:sz="0" w:space="0" w:color="auto"/>
        <w:left w:val="none" w:sz="0" w:space="0" w:color="auto"/>
        <w:bottom w:val="none" w:sz="0" w:space="0" w:color="auto"/>
        <w:right w:val="none" w:sz="0" w:space="0" w:color="auto"/>
      </w:divBdr>
    </w:div>
    <w:div w:id="382145018">
      <w:bodyDiv w:val="1"/>
      <w:marLeft w:val="0"/>
      <w:marRight w:val="0"/>
      <w:marTop w:val="0"/>
      <w:marBottom w:val="0"/>
      <w:divBdr>
        <w:top w:val="none" w:sz="0" w:space="0" w:color="auto"/>
        <w:left w:val="none" w:sz="0" w:space="0" w:color="auto"/>
        <w:bottom w:val="none" w:sz="0" w:space="0" w:color="auto"/>
        <w:right w:val="none" w:sz="0" w:space="0" w:color="auto"/>
      </w:divBdr>
    </w:div>
    <w:div w:id="384180816">
      <w:bodyDiv w:val="1"/>
      <w:marLeft w:val="0"/>
      <w:marRight w:val="0"/>
      <w:marTop w:val="0"/>
      <w:marBottom w:val="0"/>
      <w:divBdr>
        <w:top w:val="none" w:sz="0" w:space="0" w:color="auto"/>
        <w:left w:val="none" w:sz="0" w:space="0" w:color="auto"/>
        <w:bottom w:val="none" w:sz="0" w:space="0" w:color="auto"/>
        <w:right w:val="none" w:sz="0" w:space="0" w:color="auto"/>
      </w:divBdr>
    </w:div>
    <w:div w:id="397289036">
      <w:bodyDiv w:val="1"/>
      <w:marLeft w:val="0"/>
      <w:marRight w:val="0"/>
      <w:marTop w:val="0"/>
      <w:marBottom w:val="0"/>
      <w:divBdr>
        <w:top w:val="none" w:sz="0" w:space="0" w:color="auto"/>
        <w:left w:val="none" w:sz="0" w:space="0" w:color="auto"/>
        <w:bottom w:val="none" w:sz="0" w:space="0" w:color="auto"/>
        <w:right w:val="none" w:sz="0" w:space="0" w:color="auto"/>
      </w:divBdr>
    </w:div>
    <w:div w:id="410470978">
      <w:bodyDiv w:val="1"/>
      <w:marLeft w:val="0"/>
      <w:marRight w:val="0"/>
      <w:marTop w:val="0"/>
      <w:marBottom w:val="0"/>
      <w:divBdr>
        <w:top w:val="none" w:sz="0" w:space="0" w:color="auto"/>
        <w:left w:val="none" w:sz="0" w:space="0" w:color="auto"/>
        <w:bottom w:val="none" w:sz="0" w:space="0" w:color="auto"/>
        <w:right w:val="none" w:sz="0" w:space="0" w:color="auto"/>
      </w:divBdr>
    </w:div>
    <w:div w:id="413018681">
      <w:bodyDiv w:val="1"/>
      <w:marLeft w:val="0"/>
      <w:marRight w:val="0"/>
      <w:marTop w:val="0"/>
      <w:marBottom w:val="0"/>
      <w:divBdr>
        <w:top w:val="none" w:sz="0" w:space="0" w:color="auto"/>
        <w:left w:val="none" w:sz="0" w:space="0" w:color="auto"/>
        <w:bottom w:val="none" w:sz="0" w:space="0" w:color="auto"/>
        <w:right w:val="none" w:sz="0" w:space="0" w:color="auto"/>
      </w:divBdr>
    </w:div>
    <w:div w:id="427237130">
      <w:bodyDiv w:val="1"/>
      <w:marLeft w:val="0"/>
      <w:marRight w:val="0"/>
      <w:marTop w:val="0"/>
      <w:marBottom w:val="0"/>
      <w:divBdr>
        <w:top w:val="none" w:sz="0" w:space="0" w:color="auto"/>
        <w:left w:val="none" w:sz="0" w:space="0" w:color="auto"/>
        <w:bottom w:val="none" w:sz="0" w:space="0" w:color="auto"/>
        <w:right w:val="none" w:sz="0" w:space="0" w:color="auto"/>
      </w:divBdr>
    </w:div>
    <w:div w:id="431097699">
      <w:bodyDiv w:val="1"/>
      <w:marLeft w:val="0"/>
      <w:marRight w:val="0"/>
      <w:marTop w:val="0"/>
      <w:marBottom w:val="0"/>
      <w:divBdr>
        <w:top w:val="none" w:sz="0" w:space="0" w:color="auto"/>
        <w:left w:val="none" w:sz="0" w:space="0" w:color="auto"/>
        <w:bottom w:val="none" w:sz="0" w:space="0" w:color="auto"/>
        <w:right w:val="none" w:sz="0" w:space="0" w:color="auto"/>
      </w:divBdr>
    </w:div>
    <w:div w:id="449011310">
      <w:bodyDiv w:val="1"/>
      <w:marLeft w:val="0"/>
      <w:marRight w:val="0"/>
      <w:marTop w:val="0"/>
      <w:marBottom w:val="0"/>
      <w:divBdr>
        <w:top w:val="none" w:sz="0" w:space="0" w:color="auto"/>
        <w:left w:val="none" w:sz="0" w:space="0" w:color="auto"/>
        <w:bottom w:val="none" w:sz="0" w:space="0" w:color="auto"/>
        <w:right w:val="none" w:sz="0" w:space="0" w:color="auto"/>
      </w:divBdr>
    </w:div>
    <w:div w:id="467557019">
      <w:bodyDiv w:val="1"/>
      <w:marLeft w:val="0"/>
      <w:marRight w:val="0"/>
      <w:marTop w:val="0"/>
      <w:marBottom w:val="0"/>
      <w:divBdr>
        <w:top w:val="none" w:sz="0" w:space="0" w:color="auto"/>
        <w:left w:val="none" w:sz="0" w:space="0" w:color="auto"/>
        <w:bottom w:val="none" w:sz="0" w:space="0" w:color="auto"/>
        <w:right w:val="none" w:sz="0" w:space="0" w:color="auto"/>
      </w:divBdr>
    </w:div>
    <w:div w:id="471599725">
      <w:bodyDiv w:val="1"/>
      <w:marLeft w:val="0"/>
      <w:marRight w:val="0"/>
      <w:marTop w:val="0"/>
      <w:marBottom w:val="0"/>
      <w:divBdr>
        <w:top w:val="none" w:sz="0" w:space="0" w:color="auto"/>
        <w:left w:val="none" w:sz="0" w:space="0" w:color="auto"/>
        <w:bottom w:val="none" w:sz="0" w:space="0" w:color="auto"/>
        <w:right w:val="none" w:sz="0" w:space="0" w:color="auto"/>
      </w:divBdr>
    </w:div>
    <w:div w:id="473449465">
      <w:bodyDiv w:val="1"/>
      <w:marLeft w:val="0"/>
      <w:marRight w:val="0"/>
      <w:marTop w:val="0"/>
      <w:marBottom w:val="0"/>
      <w:divBdr>
        <w:top w:val="none" w:sz="0" w:space="0" w:color="auto"/>
        <w:left w:val="none" w:sz="0" w:space="0" w:color="auto"/>
        <w:bottom w:val="none" w:sz="0" w:space="0" w:color="auto"/>
        <w:right w:val="none" w:sz="0" w:space="0" w:color="auto"/>
      </w:divBdr>
    </w:div>
    <w:div w:id="480539794">
      <w:bodyDiv w:val="1"/>
      <w:marLeft w:val="0"/>
      <w:marRight w:val="0"/>
      <w:marTop w:val="0"/>
      <w:marBottom w:val="0"/>
      <w:divBdr>
        <w:top w:val="none" w:sz="0" w:space="0" w:color="auto"/>
        <w:left w:val="none" w:sz="0" w:space="0" w:color="auto"/>
        <w:bottom w:val="none" w:sz="0" w:space="0" w:color="auto"/>
        <w:right w:val="none" w:sz="0" w:space="0" w:color="auto"/>
      </w:divBdr>
    </w:div>
    <w:div w:id="482818598">
      <w:bodyDiv w:val="1"/>
      <w:marLeft w:val="0"/>
      <w:marRight w:val="0"/>
      <w:marTop w:val="0"/>
      <w:marBottom w:val="0"/>
      <w:divBdr>
        <w:top w:val="none" w:sz="0" w:space="0" w:color="auto"/>
        <w:left w:val="none" w:sz="0" w:space="0" w:color="auto"/>
        <w:bottom w:val="none" w:sz="0" w:space="0" w:color="auto"/>
        <w:right w:val="none" w:sz="0" w:space="0" w:color="auto"/>
      </w:divBdr>
    </w:div>
    <w:div w:id="484667118">
      <w:bodyDiv w:val="1"/>
      <w:marLeft w:val="0"/>
      <w:marRight w:val="0"/>
      <w:marTop w:val="0"/>
      <w:marBottom w:val="0"/>
      <w:divBdr>
        <w:top w:val="none" w:sz="0" w:space="0" w:color="auto"/>
        <w:left w:val="none" w:sz="0" w:space="0" w:color="auto"/>
        <w:bottom w:val="none" w:sz="0" w:space="0" w:color="auto"/>
        <w:right w:val="none" w:sz="0" w:space="0" w:color="auto"/>
      </w:divBdr>
    </w:div>
    <w:div w:id="503402100">
      <w:bodyDiv w:val="1"/>
      <w:marLeft w:val="0"/>
      <w:marRight w:val="0"/>
      <w:marTop w:val="0"/>
      <w:marBottom w:val="0"/>
      <w:divBdr>
        <w:top w:val="none" w:sz="0" w:space="0" w:color="auto"/>
        <w:left w:val="none" w:sz="0" w:space="0" w:color="auto"/>
        <w:bottom w:val="none" w:sz="0" w:space="0" w:color="auto"/>
        <w:right w:val="none" w:sz="0" w:space="0" w:color="auto"/>
      </w:divBdr>
    </w:div>
    <w:div w:id="507254774">
      <w:bodyDiv w:val="1"/>
      <w:marLeft w:val="0"/>
      <w:marRight w:val="0"/>
      <w:marTop w:val="0"/>
      <w:marBottom w:val="0"/>
      <w:divBdr>
        <w:top w:val="none" w:sz="0" w:space="0" w:color="auto"/>
        <w:left w:val="none" w:sz="0" w:space="0" w:color="auto"/>
        <w:bottom w:val="none" w:sz="0" w:space="0" w:color="auto"/>
        <w:right w:val="none" w:sz="0" w:space="0" w:color="auto"/>
      </w:divBdr>
    </w:div>
    <w:div w:id="530454917">
      <w:bodyDiv w:val="1"/>
      <w:marLeft w:val="0"/>
      <w:marRight w:val="0"/>
      <w:marTop w:val="0"/>
      <w:marBottom w:val="0"/>
      <w:divBdr>
        <w:top w:val="none" w:sz="0" w:space="0" w:color="auto"/>
        <w:left w:val="none" w:sz="0" w:space="0" w:color="auto"/>
        <w:bottom w:val="none" w:sz="0" w:space="0" w:color="auto"/>
        <w:right w:val="none" w:sz="0" w:space="0" w:color="auto"/>
      </w:divBdr>
    </w:div>
    <w:div w:id="538738189">
      <w:bodyDiv w:val="1"/>
      <w:marLeft w:val="0"/>
      <w:marRight w:val="0"/>
      <w:marTop w:val="0"/>
      <w:marBottom w:val="0"/>
      <w:divBdr>
        <w:top w:val="none" w:sz="0" w:space="0" w:color="auto"/>
        <w:left w:val="none" w:sz="0" w:space="0" w:color="auto"/>
        <w:bottom w:val="none" w:sz="0" w:space="0" w:color="auto"/>
        <w:right w:val="none" w:sz="0" w:space="0" w:color="auto"/>
      </w:divBdr>
    </w:div>
    <w:div w:id="542251633">
      <w:bodyDiv w:val="1"/>
      <w:marLeft w:val="0"/>
      <w:marRight w:val="0"/>
      <w:marTop w:val="0"/>
      <w:marBottom w:val="0"/>
      <w:divBdr>
        <w:top w:val="none" w:sz="0" w:space="0" w:color="auto"/>
        <w:left w:val="none" w:sz="0" w:space="0" w:color="auto"/>
        <w:bottom w:val="none" w:sz="0" w:space="0" w:color="auto"/>
        <w:right w:val="none" w:sz="0" w:space="0" w:color="auto"/>
      </w:divBdr>
    </w:div>
    <w:div w:id="549998201">
      <w:bodyDiv w:val="1"/>
      <w:marLeft w:val="0"/>
      <w:marRight w:val="0"/>
      <w:marTop w:val="0"/>
      <w:marBottom w:val="0"/>
      <w:divBdr>
        <w:top w:val="none" w:sz="0" w:space="0" w:color="auto"/>
        <w:left w:val="none" w:sz="0" w:space="0" w:color="auto"/>
        <w:bottom w:val="none" w:sz="0" w:space="0" w:color="auto"/>
        <w:right w:val="none" w:sz="0" w:space="0" w:color="auto"/>
      </w:divBdr>
    </w:div>
    <w:div w:id="570384233">
      <w:bodyDiv w:val="1"/>
      <w:marLeft w:val="0"/>
      <w:marRight w:val="0"/>
      <w:marTop w:val="0"/>
      <w:marBottom w:val="0"/>
      <w:divBdr>
        <w:top w:val="none" w:sz="0" w:space="0" w:color="auto"/>
        <w:left w:val="none" w:sz="0" w:space="0" w:color="auto"/>
        <w:bottom w:val="none" w:sz="0" w:space="0" w:color="auto"/>
        <w:right w:val="none" w:sz="0" w:space="0" w:color="auto"/>
      </w:divBdr>
    </w:div>
    <w:div w:id="571046595">
      <w:bodyDiv w:val="1"/>
      <w:marLeft w:val="0"/>
      <w:marRight w:val="0"/>
      <w:marTop w:val="0"/>
      <w:marBottom w:val="0"/>
      <w:divBdr>
        <w:top w:val="none" w:sz="0" w:space="0" w:color="auto"/>
        <w:left w:val="none" w:sz="0" w:space="0" w:color="auto"/>
        <w:bottom w:val="none" w:sz="0" w:space="0" w:color="auto"/>
        <w:right w:val="none" w:sz="0" w:space="0" w:color="auto"/>
      </w:divBdr>
    </w:div>
    <w:div w:id="575558975">
      <w:bodyDiv w:val="1"/>
      <w:marLeft w:val="0"/>
      <w:marRight w:val="0"/>
      <w:marTop w:val="0"/>
      <w:marBottom w:val="0"/>
      <w:divBdr>
        <w:top w:val="none" w:sz="0" w:space="0" w:color="auto"/>
        <w:left w:val="none" w:sz="0" w:space="0" w:color="auto"/>
        <w:bottom w:val="none" w:sz="0" w:space="0" w:color="auto"/>
        <w:right w:val="none" w:sz="0" w:space="0" w:color="auto"/>
      </w:divBdr>
    </w:div>
    <w:div w:id="578102811">
      <w:bodyDiv w:val="1"/>
      <w:marLeft w:val="0"/>
      <w:marRight w:val="0"/>
      <w:marTop w:val="0"/>
      <w:marBottom w:val="0"/>
      <w:divBdr>
        <w:top w:val="none" w:sz="0" w:space="0" w:color="auto"/>
        <w:left w:val="none" w:sz="0" w:space="0" w:color="auto"/>
        <w:bottom w:val="none" w:sz="0" w:space="0" w:color="auto"/>
        <w:right w:val="none" w:sz="0" w:space="0" w:color="auto"/>
      </w:divBdr>
    </w:div>
    <w:div w:id="586614738">
      <w:bodyDiv w:val="1"/>
      <w:marLeft w:val="0"/>
      <w:marRight w:val="0"/>
      <w:marTop w:val="0"/>
      <w:marBottom w:val="0"/>
      <w:divBdr>
        <w:top w:val="none" w:sz="0" w:space="0" w:color="auto"/>
        <w:left w:val="none" w:sz="0" w:space="0" w:color="auto"/>
        <w:bottom w:val="none" w:sz="0" w:space="0" w:color="auto"/>
        <w:right w:val="none" w:sz="0" w:space="0" w:color="auto"/>
      </w:divBdr>
    </w:div>
    <w:div w:id="587467888">
      <w:bodyDiv w:val="1"/>
      <w:marLeft w:val="0"/>
      <w:marRight w:val="0"/>
      <w:marTop w:val="0"/>
      <w:marBottom w:val="0"/>
      <w:divBdr>
        <w:top w:val="none" w:sz="0" w:space="0" w:color="auto"/>
        <w:left w:val="none" w:sz="0" w:space="0" w:color="auto"/>
        <w:bottom w:val="none" w:sz="0" w:space="0" w:color="auto"/>
        <w:right w:val="none" w:sz="0" w:space="0" w:color="auto"/>
      </w:divBdr>
    </w:div>
    <w:div w:id="588392380">
      <w:bodyDiv w:val="1"/>
      <w:marLeft w:val="0"/>
      <w:marRight w:val="0"/>
      <w:marTop w:val="0"/>
      <w:marBottom w:val="0"/>
      <w:divBdr>
        <w:top w:val="none" w:sz="0" w:space="0" w:color="auto"/>
        <w:left w:val="none" w:sz="0" w:space="0" w:color="auto"/>
        <w:bottom w:val="none" w:sz="0" w:space="0" w:color="auto"/>
        <w:right w:val="none" w:sz="0" w:space="0" w:color="auto"/>
      </w:divBdr>
    </w:div>
    <w:div w:id="602804659">
      <w:bodyDiv w:val="1"/>
      <w:marLeft w:val="0"/>
      <w:marRight w:val="0"/>
      <w:marTop w:val="0"/>
      <w:marBottom w:val="0"/>
      <w:divBdr>
        <w:top w:val="none" w:sz="0" w:space="0" w:color="auto"/>
        <w:left w:val="none" w:sz="0" w:space="0" w:color="auto"/>
        <w:bottom w:val="none" w:sz="0" w:space="0" w:color="auto"/>
        <w:right w:val="none" w:sz="0" w:space="0" w:color="auto"/>
      </w:divBdr>
    </w:div>
    <w:div w:id="606547486">
      <w:bodyDiv w:val="1"/>
      <w:marLeft w:val="0"/>
      <w:marRight w:val="0"/>
      <w:marTop w:val="0"/>
      <w:marBottom w:val="0"/>
      <w:divBdr>
        <w:top w:val="none" w:sz="0" w:space="0" w:color="auto"/>
        <w:left w:val="none" w:sz="0" w:space="0" w:color="auto"/>
        <w:bottom w:val="none" w:sz="0" w:space="0" w:color="auto"/>
        <w:right w:val="none" w:sz="0" w:space="0" w:color="auto"/>
      </w:divBdr>
    </w:div>
    <w:div w:id="608272073">
      <w:bodyDiv w:val="1"/>
      <w:marLeft w:val="0"/>
      <w:marRight w:val="0"/>
      <w:marTop w:val="0"/>
      <w:marBottom w:val="0"/>
      <w:divBdr>
        <w:top w:val="none" w:sz="0" w:space="0" w:color="auto"/>
        <w:left w:val="none" w:sz="0" w:space="0" w:color="auto"/>
        <w:bottom w:val="none" w:sz="0" w:space="0" w:color="auto"/>
        <w:right w:val="none" w:sz="0" w:space="0" w:color="auto"/>
      </w:divBdr>
    </w:div>
    <w:div w:id="619336247">
      <w:bodyDiv w:val="1"/>
      <w:marLeft w:val="0"/>
      <w:marRight w:val="0"/>
      <w:marTop w:val="0"/>
      <w:marBottom w:val="0"/>
      <w:divBdr>
        <w:top w:val="none" w:sz="0" w:space="0" w:color="auto"/>
        <w:left w:val="none" w:sz="0" w:space="0" w:color="auto"/>
        <w:bottom w:val="none" w:sz="0" w:space="0" w:color="auto"/>
        <w:right w:val="none" w:sz="0" w:space="0" w:color="auto"/>
      </w:divBdr>
    </w:div>
    <w:div w:id="625309067">
      <w:bodyDiv w:val="1"/>
      <w:marLeft w:val="0"/>
      <w:marRight w:val="0"/>
      <w:marTop w:val="0"/>
      <w:marBottom w:val="0"/>
      <w:divBdr>
        <w:top w:val="none" w:sz="0" w:space="0" w:color="auto"/>
        <w:left w:val="none" w:sz="0" w:space="0" w:color="auto"/>
        <w:bottom w:val="none" w:sz="0" w:space="0" w:color="auto"/>
        <w:right w:val="none" w:sz="0" w:space="0" w:color="auto"/>
      </w:divBdr>
    </w:div>
    <w:div w:id="626739509">
      <w:bodyDiv w:val="1"/>
      <w:marLeft w:val="0"/>
      <w:marRight w:val="0"/>
      <w:marTop w:val="0"/>
      <w:marBottom w:val="0"/>
      <w:divBdr>
        <w:top w:val="none" w:sz="0" w:space="0" w:color="auto"/>
        <w:left w:val="none" w:sz="0" w:space="0" w:color="auto"/>
        <w:bottom w:val="none" w:sz="0" w:space="0" w:color="auto"/>
        <w:right w:val="none" w:sz="0" w:space="0" w:color="auto"/>
      </w:divBdr>
    </w:div>
    <w:div w:id="629089023">
      <w:bodyDiv w:val="1"/>
      <w:marLeft w:val="0"/>
      <w:marRight w:val="0"/>
      <w:marTop w:val="0"/>
      <w:marBottom w:val="0"/>
      <w:divBdr>
        <w:top w:val="none" w:sz="0" w:space="0" w:color="auto"/>
        <w:left w:val="none" w:sz="0" w:space="0" w:color="auto"/>
        <w:bottom w:val="none" w:sz="0" w:space="0" w:color="auto"/>
        <w:right w:val="none" w:sz="0" w:space="0" w:color="auto"/>
      </w:divBdr>
    </w:div>
    <w:div w:id="634676200">
      <w:bodyDiv w:val="1"/>
      <w:marLeft w:val="0"/>
      <w:marRight w:val="0"/>
      <w:marTop w:val="0"/>
      <w:marBottom w:val="0"/>
      <w:divBdr>
        <w:top w:val="none" w:sz="0" w:space="0" w:color="auto"/>
        <w:left w:val="none" w:sz="0" w:space="0" w:color="auto"/>
        <w:bottom w:val="none" w:sz="0" w:space="0" w:color="auto"/>
        <w:right w:val="none" w:sz="0" w:space="0" w:color="auto"/>
      </w:divBdr>
    </w:div>
    <w:div w:id="662049533">
      <w:bodyDiv w:val="1"/>
      <w:marLeft w:val="0"/>
      <w:marRight w:val="0"/>
      <w:marTop w:val="0"/>
      <w:marBottom w:val="0"/>
      <w:divBdr>
        <w:top w:val="none" w:sz="0" w:space="0" w:color="auto"/>
        <w:left w:val="none" w:sz="0" w:space="0" w:color="auto"/>
        <w:bottom w:val="none" w:sz="0" w:space="0" w:color="auto"/>
        <w:right w:val="none" w:sz="0" w:space="0" w:color="auto"/>
      </w:divBdr>
    </w:div>
    <w:div w:id="671180606">
      <w:bodyDiv w:val="1"/>
      <w:marLeft w:val="0"/>
      <w:marRight w:val="0"/>
      <w:marTop w:val="0"/>
      <w:marBottom w:val="0"/>
      <w:divBdr>
        <w:top w:val="none" w:sz="0" w:space="0" w:color="auto"/>
        <w:left w:val="none" w:sz="0" w:space="0" w:color="auto"/>
        <w:bottom w:val="none" w:sz="0" w:space="0" w:color="auto"/>
        <w:right w:val="none" w:sz="0" w:space="0" w:color="auto"/>
      </w:divBdr>
    </w:div>
    <w:div w:id="675154748">
      <w:bodyDiv w:val="1"/>
      <w:marLeft w:val="0"/>
      <w:marRight w:val="0"/>
      <w:marTop w:val="0"/>
      <w:marBottom w:val="0"/>
      <w:divBdr>
        <w:top w:val="none" w:sz="0" w:space="0" w:color="auto"/>
        <w:left w:val="none" w:sz="0" w:space="0" w:color="auto"/>
        <w:bottom w:val="none" w:sz="0" w:space="0" w:color="auto"/>
        <w:right w:val="none" w:sz="0" w:space="0" w:color="auto"/>
      </w:divBdr>
    </w:div>
    <w:div w:id="697314911">
      <w:bodyDiv w:val="1"/>
      <w:marLeft w:val="0"/>
      <w:marRight w:val="0"/>
      <w:marTop w:val="0"/>
      <w:marBottom w:val="0"/>
      <w:divBdr>
        <w:top w:val="none" w:sz="0" w:space="0" w:color="auto"/>
        <w:left w:val="none" w:sz="0" w:space="0" w:color="auto"/>
        <w:bottom w:val="none" w:sz="0" w:space="0" w:color="auto"/>
        <w:right w:val="none" w:sz="0" w:space="0" w:color="auto"/>
      </w:divBdr>
    </w:div>
    <w:div w:id="712193156">
      <w:bodyDiv w:val="1"/>
      <w:marLeft w:val="0"/>
      <w:marRight w:val="0"/>
      <w:marTop w:val="0"/>
      <w:marBottom w:val="0"/>
      <w:divBdr>
        <w:top w:val="none" w:sz="0" w:space="0" w:color="auto"/>
        <w:left w:val="none" w:sz="0" w:space="0" w:color="auto"/>
        <w:bottom w:val="none" w:sz="0" w:space="0" w:color="auto"/>
        <w:right w:val="none" w:sz="0" w:space="0" w:color="auto"/>
      </w:divBdr>
    </w:div>
    <w:div w:id="713696871">
      <w:bodyDiv w:val="1"/>
      <w:marLeft w:val="0"/>
      <w:marRight w:val="0"/>
      <w:marTop w:val="0"/>
      <w:marBottom w:val="0"/>
      <w:divBdr>
        <w:top w:val="none" w:sz="0" w:space="0" w:color="auto"/>
        <w:left w:val="none" w:sz="0" w:space="0" w:color="auto"/>
        <w:bottom w:val="none" w:sz="0" w:space="0" w:color="auto"/>
        <w:right w:val="none" w:sz="0" w:space="0" w:color="auto"/>
      </w:divBdr>
    </w:div>
    <w:div w:id="726339492">
      <w:bodyDiv w:val="1"/>
      <w:marLeft w:val="0"/>
      <w:marRight w:val="0"/>
      <w:marTop w:val="0"/>
      <w:marBottom w:val="0"/>
      <w:divBdr>
        <w:top w:val="none" w:sz="0" w:space="0" w:color="auto"/>
        <w:left w:val="none" w:sz="0" w:space="0" w:color="auto"/>
        <w:bottom w:val="none" w:sz="0" w:space="0" w:color="auto"/>
        <w:right w:val="none" w:sz="0" w:space="0" w:color="auto"/>
      </w:divBdr>
    </w:div>
    <w:div w:id="737174263">
      <w:bodyDiv w:val="1"/>
      <w:marLeft w:val="0"/>
      <w:marRight w:val="0"/>
      <w:marTop w:val="0"/>
      <w:marBottom w:val="0"/>
      <w:divBdr>
        <w:top w:val="none" w:sz="0" w:space="0" w:color="auto"/>
        <w:left w:val="none" w:sz="0" w:space="0" w:color="auto"/>
        <w:bottom w:val="none" w:sz="0" w:space="0" w:color="auto"/>
        <w:right w:val="none" w:sz="0" w:space="0" w:color="auto"/>
      </w:divBdr>
    </w:div>
    <w:div w:id="743071279">
      <w:bodyDiv w:val="1"/>
      <w:marLeft w:val="0"/>
      <w:marRight w:val="0"/>
      <w:marTop w:val="0"/>
      <w:marBottom w:val="0"/>
      <w:divBdr>
        <w:top w:val="none" w:sz="0" w:space="0" w:color="auto"/>
        <w:left w:val="none" w:sz="0" w:space="0" w:color="auto"/>
        <w:bottom w:val="none" w:sz="0" w:space="0" w:color="auto"/>
        <w:right w:val="none" w:sz="0" w:space="0" w:color="auto"/>
      </w:divBdr>
    </w:div>
    <w:div w:id="749304675">
      <w:bodyDiv w:val="1"/>
      <w:marLeft w:val="0"/>
      <w:marRight w:val="0"/>
      <w:marTop w:val="0"/>
      <w:marBottom w:val="0"/>
      <w:divBdr>
        <w:top w:val="none" w:sz="0" w:space="0" w:color="auto"/>
        <w:left w:val="none" w:sz="0" w:space="0" w:color="auto"/>
        <w:bottom w:val="none" w:sz="0" w:space="0" w:color="auto"/>
        <w:right w:val="none" w:sz="0" w:space="0" w:color="auto"/>
      </w:divBdr>
    </w:div>
    <w:div w:id="758214023">
      <w:bodyDiv w:val="1"/>
      <w:marLeft w:val="0"/>
      <w:marRight w:val="0"/>
      <w:marTop w:val="0"/>
      <w:marBottom w:val="0"/>
      <w:divBdr>
        <w:top w:val="none" w:sz="0" w:space="0" w:color="auto"/>
        <w:left w:val="none" w:sz="0" w:space="0" w:color="auto"/>
        <w:bottom w:val="none" w:sz="0" w:space="0" w:color="auto"/>
        <w:right w:val="none" w:sz="0" w:space="0" w:color="auto"/>
      </w:divBdr>
    </w:div>
    <w:div w:id="761220415">
      <w:bodyDiv w:val="1"/>
      <w:marLeft w:val="0"/>
      <w:marRight w:val="0"/>
      <w:marTop w:val="0"/>
      <w:marBottom w:val="0"/>
      <w:divBdr>
        <w:top w:val="none" w:sz="0" w:space="0" w:color="auto"/>
        <w:left w:val="none" w:sz="0" w:space="0" w:color="auto"/>
        <w:bottom w:val="none" w:sz="0" w:space="0" w:color="auto"/>
        <w:right w:val="none" w:sz="0" w:space="0" w:color="auto"/>
      </w:divBdr>
    </w:div>
    <w:div w:id="767044225">
      <w:bodyDiv w:val="1"/>
      <w:marLeft w:val="0"/>
      <w:marRight w:val="0"/>
      <w:marTop w:val="0"/>
      <w:marBottom w:val="0"/>
      <w:divBdr>
        <w:top w:val="none" w:sz="0" w:space="0" w:color="auto"/>
        <w:left w:val="none" w:sz="0" w:space="0" w:color="auto"/>
        <w:bottom w:val="none" w:sz="0" w:space="0" w:color="auto"/>
        <w:right w:val="none" w:sz="0" w:space="0" w:color="auto"/>
      </w:divBdr>
    </w:div>
    <w:div w:id="775099648">
      <w:bodyDiv w:val="1"/>
      <w:marLeft w:val="0"/>
      <w:marRight w:val="0"/>
      <w:marTop w:val="0"/>
      <w:marBottom w:val="0"/>
      <w:divBdr>
        <w:top w:val="none" w:sz="0" w:space="0" w:color="auto"/>
        <w:left w:val="none" w:sz="0" w:space="0" w:color="auto"/>
        <w:bottom w:val="none" w:sz="0" w:space="0" w:color="auto"/>
        <w:right w:val="none" w:sz="0" w:space="0" w:color="auto"/>
      </w:divBdr>
    </w:div>
    <w:div w:id="782724983">
      <w:bodyDiv w:val="1"/>
      <w:marLeft w:val="0"/>
      <w:marRight w:val="0"/>
      <w:marTop w:val="0"/>
      <w:marBottom w:val="0"/>
      <w:divBdr>
        <w:top w:val="none" w:sz="0" w:space="0" w:color="auto"/>
        <w:left w:val="none" w:sz="0" w:space="0" w:color="auto"/>
        <w:bottom w:val="none" w:sz="0" w:space="0" w:color="auto"/>
        <w:right w:val="none" w:sz="0" w:space="0" w:color="auto"/>
      </w:divBdr>
    </w:div>
    <w:div w:id="786463660">
      <w:bodyDiv w:val="1"/>
      <w:marLeft w:val="0"/>
      <w:marRight w:val="0"/>
      <w:marTop w:val="0"/>
      <w:marBottom w:val="0"/>
      <w:divBdr>
        <w:top w:val="none" w:sz="0" w:space="0" w:color="auto"/>
        <w:left w:val="none" w:sz="0" w:space="0" w:color="auto"/>
        <w:bottom w:val="none" w:sz="0" w:space="0" w:color="auto"/>
        <w:right w:val="none" w:sz="0" w:space="0" w:color="auto"/>
      </w:divBdr>
    </w:div>
    <w:div w:id="786582970">
      <w:bodyDiv w:val="1"/>
      <w:marLeft w:val="0"/>
      <w:marRight w:val="0"/>
      <w:marTop w:val="0"/>
      <w:marBottom w:val="0"/>
      <w:divBdr>
        <w:top w:val="none" w:sz="0" w:space="0" w:color="auto"/>
        <w:left w:val="none" w:sz="0" w:space="0" w:color="auto"/>
        <w:bottom w:val="none" w:sz="0" w:space="0" w:color="auto"/>
        <w:right w:val="none" w:sz="0" w:space="0" w:color="auto"/>
      </w:divBdr>
    </w:div>
    <w:div w:id="791048927">
      <w:bodyDiv w:val="1"/>
      <w:marLeft w:val="0"/>
      <w:marRight w:val="0"/>
      <w:marTop w:val="0"/>
      <w:marBottom w:val="0"/>
      <w:divBdr>
        <w:top w:val="none" w:sz="0" w:space="0" w:color="auto"/>
        <w:left w:val="none" w:sz="0" w:space="0" w:color="auto"/>
        <w:bottom w:val="none" w:sz="0" w:space="0" w:color="auto"/>
        <w:right w:val="none" w:sz="0" w:space="0" w:color="auto"/>
      </w:divBdr>
    </w:div>
    <w:div w:id="803738010">
      <w:bodyDiv w:val="1"/>
      <w:marLeft w:val="0"/>
      <w:marRight w:val="0"/>
      <w:marTop w:val="0"/>
      <w:marBottom w:val="0"/>
      <w:divBdr>
        <w:top w:val="none" w:sz="0" w:space="0" w:color="auto"/>
        <w:left w:val="none" w:sz="0" w:space="0" w:color="auto"/>
        <w:bottom w:val="none" w:sz="0" w:space="0" w:color="auto"/>
        <w:right w:val="none" w:sz="0" w:space="0" w:color="auto"/>
      </w:divBdr>
    </w:div>
    <w:div w:id="832187676">
      <w:bodyDiv w:val="1"/>
      <w:marLeft w:val="0"/>
      <w:marRight w:val="0"/>
      <w:marTop w:val="0"/>
      <w:marBottom w:val="0"/>
      <w:divBdr>
        <w:top w:val="none" w:sz="0" w:space="0" w:color="auto"/>
        <w:left w:val="none" w:sz="0" w:space="0" w:color="auto"/>
        <w:bottom w:val="none" w:sz="0" w:space="0" w:color="auto"/>
        <w:right w:val="none" w:sz="0" w:space="0" w:color="auto"/>
      </w:divBdr>
    </w:div>
    <w:div w:id="837429122">
      <w:bodyDiv w:val="1"/>
      <w:marLeft w:val="0"/>
      <w:marRight w:val="0"/>
      <w:marTop w:val="0"/>
      <w:marBottom w:val="0"/>
      <w:divBdr>
        <w:top w:val="none" w:sz="0" w:space="0" w:color="auto"/>
        <w:left w:val="none" w:sz="0" w:space="0" w:color="auto"/>
        <w:bottom w:val="none" w:sz="0" w:space="0" w:color="auto"/>
        <w:right w:val="none" w:sz="0" w:space="0" w:color="auto"/>
      </w:divBdr>
    </w:div>
    <w:div w:id="839009574">
      <w:bodyDiv w:val="1"/>
      <w:marLeft w:val="0"/>
      <w:marRight w:val="0"/>
      <w:marTop w:val="0"/>
      <w:marBottom w:val="0"/>
      <w:divBdr>
        <w:top w:val="none" w:sz="0" w:space="0" w:color="auto"/>
        <w:left w:val="none" w:sz="0" w:space="0" w:color="auto"/>
        <w:bottom w:val="none" w:sz="0" w:space="0" w:color="auto"/>
        <w:right w:val="none" w:sz="0" w:space="0" w:color="auto"/>
      </w:divBdr>
    </w:div>
    <w:div w:id="843204804">
      <w:bodyDiv w:val="1"/>
      <w:marLeft w:val="0"/>
      <w:marRight w:val="0"/>
      <w:marTop w:val="0"/>
      <w:marBottom w:val="0"/>
      <w:divBdr>
        <w:top w:val="none" w:sz="0" w:space="0" w:color="auto"/>
        <w:left w:val="none" w:sz="0" w:space="0" w:color="auto"/>
        <w:bottom w:val="none" w:sz="0" w:space="0" w:color="auto"/>
        <w:right w:val="none" w:sz="0" w:space="0" w:color="auto"/>
      </w:divBdr>
    </w:div>
    <w:div w:id="848300714">
      <w:bodyDiv w:val="1"/>
      <w:marLeft w:val="0"/>
      <w:marRight w:val="0"/>
      <w:marTop w:val="0"/>
      <w:marBottom w:val="0"/>
      <w:divBdr>
        <w:top w:val="none" w:sz="0" w:space="0" w:color="auto"/>
        <w:left w:val="none" w:sz="0" w:space="0" w:color="auto"/>
        <w:bottom w:val="none" w:sz="0" w:space="0" w:color="auto"/>
        <w:right w:val="none" w:sz="0" w:space="0" w:color="auto"/>
      </w:divBdr>
    </w:div>
    <w:div w:id="854341787">
      <w:bodyDiv w:val="1"/>
      <w:marLeft w:val="0"/>
      <w:marRight w:val="0"/>
      <w:marTop w:val="0"/>
      <w:marBottom w:val="0"/>
      <w:divBdr>
        <w:top w:val="none" w:sz="0" w:space="0" w:color="auto"/>
        <w:left w:val="none" w:sz="0" w:space="0" w:color="auto"/>
        <w:bottom w:val="none" w:sz="0" w:space="0" w:color="auto"/>
        <w:right w:val="none" w:sz="0" w:space="0" w:color="auto"/>
      </w:divBdr>
    </w:div>
    <w:div w:id="899555203">
      <w:bodyDiv w:val="1"/>
      <w:marLeft w:val="0"/>
      <w:marRight w:val="0"/>
      <w:marTop w:val="0"/>
      <w:marBottom w:val="0"/>
      <w:divBdr>
        <w:top w:val="none" w:sz="0" w:space="0" w:color="auto"/>
        <w:left w:val="none" w:sz="0" w:space="0" w:color="auto"/>
        <w:bottom w:val="none" w:sz="0" w:space="0" w:color="auto"/>
        <w:right w:val="none" w:sz="0" w:space="0" w:color="auto"/>
      </w:divBdr>
    </w:div>
    <w:div w:id="904071778">
      <w:bodyDiv w:val="1"/>
      <w:marLeft w:val="0"/>
      <w:marRight w:val="0"/>
      <w:marTop w:val="0"/>
      <w:marBottom w:val="0"/>
      <w:divBdr>
        <w:top w:val="none" w:sz="0" w:space="0" w:color="auto"/>
        <w:left w:val="none" w:sz="0" w:space="0" w:color="auto"/>
        <w:bottom w:val="none" w:sz="0" w:space="0" w:color="auto"/>
        <w:right w:val="none" w:sz="0" w:space="0" w:color="auto"/>
      </w:divBdr>
    </w:div>
    <w:div w:id="908078445">
      <w:bodyDiv w:val="1"/>
      <w:marLeft w:val="0"/>
      <w:marRight w:val="0"/>
      <w:marTop w:val="0"/>
      <w:marBottom w:val="0"/>
      <w:divBdr>
        <w:top w:val="none" w:sz="0" w:space="0" w:color="auto"/>
        <w:left w:val="none" w:sz="0" w:space="0" w:color="auto"/>
        <w:bottom w:val="none" w:sz="0" w:space="0" w:color="auto"/>
        <w:right w:val="none" w:sz="0" w:space="0" w:color="auto"/>
      </w:divBdr>
    </w:div>
    <w:div w:id="909732270">
      <w:bodyDiv w:val="1"/>
      <w:marLeft w:val="0"/>
      <w:marRight w:val="0"/>
      <w:marTop w:val="0"/>
      <w:marBottom w:val="0"/>
      <w:divBdr>
        <w:top w:val="none" w:sz="0" w:space="0" w:color="auto"/>
        <w:left w:val="none" w:sz="0" w:space="0" w:color="auto"/>
        <w:bottom w:val="none" w:sz="0" w:space="0" w:color="auto"/>
        <w:right w:val="none" w:sz="0" w:space="0" w:color="auto"/>
      </w:divBdr>
    </w:div>
    <w:div w:id="911430782">
      <w:bodyDiv w:val="1"/>
      <w:marLeft w:val="0"/>
      <w:marRight w:val="0"/>
      <w:marTop w:val="0"/>
      <w:marBottom w:val="0"/>
      <w:divBdr>
        <w:top w:val="none" w:sz="0" w:space="0" w:color="auto"/>
        <w:left w:val="none" w:sz="0" w:space="0" w:color="auto"/>
        <w:bottom w:val="none" w:sz="0" w:space="0" w:color="auto"/>
        <w:right w:val="none" w:sz="0" w:space="0" w:color="auto"/>
      </w:divBdr>
    </w:div>
    <w:div w:id="911738764">
      <w:bodyDiv w:val="1"/>
      <w:marLeft w:val="0"/>
      <w:marRight w:val="0"/>
      <w:marTop w:val="0"/>
      <w:marBottom w:val="0"/>
      <w:divBdr>
        <w:top w:val="none" w:sz="0" w:space="0" w:color="auto"/>
        <w:left w:val="none" w:sz="0" w:space="0" w:color="auto"/>
        <w:bottom w:val="none" w:sz="0" w:space="0" w:color="auto"/>
        <w:right w:val="none" w:sz="0" w:space="0" w:color="auto"/>
      </w:divBdr>
    </w:div>
    <w:div w:id="921792600">
      <w:bodyDiv w:val="1"/>
      <w:marLeft w:val="0"/>
      <w:marRight w:val="0"/>
      <w:marTop w:val="0"/>
      <w:marBottom w:val="0"/>
      <w:divBdr>
        <w:top w:val="none" w:sz="0" w:space="0" w:color="auto"/>
        <w:left w:val="none" w:sz="0" w:space="0" w:color="auto"/>
        <w:bottom w:val="none" w:sz="0" w:space="0" w:color="auto"/>
        <w:right w:val="none" w:sz="0" w:space="0" w:color="auto"/>
      </w:divBdr>
    </w:div>
    <w:div w:id="927885345">
      <w:bodyDiv w:val="1"/>
      <w:marLeft w:val="0"/>
      <w:marRight w:val="0"/>
      <w:marTop w:val="0"/>
      <w:marBottom w:val="0"/>
      <w:divBdr>
        <w:top w:val="none" w:sz="0" w:space="0" w:color="auto"/>
        <w:left w:val="none" w:sz="0" w:space="0" w:color="auto"/>
        <w:bottom w:val="none" w:sz="0" w:space="0" w:color="auto"/>
        <w:right w:val="none" w:sz="0" w:space="0" w:color="auto"/>
      </w:divBdr>
    </w:div>
    <w:div w:id="931626217">
      <w:bodyDiv w:val="1"/>
      <w:marLeft w:val="0"/>
      <w:marRight w:val="0"/>
      <w:marTop w:val="0"/>
      <w:marBottom w:val="0"/>
      <w:divBdr>
        <w:top w:val="none" w:sz="0" w:space="0" w:color="auto"/>
        <w:left w:val="none" w:sz="0" w:space="0" w:color="auto"/>
        <w:bottom w:val="none" w:sz="0" w:space="0" w:color="auto"/>
        <w:right w:val="none" w:sz="0" w:space="0" w:color="auto"/>
      </w:divBdr>
    </w:div>
    <w:div w:id="934171416">
      <w:bodyDiv w:val="1"/>
      <w:marLeft w:val="0"/>
      <w:marRight w:val="0"/>
      <w:marTop w:val="0"/>
      <w:marBottom w:val="0"/>
      <w:divBdr>
        <w:top w:val="none" w:sz="0" w:space="0" w:color="auto"/>
        <w:left w:val="none" w:sz="0" w:space="0" w:color="auto"/>
        <w:bottom w:val="none" w:sz="0" w:space="0" w:color="auto"/>
        <w:right w:val="none" w:sz="0" w:space="0" w:color="auto"/>
      </w:divBdr>
    </w:div>
    <w:div w:id="936672635">
      <w:bodyDiv w:val="1"/>
      <w:marLeft w:val="0"/>
      <w:marRight w:val="0"/>
      <w:marTop w:val="0"/>
      <w:marBottom w:val="0"/>
      <w:divBdr>
        <w:top w:val="none" w:sz="0" w:space="0" w:color="auto"/>
        <w:left w:val="none" w:sz="0" w:space="0" w:color="auto"/>
        <w:bottom w:val="none" w:sz="0" w:space="0" w:color="auto"/>
        <w:right w:val="none" w:sz="0" w:space="0" w:color="auto"/>
      </w:divBdr>
    </w:div>
    <w:div w:id="962080522">
      <w:bodyDiv w:val="1"/>
      <w:marLeft w:val="0"/>
      <w:marRight w:val="0"/>
      <w:marTop w:val="0"/>
      <w:marBottom w:val="0"/>
      <w:divBdr>
        <w:top w:val="none" w:sz="0" w:space="0" w:color="auto"/>
        <w:left w:val="none" w:sz="0" w:space="0" w:color="auto"/>
        <w:bottom w:val="none" w:sz="0" w:space="0" w:color="auto"/>
        <w:right w:val="none" w:sz="0" w:space="0" w:color="auto"/>
      </w:divBdr>
    </w:div>
    <w:div w:id="975140756">
      <w:bodyDiv w:val="1"/>
      <w:marLeft w:val="0"/>
      <w:marRight w:val="0"/>
      <w:marTop w:val="0"/>
      <w:marBottom w:val="0"/>
      <w:divBdr>
        <w:top w:val="none" w:sz="0" w:space="0" w:color="auto"/>
        <w:left w:val="none" w:sz="0" w:space="0" w:color="auto"/>
        <w:bottom w:val="none" w:sz="0" w:space="0" w:color="auto"/>
        <w:right w:val="none" w:sz="0" w:space="0" w:color="auto"/>
      </w:divBdr>
    </w:div>
    <w:div w:id="983852814">
      <w:bodyDiv w:val="1"/>
      <w:marLeft w:val="0"/>
      <w:marRight w:val="0"/>
      <w:marTop w:val="0"/>
      <w:marBottom w:val="0"/>
      <w:divBdr>
        <w:top w:val="none" w:sz="0" w:space="0" w:color="auto"/>
        <w:left w:val="none" w:sz="0" w:space="0" w:color="auto"/>
        <w:bottom w:val="none" w:sz="0" w:space="0" w:color="auto"/>
        <w:right w:val="none" w:sz="0" w:space="0" w:color="auto"/>
      </w:divBdr>
    </w:div>
    <w:div w:id="988821975">
      <w:bodyDiv w:val="1"/>
      <w:marLeft w:val="0"/>
      <w:marRight w:val="0"/>
      <w:marTop w:val="0"/>
      <w:marBottom w:val="0"/>
      <w:divBdr>
        <w:top w:val="none" w:sz="0" w:space="0" w:color="auto"/>
        <w:left w:val="none" w:sz="0" w:space="0" w:color="auto"/>
        <w:bottom w:val="none" w:sz="0" w:space="0" w:color="auto"/>
        <w:right w:val="none" w:sz="0" w:space="0" w:color="auto"/>
      </w:divBdr>
    </w:div>
    <w:div w:id="1006245599">
      <w:bodyDiv w:val="1"/>
      <w:marLeft w:val="0"/>
      <w:marRight w:val="0"/>
      <w:marTop w:val="0"/>
      <w:marBottom w:val="0"/>
      <w:divBdr>
        <w:top w:val="none" w:sz="0" w:space="0" w:color="auto"/>
        <w:left w:val="none" w:sz="0" w:space="0" w:color="auto"/>
        <w:bottom w:val="none" w:sz="0" w:space="0" w:color="auto"/>
        <w:right w:val="none" w:sz="0" w:space="0" w:color="auto"/>
      </w:divBdr>
    </w:div>
    <w:div w:id="1009140923">
      <w:bodyDiv w:val="1"/>
      <w:marLeft w:val="0"/>
      <w:marRight w:val="0"/>
      <w:marTop w:val="0"/>
      <w:marBottom w:val="0"/>
      <w:divBdr>
        <w:top w:val="none" w:sz="0" w:space="0" w:color="auto"/>
        <w:left w:val="none" w:sz="0" w:space="0" w:color="auto"/>
        <w:bottom w:val="none" w:sz="0" w:space="0" w:color="auto"/>
        <w:right w:val="none" w:sz="0" w:space="0" w:color="auto"/>
      </w:divBdr>
    </w:div>
    <w:div w:id="1009406371">
      <w:bodyDiv w:val="1"/>
      <w:marLeft w:val="0"/>
      <w:marRight w:val="0"/>
      <w:marTop w:val="0"/>
      <w:marBottom w:val="0"/>
      <w:divBdr>
        <w:top w:val="none" w:sz="0" w:space="0" w:color="auto"/>
        <w:left w:val="none" w:sz="0" w:space="0" w:color="auto"/>
        <w:bottom w:val="none" w:sz="0" w:space="0" w:color="auto"/>
        <w:right w:val="none" w:sz="0" w:space="0" w:color="auto"/>
      </w:divBdr>
    </w:div>
    <w:div w:id="1011029504">
      <w:bodyDiv w:val="1"/>
      <w:marLeft w:val="0"/>
      <w:marRight w:val="0"/>
      <w:marTop w:val="0"/>
      <w:marBottom w:val="0"/>
      <w:divBdr>
        <w:top w:val="none" w:sz="0" w:space="0" w:color="auto"/>
        <w:left w:val="none" w:sz="0" w:space="0" w:color="auto"/>
        <w:bottom w:val="none" w:sz="0" w:space="0" w:color="auto"/>
        <w:right w:val="none" w:sz="0" w:space="0" w:color="auto"/>
      </w:divBdr>
    </w:div>
    <w:div w:id="1027635324">
      <w:bodyDiv w:val="1"/>
      <w:marLeft w:val="0"/>
      <w:marRight w:val="0"/>
      <w:marTop w:val="0"/>
      <w:marBottom w:val="0"/>
      <w:divBdr>
        <w:top w:val="none" w:sz="0" w:space="0" w:color="auto"/>
        <w:left w:val="none" w:sz="0" w:space="0" w:color="auto"/>
        <w:bottom w:val="none" w:sz="0" w:space="0" w:color="auto"/>
        <w:right w:val="none" w:sz="0" w:space="0" w:color="auto"/>
      </w:divBdr>
    </w:div>
    <w:div w:id="1028868611">
      <w:bodyDiv w:val="1"/>
      <w:marLeft w:val="0"/>
      <w:marRight w:val="0"/>
      <w:marTop w:val="0"/>
      <w:marBottom w:val="0"/>
      <w:divBdr>
        <w:top w:val="none" w:sz="0" w:space="0" w:color="auto"/>
        <w:left w:val="none" w:sz="0" w:space="0" w:color="auto"/>
        <w:bottom w:val="none" w:sz="0" w:space="0" w:color="auto"/>
        <w:right w:val="none" w:sz="0" w:space="0" w:color="auto"/>
      </w:divBdr>
    </w:div>
    <w:div w:id="1029061263">
      <w:bodyDiv w:val="1"/>
      <w:marLeft w:val="0"/>
      <w:marRight w:val="0"/>
      <w:marTop w:val="0"/>
      <w:marBottom w:val="0"/>
      <w:divBdr>
        <w:top w:val="none" w:sz="0" w:space="0" w:color="auto"/>
        <w:left w:val="none" w:sz="0" w:space="0" w:color="auto"/>
        <w:bottom w:val="none" w:sz="0" w:space="0" w:color="auto"/>
        <w:right w:val="none" w:sz="0" w:space="0" w:color="auto"/>
      </w:divBdr>
    </w:div>
    <w:div w:id="1048187212">
      <w:bodyDiv w:val="1"/>
      <w:marLeft w:val="0"/>
      <w:marRight w:val="0"/>
      <w:marTop w:val="0"/>
      <w:marBottom w:val="0"/>
      <w:divBdr>
        <w:top w:val="none" w:sz="0" w:space="0" w:color="auto"/>
        <w:left w:val="none" w:sz="0" w:space="0" w:color="auto"/>
        <w:bottom w:val="none" w:sz="0" w:space="0" w:color="auto"/>
        <w:right w:val="none" w:sz="0" w:space="0" w:color="auto"/>
      </w:divBdr>
    </w:div>
    <w:div w:id="1052270400">
      <w:bodyDiv w:val="1"/>
      <w:marLeft w:val="0"/>
      <w:marRight w:val="0"/>
      <w:marTop w:val="0"/>
      <w:marBottom w:val="0"/>
      <w:divBdr>
        <w:top w:val="none" w:sz="0" w:space="0" w:color="auto"/>
        <w:left w:val="none" w:sz="0" w:space="0" w:color="auto"/>
        <w:bottom w:val="none" w:sz="0" w:space="0" w:color="auto"/>
        <w:right w:val="none" w:sz="0" w:space="0" w:color="auto"/>
      </w:divBdr>
    </w:div>
    <w:div w:id="1053699414">
      <w:bodyDiv w:val="1"/>
      <w:marLeft w:val="0"/>
      <w:marRight w:val="0"/>
      <w:marTop w:val="0"/>
      <w:marBottom w:val="0"/>
      <w:divBdr>
        <w:top w:val="none" w:sz="0" w:space="0" w:color="auto"/>
        <w:left w:val="none" w:sz="0" w:space="0" w:color="auto"/>
        <w:bottom w:val="none" w:sz="0" w:space="0" w:color="auto"/>
        <w:right w:val="none" w:sz="0" w:space="0" w:color="auto"/>
      </w:divBdr>
    </w:div>
    <w:div w:id="1053844502">
      <w:bodyDiv w:val="1"/>
      <w:marLeft w:val="0"/>
      <w:marRight w:val="0"/>
      <w:marTop w:val="0"/>
      <w:marBottom w:val="0"/>
      <w:divBdr>
        <w:top w:val="none" w:sz="0" w:space="0" w:color="auto"/>
        <w:left w:val="none" w:sz="0" w:space="0" w:color="auto"/>
        <w:bottom w:val="none" w:sz="0" w:space="0" w:color="auto"/>
        <w:right w:val="none" w:sz="0" w:space="0" w:color="auto"/>
      </w:divBdr>
    </w:div>
    <w:div w:id="1058165722">
      <w:bodyDiv w:val="1"/>
      <w:marLeft w:val="0"/>
      <w:marRight w:val="0"/>
      <w:marTop w:val="0"/>
      <w:marBottom w:val="0"/>
      <w:divBdr>
        <w:top w:val="none" w:sz="0" w:space="0" w:color="auto"/>
        <w:left w:val="none" w:sz="0" w:space="0" w:color="auto"/>
        <w:bottom w:val="none" w:sz="0" w:space="0" w:color="auto"/>
        <w:right w:val="none" w:sz="0" w:space="0" w:color="auto"/>
      </w:divBdr>
    </w:div>
    <w:div w:id="1063678323">
      <w:bodyDiv w:val="1"/>
      <w:marLeft w:val="0"/>
      <w:marRight w:val="0"/>
      <w:marTop w:val="0"/>
      <w:marBottom w:val="0"/>
      <w:divBdr>
        <w:top w:val="none" w:sz="0" w:space="0" w:color="auto"/>
        <w:left w:val="none" w:sz="0" w:space="0" w:color="auto"/>
        <w:bottom w:val="none" w:sz="0" w:space="0" w:color="auto"/>
        <w:right w:val="none" w:sz="0" w:space="0" w:color="auto"/>
      </w:divBdr>
    </w:div>
    <w:div w:id="1082533780">
      <w:bodyDiv w:val="1"/>
      <w:marLeft w:val="0"/>
      <w:marRight w:val="0"/>
      <w:marTop w:val="0"/>
      <w:marBottom w:val="0"/>
      <w:divBdr>
        <w:top w:val="none" w:sz="0" w:space="0" w:color="auto"/>
        <w:left w:val="none" w:sz="0" w:space="0" w:color="auto"/>
        <w:bottom w:val="none" w:sz="0" w:space="0" w:color="auto"/>
        <w:right w:val="none" w:sz="0" w:space="0" w:color="auto"/>
      </w:divBdr>
    </w:div>
    <w:div w:id="1090851683">
      <w:bodyDiv w:val="1"/>
      <w:marLeft w:val="0"/>
      <w:marRight w:val="0"/>
      <w:marTop w:val="0"/>
      <w:marBottom w:val="0"/>
      <w:divBdr>
        <w:top w:val="none" w:sz="0" w:space="0" w:color="auto"/>
        <w:left w:val="none" w:sz="0" w:space="0" w:color="auto"/>
        <w:bottom w:val="none" w:sz="0" w:space="0" w:color="auto"/>
        <w:right w:val="none" w:sz="0" w:space="0" w:color="auto"/>
      </w:divBdr>
    </w:div>
    <w:div w:id="1096288231">
      <w:bodyDiv w:val="1"/>
      <w:marLeft w:val="0"/>
      <w:marRight w:val="0"/>
      <w:marTop w:val="0"/>
      <w:marBottom w:val="0"/>
      <w:divBdr>
        <w:top w:val="none" w:sz="0" w:space="0" w:color="auto"/>
        <w:left w:val="none" w:sz="0" w:space="0" w:color="auto"/>
        <w:bottom w:val="none" w:sz="0" w:space="0" w:color="auto"/>
        <w:right w:val="none" w:sz="0" w:space="0" w:color="auto"/>
      </w:divBdr>
    </w:div>
    <w:div w:id="1119910967">
      <w:bodyDiv w:val="1"/>
      <w:marLeft w:val="0"/>
      <w:marRight w:val="0"/>
      <w:marTop w:val="0"/>
      <w:marBottom w:val="0"/>
      <w:divBdr>
        <w:top w:val="none" w:sz="0" w:space="0" w:color="auto"/>
        <w:left w:val="none" w:sz="0" w:space="0" w:color="auto"/>
        <w:bottom w:val="none" w:sz="0" w:space="0" w:color="auto"/>
        <w:right w:val="none" w:sz="0" w:space="0" w:color="auto"/>
      </w:divBdr>
    </w:div>
    <w:div w:id="1130590916">
      <w:bodyDiv w:val="1"/>
      <w:marLeft w:val="0"/>
      <w:marRight w:val="0"/>
      <w:marTop w:val="0"/>
      <w:marBottom w:val="0"/>
      <w:divBdr>
        <w:top w:val="none" w:sz="0" w:space="0" w:color="auto"/>
        <w:left w:val="none" w:sz="0" w:space="0" w:color="auto"/>
        <w:bottom w:val="none" w:sz="0" w:space="0" w:color="auto"/>
        <w:right w:val="none" w:sz="0" w:space="0" w:color="auto"/>
      </w:divBdr>
    </w:div>
    <w:div w:id="1131678134">
      <w:bodyDiv w:val="1"/>
      <w:marLeft w:val="0"/>
      <w:marRight w:val="0"/>
      <w:marTop w:val="0"/>
      <w:marBottom w:val="0"/>
      <w:divBdr>
        <w:top w:val="none" w:sz="0" w:space="0" w:color="auto"/>
        <w:left w:val="none" w:sz="0" w:space="0" w:color="auto"/>
        <w:bottom w:val="none" w:sz="0" w:space="0" w:color="auto"/>
        <w:right w:val="none" w:sz="0" w:space="0" w:color="auto"/>
      </w:divBdr>
    </w:div>
    <w:div w:id="1137647323">
      <w:bodyDiv w:val="1"/>
      <w:marLeft w:val="0"/>
      <w:marRight w:val="0"/>
      <w:marTop w:val="0"/>
      <w:marBottom w:val="0"/>
      <w:divBdr>
        <w:top w:val="none" w:sz="0" w:space="0" w:color="auto"/>
        <w:left w:val="none" w:sz="0" w:space="0" w:color="auto"/>
        <w:bottom w:val="none" w:sz="0" w:space="0" w:color="auto"/>
        <w:right w:val="none" w:sz="0" w:space="0" w:color="auto"/>
      </w:divBdr>
    </w:div>
    <w:div w:id="1145925851">
      <w:bodyDiv w:val="1"/>
      <w:marLeft w:val="0"/>
      <w:marRight w:val="0"/>
      <w:marTop w:val="0"/>
      <w:marBottom w:val="0"/>
      <w:divBdr>
        <w:top w:val="none" w:sz="0" w:space="0" w:color="auto"/>
        <w:left w:val="none" w:sz="0" w:space="0" w:color="auto"/>
        <w:bottom w:val="none" w:sz="0" w:space="0" w:color="auto"/>
        <w:right w:val="none" w:sz="0" w:space="0" w:color="auto"/>
      </w:divBdr>
    </w:div>
    <w:div w:id="1152479010">
      <w:bodyDiv w:val="1"/>
      <w:marLeft w:val="0"/>
      <w:marRight w:val="0"/>
      <w:marTop w:val="0"/>
      <w:marBottom w:val="0"/>
      <w:divBdr>
        <w:top w:val="none" w:sz="0" w:space="0" w:color="auto"/>
        <w:left w:val="none" w:sz="0" w:space="0" w:color="auto"/>
        <w:bottom w:val="none" w:sz="0" w:space="0" w:color="auto"/>
        <w:right w:val="none" w:sz="0" w:space="0" w:color="auto"/>
      </w:divBdr>
    </w:div>
    <w:div w:id="1158495848">
      <w:bodyDiv w:val="1"/>
      <w:marLeft w:val="0"/>
      <w:marRight w:val="0"/>
      <w:marTop w:val="0"/>
      <w:marBottom w:val="0"/>
      <w:divBdr>
        <w:top w:val="none" w:sz="0" w:space="0" w:color="auto"/>
        <w:left w:val="none" w:sz="0" w:space="0" w:color="auto"/>
        <w:bottom w:val="none" w:sz="0" w:space="0" w:color="auto"/>
        <w:right w:val="none" w:sz="0" w:space="0" w:color="auto"/>
      </w:divBdr>
    </w:div>
    <w:div w:id="1160342324">
      <w:bodyDiv w:val="1"/>
      <w:marLeft w:val="0"/>
      <w:marRight w:val="0"/>
      <w:marTop w:val="0"/>
      <w:marBottom w:val="0"/>
      <w:divBdr>
        <w:top w:val="none" w:sz="0" w:space="0" w:color="auto"/>
        <w:left w:val="none" w:sz="0" w:space="0" w:color="auto"/>
        <w:bottom w:val="none" w:sz="0" w:space="0" w:color="auto"/>
        <w:right w:val="none" w:sz="0" w:space="0" w:color="auto"/>
      </w:divBdr>
    </w:div>
    <w:div w:id="1160390541">
      <w:bodyDiv w:val="1"/>
      <w:marLeft w:val="0"/>
      <w:marRight w:val="0"/>
      <w:marTop w:val="0"/>
      <w:marBottom w:val="0"/>
      <w:divBdr>
        <w:top w:val="none" w:sz="0" w:space="0" w:color="auto"/>
        <w:left w:val="none" w:sz="0" w:space="0" w:color="auto"/>
        <w:bottom w:val="none" w:sz="0" w:space="0" w:color="auto"/>
        <w:right w:val="none" w:sz="0" w:space="0" w:color="auto"/>
      </w:divBdr>
    </w:div>
    <w:div w:id="1168133210">
      <w:bodyDiv w:val="1"/>
      <w:marLeft w:val="0"/>
      <w:marRight w:val="0"/>
      <w:marTop w:val="0"/>
      <w:marBottom w:val="0"/>
      <w:divBdr>
        <w:top w:val="none" w:sz="0" w:space="0" w:color="auto"/>
        <w:left w:val="none" w:sz="0" w:space="0" w:color="auto"/>
        <w:bottom w:val="none" w:sz="0" w:space="0" w:color="auto"/>
        <w:right w:val="none" w:sz="0" w:space="0" w:color="auto"/>
      </w:divBdr>
    </w:div>
    <w:div w:id="1176530726">
      <w:bodyDiv w:val="1"/>
      <w:marLeft w:val="0"/>
      <w:marRight w:val="0"/>
      <w:marTop w:val="0"/>
      <w:marBottom w:val="0"/>
      <w:divBdr>
        <w:top w:val="none" w:sz="0" w:space="0" w:color="auto"/>
        <w:left w:val="none" w:sz="0" w:space="0" w:color="auto"/>
        <w:bottom w:val="none" w:sz="0" w:space="0" w:color="auto"/>
        <w:right w:val="none" w:sz="0" w:space="0" w:color="auto"/>
      </w:divBdr>
    </w:div>
    <w:div w:id="1185443443">
      <w:bodyDiv w:val="1"/>
      <w:marLeft w:val="0"/>
      <w:marRight w:val="0"/>
      <w:marTop w:val="0"/>
      <w:marBottom w:val="0"/>
      <w:divBdr>
        <w:top w:val="none" w:sz="0" w:space="0" w:color="auto"/>
        <w:left w:val="none" w:sz="0" w:space="0" w:color="auto"/>
        <w:bottom w:val="none" w:sz="0" w:space="0" w:color="auto"/>
        <w:right w:val="none" w:sz="0" w:space="0" w:color="auto"/>
      </w:divBdr>
    </w:div>
    <w:div w:id="1189484235">
      <w:bodyDiv w:val="1"/>
      <w:marLeft w:val="0"/>
      <w:marRight w:val="0"/>
      <w:marTop w:val="0"/>
      <w:marBottom w:val="0"/>
      <w:divBdr>
        <w:top w:val="none" w:sz="0" w:space="0" w:color="auto"/>
        <w:left w:val="none" w:sz="0" w:space="0" w:color="auto"/>
        <w:bottom w:val="none" w:sz="0" w:space="0" w:color="auto"/>
        <w:right w:val="none" w:sz="0" w:space="0" w:color="auto"/>
      </w:divBdr>
    </w:div>
    <w:div w:id="1189878352">
      <w:bodyDiv w:val="1"/>
      <w:marLeft w:val="0"/>
      <w:marRight w:val="0"/>
      <w:marTop w:val="0"/>
      <w:marBottom w:val="0"/>
      <w:divBdr>
        <w:top w:val="none" w:sz="0" w:space="0" w:color="auto"/>
        <w:left w:val="none" w:sz="0" w:space="0" w:color="auto"/>
        <w:bottom w:val="none" w:sz="0" w:space="0" w:color="auto"/>
        <w:right w:val="none" w:sz="0" w:space="0" w:color="auto"/>
      </w:divBdr>
    </w:div>
    <w:div w:id="1190533236">
      <w:bodyDiv w:val="1"/>
      <w:marLeft w:val="0"/>
      <w:marRight w:val="0"/>
      <w:marTop w:val="0"/>
      <w:marBottom w:val="0"/>
      <w:divBdr>
        <w:top w:val="none" w:sz="0" w:space="0" w:color="auto"/>
        <w:left w:val="none" w:sz="0" w:space="0" w:color="auto"/>
        <w:bottom w:val="none" w:sz="0" w:space="0" w:color="auto"/>
        <w:right w:val="none" w:sz="0" w:space="0" w:color="auto"/>
      </w:divBdr>
    </w:div>
    <w:div w:id="1194534210">
      <w:bodyDiv w:val="1"/>
      <w:marLeft w:val="0"/>
      <w:marRight w:val="0"/>
      <w:marTop w:val="0"/>
      <w:marBottom w:val="0"/>
      <w:divBdr>
        <w:top w:val="none" w:sz="0" w:space="0" w:color="auto"/>
        <w:left w:val="none" w:sz="0" w:space="0" w:color="auto"/>
        <w:bottom w:val="none" w:sz="0" w:space="0" w:color="auto"/>
        <w:right w:val="none" w:sz="0" w:space="0" w:color="auto"/>
      </w:divBdr>
    </w:div>
    <w:div w:id="1195145658">
      <w:bodyDiv w:val="1"/>
      <w:marLeft w:val="0"/>
      <w:marRight w:val="0"/>
      <w:marTop w:val="0"/>
      <w:marBottom w:val="0"/>
      <w:divBdr>
        <w:top w:val="none" w:sz="0" w:space="0" w:color="auto"/>
        <w:left w:val="none" w:sz="0" w:space="0" w:color="auto"/>
        <w:bottom w:val="none" w:sz="0" w:space="0" w:color="auto"/>
        <w:right w:val="none" w:sz="0" w:space="0" w:color="auto"/>
      </w:divBdr>
    </w:div>
    <w:div w:id="1209679753">
      <w:bodyDiv w:val="1"/>
      <w:marLeft w:val="0"/>
      <w:marRight w:val="0"/>
      <w:marTop w:val="0"/>
      <w:marBottom w:val="0"/>
      <w:divBdr>
        <w:top w:val="none" w:sz="0" w:space="0" w:color="auto"/>
        <w:left w:val="none" w:sz="0" w:space="0" w:color="auto"/>
        <w:bottom w:val="none" w:sz="0" w:space="0" w:color="auto"/>
        <w:right w:val="none" w:sz="0" w:space="0" w:color="auto"/>
      </w:divBdr>
    </w:div>
    <w:div w:id="1225524423">
      <w:bodyDiv w:val="1"/>
      <w:marLeft w:val="0"/>
      <w:marRight w:val="0"/>
      <w:marTop w:val="0"/>
      <w:marBottom w:val="0"/>
      <w:divBdr>
        <w:top w:val="none" w:sz="0" w:space="0" w:color="auto"/>
        <w:left w:val="none" w:sz="0" w:space="0" w:color="auto"/>
        <w:bottom w:val="none" w:sz="0" w:space="0" w:color="auto"/>
        <w:right w:val="none" w:sz="0" w:space="0" w:color="auto"/>
      </w:divBdr>
    </w:div>
    <w:div w:id="1226068565">
      <w:bodyDiv w:val="1"/>
      <w:marLeft w:val="0"/>
      <w:marRight w:val="0"/>
      <w:marTop w:val="0"/>
      <w:marBottom w:val="0"/>
      <w:divBdr>
        <w:top w:val="none" w:sz="0" w:space="0" w:color="auto"/>
        <w:left w:val="none" w:sz="0" w:space="0" w:color="auto"/>
        <w:bottom w:val="none" w:sz="0" w:space="0" w:color="auto"/>
        <w:right w:val="none" w:sz="0" w:space="0" w:color="auto"/>
      </w:divBdr>
    </w:div>
    <w:div w:id="1232735475">
      <w:bodyDiv w:val="1"/>
      <w:marLeft w:val="0"/>
      <w:marRight w:val="0"/>
      <w:marTop w:val="0"/>
      <w:marBottom w:val="0"/>
      <w:divBdr>
        <w:top w:val="none" w:sz="0" w:space="0" w:color="auto"/>
        <w:left w:val="none" w:sz="0" w:space="0" w:color="auto"/>
        <w:bottom w:val="none" w:sz="0" w:space="0" w:color="auto"/>
        <w:right w:val="none" w:sz="0" w:space="0" w:color="auto"/>
      </w:divBdr>
    </w:div>
    <w:div w:id="1234657978">
      <w:bodyDiv w:val="1"/>
      <w:marLeft w:val="0"/>
      <w:marRight w:val="0"/>
      <w:marTop w:val="0"/>
      <w:marBottom w:val="0"/>
      <w:divBdr>
        <w:top w:val="none" w:sz="0" w:space="0" w:color="auto"/>
        <w:left w:val="none" w:sz="0" w:space="0" w:color="auto"/>
        <w:bottom w:val="none" w:sz="0" w:space="0" w:color="auto"/>
        <w:right w:val="none" w:sz="0" w:space="0" w:color="auto"/>
      </w:divBdr>
    </w:div>
    <w:div w:id="1234662178">
      <w:bodyDiv w:val="1"/>
      <w:marLeft w:val="0"/>
      <w:marRight w:val="0"/>
      <w:marTop w:val="0"/>
      <w:marBottom w:val="0"/>
      <w:divBdr>
        <w:top w:val="none" w:sz="0" w:space="0" w:color="auto"/>
        <w:left w:val="none" w:sz="0" w:space="0" w:color="auto"/>
        <w:bottom w:val="none" w:sz="0" w:space="0" w:color="auto"/>
        <w:right w:val="none" w:sz="0" w:space="0" w:color="auto"/>
      </w:divBdr>
    </w:div>
    <w:div w:id="1243222229">
      <w:bodyDiv w:val="1"/>
      <w:marLeft w:val="0"/>
      <w:marRight w:val="0"/>
      <w:marTop w:val="0"/>
      <w:marBottom w:val="0"/>
      <w:divBdr>
        <w:top w:val="none" w:sz="0" w:space="0" w:color="auto"/>
        <w:left w:val="none" w:sz="0" w:space="0" w:color="auto"/>
        <w:bottom w:val="none" w:sz="0" w:space="0" w:color="auto"/>
        <w:right w:val="none" w:sz="0" w:space="0" w:color="auto"/>
      </w:divBdr>
    </w:div>
    <w:div w:id="1270623817">
      <w:bodyDiv w:val="1"/>
      <w:marLeft w:val="0"/>
      <w:marRight w:val="0"/>
      <w:marTop w:val="0"/>
      <w:marBottom w:val="0"/>
      <w:divBdr>
        <w:top w:val="none" w:sz="0" w:space="0" w:color="auto"/>
        <w:left w:val="none" w:sz="0" w:space="0" w:color="auto"/>
        <w:bottom w:val="none" w:sz="0" w:space="0" w:color="auto"/>
        <w:right w:val="none" w:sz="0" w:space="0" w:color="auto"/>
      </w:divBdr>
    </w:div>
    <w:div w:id="1272280118">
      <w:bodyDiv w:val="1"/>
      <w:marLeft w:val="0"/>
      <w:marRight w:val="0"/>
      <w:marTop w:val="0"/>
      <w:marBottom w:val="0"/>
      <w:divBdr>
        <w:top w:val="none" w:sz="0" w:space="0" w:color="auto"/>
        <w:left w:val="none" w:sz="0" w:space="0" w:color="auto"/>
        <w:bottom w:val="none" w:sz="0" w:space="0" w:color="auto"/>
        <w:right w:val="none" w:sz="0" w:space="0" w:color="auto"/>
      </w:divBdr>
    </w:div>
    <w:div w:id="1288391906">
      <w:bodyDiv w:val="1"/>
      <w:marLeft w:val="0"/>
      <w:marRight w:val="0"/>
      <w:marTop w:val="0"/>
      <w:marBottom w:val="0"/>
      <w:divBdr>
        <w:top w:val="none" w:sz="0" w:space="0" w:color="auto"/>
        <w:left w:val="none" w:sz="0" w:space="0" w:color="auto"/>
        <w:bottom w:val="none" w:sz="0" w:space="0" w:color="auto"/>
        <w:right w:val="none" w:sz="0" w:space="0" w:color="auto"/>
      </w:divBdr>
    </w:div>
    <w:div w:id="1288395552">
      <w:bodyDiv w:val="1"/>
      <w:marLeft w:val="0"/>
      <w:marRight w:val="0"/>
      <w:marTop w:val="0"/>
      <w:marBottom w:val="0"/>
      <w:divBdr>
        <w:top w:val="none" w:sz="0" w:space="0" w:color="auto"/>
        <w:left w:val="none" w:sz="0" w:space="0" w:color="auto"/>
        <w:bottom w:val="none" w:sz="0" w:space="0" w:color="auto"/>
        <w:right w:val="none" w:sz="0" w:space="0" w:color="auto"/>
      </w:divBdr>
    </w:div>
    <w:div w:id="1293175183">
      <w:bodyDiv w:val="1"/>
      <w:marLeft w:val="0"/>
      <w:marRight w:val="0"/>
      <w:marTop w:val="0"/>
      <w:marBottom w:val="0"/>
      <w:divBdr>
        <w:top w:val="none" w:sz="0" w:space="0" w:color="auto"/>
        <w:left w:val="none" w:sz="0" w:space="0" w:color="auto"/>
        <w:bottom w:val="none" w:sz="0" w:space="0" w:color="auto"/>
        <w:right w:val="none" w:sz="0" w:space="0" w:color="auto"/>
      </w:divBdr>
    </w:div>
    <w:div w:id="1308051995">
      <w:bodyDiv w:val="1"/>
      <w:marLeft w:val="0"/>
      <w:marRight w:val="0"/>
      <w:marTop w:val="0"/>
      <w:marBottom w:val="0"/>
      <w:divBdr>
        <w:top w:val="none" w:sz="0" w:space="0" w:color="auto"/>
        <w:left w:val="none" w:sz="0" w:space="0" w:color="auto"/>
        <w:bottom w:val="none" w:sz="0" w:space="0" w:color="auto"/>
        <w:right w:val="none" w:sz="0" w:space="0" w:color="auto"/>
      </w:divBdr>
    </w:div>
    <w:div w:id="1313414681">
      <w:bodyDiv w:val="1"/>
      <w:marLeft w:val="0"/>
      <w:marRight w:val="0"/>
      <w:marTop w:val="0"/>
      <w:marBottom w:val="0"/>
      <w:divBdr>
        <w:top w:val="none" w:sz="0" w:space="0" w:color="auto"/>
        <w:left w:val="none" w:sz="0" w:space="0" w:color="auto"/>
        <w:bottom w:val="none" w:sz="0" w:space="0" w:color="auto"/>
        <w:right w:val="none" w:sz="0" w:space="0" w:color="auto"/>
      </w:divBdr>
    </w:div>
    <w:div w:id="1328049526">
      <w:bodyDiv w:val="1"/>
      <w:marLeft w:val="0"/>
      <w:marRight w:val="0"/>
      <w:marTop w:val="0"/>
      <w:marBottom w:val="0"/>
      <w:divBdr>
        <w:top w:val="none" w:sz="0" w:space="0" w:color="auto"/>
        <w:left w:val="none" w:sz="0" w:space="0" w:color="auto"/>
        <w:bottom w:val="none" w:sz="0" w:space="0" w:color="auto"/>
        <w:right w:val="none" w:sz="0" w:space="0" w:color="auto"/>
      </w:divBdr>
    </w:div>
    <w:div w:id="1330333025">
      <w:bodyDiv w:val="1"/>
      <w:marLeft w:val="0"/>
      <w:marRight w:val="0"/>
      <w:marTop w:val="0"/>
      <w:marBottom w:val="0"/>
      <w:divBdr>
        <w:top w:val="none" w:sz="0" w:space="0" w:color="auto"/>
        <w:left w:val="none" w:sz="0" w:space="0" w:color="auto"/>
        <w:bottom w:val="none" w:sz="0" w:space="0" w:color="auto"/>
        <w:right w:val="none" w:sz="0" w:space="0" w:color="auto"/>
      </w:divBdr>
    </w:div>
    <w:div w:id="1330596648">
      <w:bodyDiv w:val="1"/>
      <w:marLeft w:val="0"/>
      <w:marRight w:val="0"/>
      <w:marTop w:val="0"/>
      <w:marBottom w:val="0"/>
      <w:divBdr>
        <w:top w:val="none" w:sz="0" w:space="0" w:color="auto"/>
        <w:left w:val="none" w:sz="0" w:space="0" w:color="auto"/>
        <w:bottom w:val="none" w:sz="0" w:space="0" w:color="auto"/>
        <w:right w:val="none" w:sz="0" w:space="0" w:color="auto"/>
      </w:divBdr>
    </w:div>
    <w:div w:id="1335260596">
      <w:bodyDiv w:val="1"/>
      <w:marLeft w:val="0"/>
      <w:marRight w:val="0"/>
      <w:marTop w:val="0"/>
      <w:marBottom w:val="0"/>
      <w:divBdr>
        <w:top w:val="none" w:sz="0" w:space="0" w:color="auto"/>
        <w:left w:val="none" w:sz="0" w:space="0" w:color="auto"/>
        <w:bottom w:val="none" w:sz="0" w:space="0" w:color="auto"/>
        <w:right w:val="none" w:sz="0" w:space="0" w:color="auto"/>
      </w:divBdr>
    </w:div>
    <w:div w:id="1336688646">
      <w:bodyDiv w:val="1"/>
      <w:marLeft w:val="0"/>
      <w:marRight w:val="0"/>
      <w:marTop w:val="0"/>
      <w:marBottom w:val="0"/>
      <w:divBdr>
        <w:top w:val="none" w:sz="0" w:space="0" w:color="auto"/>
        <w:left w:val="none" w:sz="0" w:space="0" w:color="auto"/>
        <w:bottom w:val="none" w:sz="0" w:space="0" w:color="auto"/>
        <w:right w:val="none" w:sz="0" w:space="0" w:color="auto"/>
      </w:divBdr>
    </w:div>
    <w:div w:id="1340497854">
      <w:bodyDiv w:val="1"/>
      <w:marLeft w:val="0"/>
      <w:marRight w:val="0"/>
      <w:marTop w:val="0"/>
      <w:marBottom w:val="0"/>
      <w:divBdr>
        <w:top w:val="none" w:sz="0" w:space="0" w:color="auto"/>
        <w:left w:val="none" w:sz="0" w:space="0" w:color="auto"/>
        <w:bottom w:val="none" w:sz="0" w:space="0" w:color="auto"/>
        <w:right w:val="none" w:sz="0" w:space="0" w:color="auto"/>
      </w:divBdr>
    </w:div>
    <w:div w:id="1346323066">
      <w:bodyDiv w:val="1"/>
      <w:marLeft w:val="0"/>
      <w:marRight w:val="0"/>
      <w:marTop w:val="0"/>
      <w:marBottom w:val="0"/>
      <w:divBdr>
        <w:top w:val="none" w:sz="0" w:space="0" w:color="auto"/>
        <w:left w:val="none" w:sz="0" w:space="0" w:color="auto"/>
        <w:bottom w:val="none" w:sz="0" w:space="0" w:color="auto"/>
        <w:right w:val="none" w:sz="0" w:space="0" w:color="auto"/>
      </w:divBdr>
    </w:div>
    <w:div w:id="1379620350">
      <w:bodyDiv w:val="1"/>
      <w:marLeft w:val="0"/>
      <w:marRight w:val="0"/>
      <w:marTop w:val="0"/>
      <w:marBottom w:val="0"/>
      <w:divBdr>
        <w:top w:val="none" w:sz="0" w:space="0" w:color="auto"/>
        <w:left w:val="none" w:sz="0" w:space="0" w:color="auto"/>
        <w:bottom w:val="none" w:sz="0" w:space="0" w:color="auto"/>
        <w:right w:val="none" w:sz="0" w:space="0" w:color="auto"/>
      </w:divBdr>
    </w:div>
    <w:div w:id="1379815120">
      <w:bodyDiv w:val="1"/>
      <w:marLeft w:val="0"/>
      <w:marRight w:val="0"/>
      <w:marTop w:val="0"/>
      <w:marBottom w:val="0"/>
      <w:divBdr>
        <w:top w:val="none" w:sz="0" w:space="0" w:color="auto"/>
        <w:left w:val="none" w:sz="0" w:space="0" w:color="auto"/>
        <w:bottom w:val="none" w:sz="0" w:space="0" w:color="auto"/>
        <w:right w:val="none" w:sz="0" w:space="0" w:color="auto"/>
      </w:divBdr>
    </w:div>
    <w:div w:id="1381051896">
      <w:bodyDiv w:val="1"/>
      <w:marLeft w:val="0"/>
      <w:marRight w:val="0"/>
      <w:marTop w:val="0"/>
      <w:marBottom w:val="0"/>
      <w:divBdr>
        <w:top w:val="none" w:sz="0" w:space="0" w:color="auto"/>
        <w:left w:val="none" w:sz="0" w:space="0" w:color="auto"/>
        <w:bottom w:val="none" w:sz="0" w:space="0" w:color="auto"/>
        <w:right w:val="none" w:sz="0" w:space="0" w:color="auto"/>
      </w:divBdr>
    </w:div>
    <w:div w:id="1386100362">
      <w:bodyDiv w:val="1"/>
      <w:marLeft w:val="0"/>
      <w:marRight w:val="0"/>
      <w:marTop w:val="0"/>
      <w:marBottom w:val="0"/>
      <w:divBdr>
        <w:top w:val="none" w:sz="0" w:space="0" w:color="auto"/>
        <w:left w:val="none" w:sz="0" w:space="0" w:color="auto"/>
        <w:bottom w:val="none" w:sz="0" w:space="0" w:color="auto"/>
        <w:right w:val="none" w:sz="0" w:space="0" w:color="auto"/>
      </w:divBdr>
    </w:div>
    <w:div w:id="1395009179">
      <w:bodyDiv w:val="1"/>
      <w:marLeft w:val="0"/>
      <w:marRight w:val="0"/>
      <w:marTop w:val="0"/>
      <w:marBottom w:val="0"/>
      <w:divBdr>
        <w:top w:val="none" w:sz="0" w:space="0" w:color="auto"/>
        <w:left w:val="none" w:sz="0" w:space="0" w:color="auto"/>
        <w:bottom w:val="none" w:sz="0" w:space="0" w:color="auto"/>
        <w:right w:val="none" w:sz="0" w:space="0" w:color="auto"/>
      </w:divBdr>
    </w:div>
    <w:div w:id="1400857905">
      <w:bodyDiv w:val="1"/>
      <w:marLeft w:val="0"/>
      <w:marRight w:val="0"/>
      <w:marTop w:val="0"/>
      <w:marBottom w:val="0"/>
      <w:divBdr>
        <w:top w:val="none" w:sz="0" w:space="0" w:color="auto"/>
        <w:left w:val="none" w:sz="0" w:space="0" w:color="auto"/>
        <w:bottom w:val="none" w:sz="0" w:space="0" w:color="auto"/>
        <w:right w:val="none" w:sz="0" w:space="0" w:color="auto"/>
      </w:divBdr>
    </w:div>
    <w:div w:id="1408041014">
      <w:bodyDiv w:val="1"/>
      <w:marLeft w:val="0"/>
      <w:marRight w:val="0"/>
      <w:marTop w:val="0"/>
      <w:marBottom w:val="0"/>
      <w:divBdr>
        <w:top w:val="none" w:sz="0" w:space="0" w:color="auto"/>
        <w:left w:val="none" w:sz="0" w:space="0" w:color="auto"/>
        <w:bottom w:val="none" w:sz="0" w:space="0" w:color="auto"/>
        <w:right w:val="none" w:sz="0" w:space="0" w:color="auto"/>
      </w:divBdr>
    </w:div>
    <w:div w:id="1412970155">
      <w:bodyDiv w:val="1"/>
      <w:marLeft w:val="0"/>
      <w:marRight w:val="0"/>
      <w:marTop w:val="0"/>
      <w:marBottom w:val="0"/>
      <w:divBdr>
        <w:top w:val="none" w:sz="0" w:space="0" w:color="auto"/>
        <w:left w:val="none" w:sz="0" w:space="0" w:color="auto"/>
        <w:bottom w:val="none" w:sz="0" w:space="0" w:color="auto"/>
        <w:right w:val="none" w:sz="0" w:space="0" w:color="auto"/>
      </w:divBdr>
    </w:div>
    <w:div w:id="1424567594">
      <w:bodyDiv w:val="1"/>
      <w:marLeft w:val="0"/>
      <w:marRight w:val="0"/>
      <w:marTop w:val="0"/>
      <w:marBottom w:val="0"/>
      <w:divBdr>
        <w:top w:val="none" w:sz="0" w:space="0" w:color="auto"/>
        <w:left w:val="none" w:sz="0" w:space="0" w:color="auto"/>
        <w:bottom w:val="none" w:sz="0" w:space="0" w:color="auto"/>
        <w:right w:val="none" w:sz="0" w:space="0" w:color="auto"/>
      </w:divBdr>
    </w:div>
    <w:div w:id="1443380566">
      <w:bodyDiv w:val="1"/>
      <w:marLeft w:val="0"/>
      <w:marRight w:val="0"/>
      <w:marTop w:val="0"/>
      <w:marBottom w:val="0"/>
      <w:divBdr>
        <w:top w:val="none" w:sz="0" w:space="0" w:color="auto"/>
        <w:left w:val="none" w:sz="0" w:space="0" w:color="auto"/>
        <w:bottom w:val="none" w:sz="0" w:space="0" w:color="auto"/>
        <w:right w:val="none" w:sz="0" w:space="0" w:color="auto"/>
      </w:divBdr>
    </w:div>
    <w:div w:id="1467772332">
      <w:bodyDiv w:val="1"/>
      <w:marLeft w:val="0"/>
      <w:marRight w:val="0"/>
      <w:marTop w:val="0"/>
      <w:marBottom w:val="0"/>
      <w:divBdr>
        <w:top w:val="none" w:sz="0" w:space="0" w:color="auto"/>
        <w:left w:val="none" w:sz="0" w:space="0" w:color="auto"/>
        <w:bottom w:val="none" w:sz="0" w:space="0" w:color="auto"/>
        <w:right w:val="none" w:sz="0" w:space="0" w:color="auto"/>
      </w:divBdr>
    </w:div>
    <w:div w:id="1471945182">
      <w:bodyDiv w:val="1"/>
      <w:marLeft w:val="0"/>
      <w:marRight w:val="0"/>
      <w:marTop w:val="0"/>
      <w:marBottom w:val="0"/>
      <w:divBdr>
        <w:top w:val="none" w:sz="0" w:space="0" w:color="auto"/>
        <w:left w:val="none" w:sz="0" w:space="0" w:color="auto"/>
        <w:bottom w:val="none" w:sz="0" w:space="0" w:color="auto"/>
        <w:right w:val="none" w:sz="0" w:space="0" w:color="auto"/>
      </w:divBdr>
    </w:div>
    <w:div w:id="1475221018">
      <w:bodyDiv w:val="1"/>
      <w:marLeft w:val="0"/>
      <w:marRight w:val="0"/>
      <w:marTop w:val="0"/>
      <w:marBottom w:val="0"/>
      <w:divBdr>
        <w:top w:val="none" w:sz="0" w:space="0" w:color="auto"/>
        <w:left w:val="none" w:sz="0" w:space="0" w:color="auto"/>
        <w:bottom w:val="none" w:sz="0" w:space="0" w:color="auto"/>
        <w:right w:val="none" w:sz="0" w:space="0" w:color="auto"/>
      </w:divBdr>
    </w:div>
    <w:div w:id="1478035664">
      <w:bodyDiv w:val="1"/>
      <w:marLeft w:val="0"/>
      <w:marRight w:val="0"/>
      <w:marTop w:val="0"/>
      <w:marBottom w:val="0"/>
      <w:divBdr>
        <w:top w:val="none" w:sz="0" w:space="0" w:color="auto"/>
        <w:left w:val="none" w:sz="0" w:space="0" w:color="auto"/>
        <w:bottom w:val="none" w:sz="0" w:space="0" w:color="auto"/>
        <w:right w:val="none" w:sz="0" w:space="0" w:color="auto"/>
      </w:divBdr>
    </w:div>
    <w:div w:id="1494680986">
      <w:bodyDiv w:val="1"/>
      <w:marLeft w:val="0"/>
      <w:marRight w:val="0"/>
      <w:marTop w:val="0"/>
      <w:marBottom w:val="0"/>
      <w:divBdr>
        <w:top w:val="none" w:sz="0" w:space="0" w:color="auto"/>
        <w:left w:val="none" w:sz="0" w:space="0" w:color="auto"/>
        <w:bottom w:val="none" w:sz="0" w:space="0" w:color="auto"/>
        <w:right w:val="none" w:sz="0" w:space="0" w:color="auto"/>
      </w:divBdr>
    </w:div>
    <w:div w:id="1502503438">
      <w:bodyDiv w:val="1"/>
      <w:marLeft w:val="0"/>
      <w:marRight w:val="0"/>
      <w:marTop w:val="0"/>
      <w:marBottom w:val="0"/>
      <w:divBdr>
        <w:top w:val="none" w:sz="0" w:space="0" w:color="auto"/>
        <w:left w:val="none" w:sz="0" w:space="0" w:color="auto"/>
        <w:bottom w:val="none" w:sz="0" w:space="0" w:color="auto"/>
        <w:right w:val="none" w:sz="0" w:space="0" w:color="auto"/>
      </w:divBdr>
    </w:div>
    <w:div w:id="1507525198">
      <w:bodyDiv w:val="1"/>
      <w:marLeft w:val="0"/>
      <w:marRight w:val="0"/>
      <w:marTop w:val="0"/>
      <w:marBottom w:val="0"/>
      <w:divBdr>
        <w:top w:val="none" w:sz="0" w:space="0" w:color="auto"/>
        <w:left w:val="none" w:sz="0" w:space="0" w:color="auto"/>
        <w:bottom w:val="none" w:sz="0" w:space="0" w:color="auto"/>
        <w:right w:val="none" w:sz="0" w:space="0" w:color="auto"/>
      </w:divBdr>
    </w:div>
    <w:div w:id="1512909724">
      <w:bodyDiv w:val="1"/>
      <w:marLeft w:val="0"/>
      <w:marRight w:val="0"/>
      <w:marTop w:val="0"/>
      <w:marBottom w:val="0"/>
      <w:divBdr>
        <w:top w:val="none" w:sz="0" w:space="0" w:color="auto"/>
        <w:left w:val="none" w:sz="0" w:space="0" w:color="auto"/>
        <w:bottom w:val="none" w:sz="0" w:space="0" w:color="auto"/>
        <w:right w:val="none" w:sz="0" w:space="0" w:color="auto"/>
      </w:divBdr>
    </w:div>
    <w:div w:id="1515071735">
      <w:bodyDiv w:val="1"/>
      <w:marLeft w:val="0"/>
      <w:marRight w:val="0"/>
      <w:marTop w:val="0"/>
      <w:marBottom w:val="0"/>
      <w:divBdr>
        <w:top w:val="none" w:sz="0" w:space="0" w:color="auto"/>
        <w:left w:val="none" w:sz="0" w:space="0" w:color="auto"/>
        <w:bottom w:val="none" w:sz="0" w:space="0" w:color="auto"/>
        <w:right w:val="none" w:sz="0" w:space="0" w:color="auto"/>
      </w:divBdr>
    </w:div>
    <w:div w:id="1525945598">
      <w:bodyDiv w:val="1"/>
      <w:marLeft w:val="0"/>
      <w:marRight w:val="0"/>
      <w:marTop w:val="0"/>
      <w:marBottom w:val="0"/>
      <w:divBdr>
        <w:top w:val="none" w:sz="0" w:space="0" w:color="auto"/>
        <w:left w:val="none" w:sz="0" w:space="0" w:color="auto"/>
        <w:bottom w:val="none" w:sz="0" w:space="0" w:color="auto"/>
        <w:right w:val="none" w:sz="0" w:space="0" w:color="auto"/>
      </w:divBdr>
    </w:div>
    <w:div w:id="1532256633">
      <w:bodyDiv w:val="1"/>
      <w:marLeft w:val="0"/>
      <w:marRight w:val="0"/>
      <w:marTop w:val="0"/>
      <w:marBottom w:val="0"/>
      <w:divBdr>
        <w:top w:val="none" w:sz="0" w:space="0" w:color="auto"/>
        <w:left w:val="none" w:sz="0" w:space="0" w:color="auto"/>
        <w:bottom w:val="none" w:sz="0" w:space="0" w:color="auto"/>
        <w:right w:val="none" w:sz="0" w:space="0" w:color="auto"/>
      </w:divBdr>
    </w:div>
    <w:div w:id="1536307436">
      <w:bodyDiv w:val="1"/>
      <w:marLeft w:val="0"/>
      <w:marRight w:val="0"/>
      <w:marTop w:val="0"/>
      <w:marBottom w:val="0"/>
      <w:divBdr>
        <w:top w:val="none" w:sz="0" w:space="0" w:color="auto"/>
        <w:left w:val="none" w:sz="0" w:space="0" w:color="auto"/>
        <w:bottom w:val="none" w:sz="0" w:space="0" w:color="auto"/>
        <w:right w:val="none" w:sz="0" w:space="0" w:color="auto"/>
      </w:divBdr>
    </w:div>
    <w:div w:id="1541553871">
      <w:bodyDiv w:val="1"/>
      <w:marLeft w:val="0"/>
      <w:marRight w:val="0"/>
      <w:marTop w:val="0"/>
      <w:marBottom w:val="0"/>
      <w:divBdr>
        <w:top w:val="none" w:sz="0" w:space="0" w:color="auto"/>
        <w:left w:val="none" w:sz="0" w:space="0" w:color="auto"/>
        <w:bottom w:val="none" w:sz="0" w:space="0" w:color="auto"/>
        <w:right w:val="none" w:sz="0" w:space="0" w:color="auto"/>
      </w:divBdr>
    </w:div>
    <w:div w:id="1547986594">
      <w:bodyDiv w:val="1"/>
      <w:marLeft w:val="0"/>
      <w:marRight w:val="0"/>
      <w:marTop w:val="0"/>
      <w:marBottom w:val="0"/>
      <w:divBdr>
        <w:top w:val="none" w:sz="0" w:space="0" w:color="auto"/>
        <w:left w:val="none" w:sz="0" w:space="0" w:color="auto"/>
        <w:bottom w:val="none" w:sz="0" w:space="0" w:color="auto"/>
        <w:right w:val="none" w:sz="0" w:space="0" w:color="auto"/>
      </w:divBdr>
    </w:div>
    <w:div w:id="1552182182">
      <w:bodyDiv w:val="1"/>
      <w:marLeft w:val="0"/>
      <w:marRight w:val="0"/>
      <w:marTop w:val="0"/>
      <w:marBottom w:val="0"/>
      <w:divBdr>
        <w:top w:val="none" w:sz="0" w:space="0" w:color="auto"/>
        <w:left w:val="none" w:sz="0" w:space="0" w:color="auto"/>
        <w:bottom w:val="none" w:sz="0" w:space="0" w:color="auto"/>
        <w:right w:val="none" w:sz="0" w:space="0" w:color="auto"/>
      </w:divBdr>
    </w:div>
    <w:div w:id="1561165190">
      <w:bodyDiv w:val="1"/>
      <w:marLeft w:val="0"/>
      <w:marRight w:val="0"/>
      <w:marTop w:val="0"/>
      <w:marBottom w:val="0"/>
      <w:divBdr>
        <w:top w:val="none" w:sz="0" w:space="0" w:color="auto"/>
        <w:left w:val="none" w:sz="0" w:space="0" w:color="auto"/>
        <w:bottom w:val="none" w:sz="0" w:space="0" w:color="auto"/>
        <w:right w:val="none" w:sz="0" w:space="0" w:color="auto"/>
      </w:divBdr>
    </w:div>
    <w:div w:id="1576934292">
      <w:bodyDiv w:val="1"/>
      <w:marLeft w:val="0"/>
      <w:marRight w:val="0"/>
      <w:marTop w:val="0"/>
      <w:marBottom w:val="0"/>
      <w:divBdr>
        <w:top w:val="none" w:sz="0" w:space="0" w:color="auto"/>
        <w:left w:val="none" w:sz="0" w:space="0" w:color="auto"/>
        <w:bottom w:val="none" w:sz="0" w:space="0" w:color="auto"/>
        <w:right w:val="none" w:sz="0" w:space="0" w:color="auto"/>
      </w:divBdr>
    </w:div>
    <w:div w:id="1585146977">
      <w:bodyDiv w:val="1"/>
      <w:marLeft w:val="0"/>
      <w:marRight w:val="0"/>
      <w:marTop w:val="0"/>
      <w:marBottom w:val="0"/>
      <w:divBdr>
        <w:top w:val="none" w:sz="0" w:space="0" w:color="auto"/>
        <w:left w:val="none" w:sz="0" w:space="0" w:color="auto"/>
        <w:bottom w:val="none" w:sz="0" w:space="0" w:color="auto"/>
        <w:right w:val="none" w:sz="0" w:space="0" w:color="auto"/>
      </w:divBdr>
    </w:div>
    <w:div w:id="1602371881">
      <w:bodyDiv w:val="1"/>
      <w:marLeft w:val="0"/>
      <w:marRight w:val="0"/>
      <w:marTop w:val="0"/>
      <w:marBottom w:val="0"/>
      <w:divBdr>
        <w:top w:val="none" w:sz="0" w:space="0" w:color="auto"/>
        <w:left w:val="none" w:sz="0" w:space="0" w:color="auto"/>
        <w:bottom w:val="none" w:sz="0" w:space="0" w:color="auto"/>
        <w:right w:val="none" w:sz="0" w:space="0" w:color="auto"/>
      </w:divBdr>
    </w:div>
    <w:div w:id="1602713862">
      <w:bodyDiv w:val="1"/>
      <w:marLeft w:val="0"/>
      <w:marRight w:val="0"/>
      <w:marTop w:val="0"/>
      <w:marBottom w:val="0"/>
      <w:divBdr>
        <w:top w:val="none" w:sz="0" w:space="0" w:color="auto"/>
        <w:left w:val="none" w:sz="0" w:space="0" w:color="auto"/>
        <w:bottom w:val="none" w:sz="0" w:space="0" w:color="auto"/>
        <w:right w:val="none" w:sz="0" w:space="0" w:color="auto"/>
      </w:divBdr>
    </w:div>
    <w:div w:id="1607232327">
      <w:bodyDiv w:val="1"/>
      <w:marLeft w:val="0"/>
      <w:marRight w:val="0"/>
      <w:marTop w:val="0"/>
      <w:marBottom w:val="0"/>
      <w:divBdr>
        <w:top w:val="none" w:sz="0" w:space="0" w:color="auto"/>
        <w:left w:val="none" w:sz="0" w:space="0" w:color="auto"/>
        <w:bottom w:val="none" w:sz="0" w:space="0" w:color="auto"/>
        <w:right w:val="none" w:sz="0" w:space="0" w:color="auto"/>
      </w:divBdr>
    </w:div>
    <w:div w:id="1609317206">
      <w:bodyDiv w:val="1"/>
      <w:marLeft w:val="0"/>
      <w:marRight w:val="0"/>
      <w:marTop w:val="0"/>
      <w:marBottom w:val="0"/>
      <w:divBdr>
        <w:top w:val="none" w:sz="0" w:space="0" w:color="auto"/>
        <w:left w:val="none" w:sz="0" w:space="0" w:color="auto"/>
        <w:bottom w:val="none" w:sz="0" w:space="0" w:color="auto"/>
        <w:right w:val="none" w:sz="0" w:space="0" w:color="auto"/>
      </w:divBdr>
    </w:div>
    <w:div w:id="1612979419">
      <w:bodyDiv w:val="1"/>
      <w:marLeft w:val="0"/>
      <w:marRight w:val="0"/>
      <w:marTop w:val="0"/>
      <w:marBottom w:val="0"/>
      <w:divBdr>
        <w:top w:val="none" w:sz="0" w:space="0" w:color="auto"/>
        <w:left w:val="none" w:sz="0" w:space="0" w:color="auto"/>
        <w:bottom w:val="none" w:sz="0" w:space="0" w:color="auto"/>
        <w:right w:val="none" w:sz="0" w:space="0" w:color="auto"/>
      </w:divBdr>
    </w:div>
    <w:div w:id="1618827403">
      <w:bodyDiv w:val="1"/>
      <w:marLeft w:val="0"/>
      <w:marRight w:val="0"/>
      <w:marTop w:val="0"/>
      <w:marBottom w:val="0"/>
      <w:divBdr>
        <w:top w:val="none" w:sz="0" w:space="0" w:color="auto"/>
        <w:left w:val="none" w:sz="0" w:space="0" w:color="auto"/>
        <w:bottom w:val="none" w:sz="0" w:space="0" w:color="auto"/>
        <w:right w:val="none" w:sz="0" w:space="0" w:color="auto"/>
      </w:divBdr>
    </w:div>
    <w:div w:id="1642922491">
      <w:bodyDiv w:val="1"/>
      <w:marLeft w:val="0"/>
      <w:marRight w:val="0"/>
      <w:marTop w:val="0"/>
      <w:marBottom w:val="0"/>
      <w:divBdr>
        <w:top w:val="none" w:sz="0" w:space="0" w:color="auto"/>
        <w:left w:val="none" w:sz="0" w:space="0" w:color="auto"/>
        <w:bottom w:val="none" w:sz="0" w:space="0" w:color="auto"/>
        <w:right w:val="none" w:sz="0" w:space="0" w:color="auto"/>
      </w:divBdr>
    </w:div>
    <w:div w:id="1651669043">
      <w:bodyDiv w:val="1"/>
      <w:marLeft w:val="0"/>
      <w:marRight w:val="0"/>
      <w:marTop w:val="0"/>
      <w:marBottom w:val="0"/>
      <w:divBdr>
        <w:top w:val="none" w:sz="0" w:space="0" w:color="auto"/>
        <w:left w:val="none" w:sz="0" w:space="0" w:color="auto"/>
        <w:bottom w:val="none" w:sz="0" w:space="0" w:color="auto"/>
        <w:right w:val="none" w:sz="0" w:space="0" w:color="auto"/>
      </w:divBdr>
    </w:div>
    <w:div w:id="1655453088">
      <w:bodyDiv w:val="1"/>
      <w:marLeft w:val="0"/>
      <w:marRight w:val="0"/>
      <w:marTop w:val="0"/>
      <w:marBottom w:val="0"/>
      <w:divBdr>
        <w:top w:val="none" w:sz="0" w:space="0" w:color="auto"/>
        <w:left w:val="none" w:sz="0" w:space="0" w:color="auto"/>
        <w:bottom w:val="none" w:sz="0" w:space="0" w:color="auto"/>
        <w:right w:val="none" w:sz="0" w:space="0" w:color="auto"/>
      </w:divBdr>
    </w:div>
    <w:div w:id="1660038603">
      <w:bodyDiv w:val="1"/>
      <w:marLeft w:val="0"/>
      <w:marRight w:val="0"/>
      <w:marTop w:val="0"/>
      <w:marBottom w:val="0"/>
      <w:divBdr>
        <w:top w:val="none" w:sz="0" w:space="0" w:color="auto"/>
        <w:left w:val="none" w:sz="0" w:space="0" w:color="auto"/>
        <w:bottom w:val="none" w:sz="0" w:space="0" w:color="auto"/>
        <w:right w:val="none" w:sz="0" w:space="0" w:color="auto"/>
      </w:divBdr>
    </w:div>
    <w:div w:id="1660111802">
      <w:bodyDiv w:val="1"/>
      <w:marLeft w:val="0"/>
      <w:marRight w:val="0"/>
      <w:marTop w:val="0"/>
      <w:marBottom w:val="0"/>
      <w:divBdr>
        <w:top w:val="none" w:sz="0" w:space="0" w:color="auto"/>
        <w:left w:val="none" w:sz="0" w:space="0" w:color="auto"/>
        <w:bottom w:val="none" w:sz="0" w:space="0" w:color="auto"/>
        <w:right w:val="none" w:sz="0" w:space="0" w:color="auto"/>
      </w:divBdr>
    </w:div>
    <w:div w:id="1667324971">
      <w:bodyDiv w:val="1"/>
      <w:marLeft w:val="0"/>
      <w:marRight w:val="0"/>
      <w:marTop w:val="0"/>
      <w:marBottom w:val="0"/>
      <w:divBdr>
        <w:top w:val="none" w:sz="0" w:space="0" w:color="auto"/>
        <w:left w:val="none" w:sz="0" w:space="0" w:color="auto"/>
        <w:bottom w:val="none" w:sz="0" w:space="0" w:color="auto"/>
        <w:right w:val="none" w:sz="0" w:space="0" w:color="auto"/>
      </w:divBdr>
    </w:div>
    <w:div w:id="1668941219">
      <w:bodyDiv w:val="1"/>
      <w:marLeft w:val="0"/>
      <w:marRight w:val="0"/>
      <w:marTop w:val="0"/>
      <w:marBottom w:val="0"/>
      <w:divBdr>
        <w:top w:val="none" w:sz="0" w:space="0" w:color="auto"/>
        <w:left w:val="none" w:sz="0" w:space="0" w:color="auto"/>
        <w:bottom w:val="none" w:sz="0" w:space="0" w:color="auto"/>
        <w:right w:val="none" w:sz="0" w:space="0" w:color="auto"/>
      </w:divBdr>
    </w:div>
    <w:div w:id="1673143663">
      <w:bodyDiv w:val="1"/>
      <w:marLeft w:val="0"/>
      <w:marRight w:val="0"/>
      <w:marTop w:val="0"/>
      <w:marBottom w:val="0"/>
      <w:divBdr>
        <w:top w:val="none" w:sz="0" w:space="0" w:color="auto"/>
        <w:left w:val="none" w:sz="0" w:space="0" w:color="auto"/>
        <w:bottom w:val="none" w:sz="0" w:space="0" w:color="auto"/>
        <w:right w:val="none" w:sz="0" w:space="0" w:color="auto"/>
      </w:divBdr>
    </w:div>
    <w:div w:id="1685785484">
      <w:bodyDiv w:val="1"/>
      <w:marLeft w:val="0"/>
      <w:marRight w:val="0"/>
      <w:marTop w:val="0"/>
      <w:marBottom w:val="0"/>
      <w:divBdr>
        <w:top w:val="none" w:sz="0" w:space="0" w:color="auto"/>
        <w:left w:val="none" w:sz="0" w:space="0" w:color="auto"/>
        <w:bottom w:val="none" w:sz="0" w:space="0" w:color="auto"/>
        <w:right w:val="none" w:sz="0" w:space="0" w:color="auto"/>
      </w:divBdr>
    </w:div>
    <w:div w:id="1691956553">
      <w:bodyDiv w:val="1"/>
      <w:marLeft w:val="0"/>
      <w:marRight w:val="0"/>
      <w:marTop w:val="0"/>
      <w:marBottom w:val="0"/>
      <w:divBdr>
        <w:top w:val="none" w:sz="0" w:space="0" w:color="auto"/>
        <w:left w:val="none" w:sz="0" w:space="0" w:color="auto"/>
        <w:bottom w:val="none" w:sz="0" w:space="0" w:color="auto"/>
        <w:right w:val="none" w:sz="0" w:space="0" w:color="auto"/>
      </w:divBdr>
    </w:div>
    <w:div w:id="1699545847">
      <w:bodyDiv w:val="1"/>
      <w:marLeft w:val="0"/>
      <w:marRight w:val="0"/>
      <w:marTop w:val="0"/>
      <w:marBottom w:val="0"/>
      <w:divBdr>
        <w:top w:val="none" w:sz="0" w:space="0" w:color="auto"/>
        <w:left w:val="none" w:sz="0" w:space="0" w:color="auto"/>
        <w:bottom w:val="none" w:sz="0" w:space="0" w:color="auto"/>
        <w:right w:val="none" w:sz="0" w:space="0" w:color="auto"/>
      </w:divBdr>
    </w:div>
    <w:div w:id="1705860180">
      <w:bodyDiv w:val="1"/>
      <w:marLeft w:val="0"/>
      <w:marRight w:val="0"/>
      <w:marTop w:val="0"/>
      <w:marBottom w:val="0"/>
      <w:divBdr>
        <w:top w:val="none" w:sz="0" w:space="0" w:color="auto"/>
        <w:left w:val="none" w:sz="0" w:space="0" w:color="auto"/>
        <w:bottom w:val="none" w:sz="0" w:space="0" w:color="auto"/>
        <w:right w:val="none" w:sz="0" w:space="0" w:color="auto"/>
      </w:divBdr>
    </w:div>
    <w:div w:id="1726105992">
      <w:bodyDiv w:val="1"/>
      <w:marLeft w:val="0"/>
      <w:marRight w:val="0"/>
      <w:marTop w:val="0"/>
      <w:marBottom w:val="0"/>
      <w:divBdr>
        <w:top w:val="none" w:sz="0" w:space="0" w:color="auto"/>
        <w:left w:val="none" w:sz="0" w:space="0" w:color="auto"/>
        <w:bottom w:val="none" w:sz="0" w:space="0" w:color="auto"/>
        <w:right w:val="none" w:sz="0" w:space="0" w:color="auto"/>
      </w:divBdr>
    </w:div>
    <w:div w:id="1727801315">
      <w:bodyDiv w:val="1"/>
      <w:marLeft w:val="0"/>
      <w:marRight w:val="0"/>
      <w:marTop w:val="0"/>
      <w:marBottom w:val="0"/>
      <w:divBdr>
        <w:top w:val="none" w:sz="0" w:space="0" w:color="auto"/>
        <w:left w:val="none" w:sz="0" w:space="0" w:color="auto"/>
        <w:bottom w:val="none" w:sz="0" w:space="0" w:color="auto"/>
        <w:right w:val="none" w:sz="0" w:space="0" w:color="auto"/>
      </w:divBdr>
    </w:div>
    <w:div w:id="1732314118">
      <w:bodyDiv w:val="1"/>
      <w:marLeft w:val="0"/>
      <w:marRight w:val="0"/>
      <w:marTop w:val="0"/>
      <w:marBottom w:val="0"/>
      <w:divBdr>
        <w:top w:val="none" w:sz="0" w:space="0" w:color="auto"/>
        <w:left w:val="none" w:sz="0" w:space="0" w:color="auto"/>
        <w:bottom w:val="none" w:sz="0" w:space="0" w:color="auto"/>
        <w:right w:val="none" w:sz="0" w:space="0" w:color="auto"/>
      </w:divBdr>
    </w:div>
    <w:div w:id="1735813671">
      <w:bodyDiv w:val="1"/>
      <w:marLeft w:val="0"/>
      <w:marRight w:val="0"/>
      <w:marTop w:val="0"/>
      <w:marBottom w:val="0"/>
      <w:divBdr>
        <w:top w:val="none" w:sz="0" w:space="0" w:color="auto"/>
        <w:left w:val="none" w:sz="0" w:space="0" w:color="auto"/>
        <w:bottom w:val="none" w:sz="0" w:space="0" w:color="auto"/>
        <w:right w:val="none" w:sz="0" w:space="0" w:color="auto"/>
      </w:divBdr>
    </w:div>
    <w:div w:id="1737774160">
      <w:bodyDiv w:val="1"/>
      <w:marLeft w:val="0"/>
      <w:marRight w:val="0"/>
      <w:marTop w:val="0"/>
      <w:marBottom w:val="0"/>
      <w:divBdr>
        <w:top w:val="none" w:sz="0" w:space="0" w:color="auto"/>
        <w:left w:val="none" w:sz="0" w:space="0" w:color="auto"/>
        <w:bottom w:val="none" w:sz="0" w:space="0" w:color="auto"/>
        <w:right w:val="none" w:sz="0" w:space="0" w:color="auto"/>
      </w:divBdr>
    </w:div>
    <w:div w:id="1742605730">
      <w:bodyDiv w:val="1"/>
      <w:marLeft w:val="0"/>
      <w:marRight w:val="0"/>
      <w:marTop w:val="0"/>
      <w:marBottom w:val="0"/>
      <w:divBdr>
        <w:top w:val="none" w:sz="0" w:space="0" w:color="auto"/>
        <w:left w:val="none" w:sz="0" w:space="0" w:color="auto"/>
        <w:bottom w:val="none" w:sz="0" w:space="0" w:color="auto"/>
        <w:right w:val="none" w:sz="0" w:space="0" w:color="auto"/>
      </w:divBdr>
    </w:div>
    <w:div w:id="1742944559">
      <w:bodyDiv w:val="1"/>
      <w:marLeft w:val="0"/>
      <w:marRight w:val="0"/>
      <w:marTop w:val="0"/>
      <w:marBottom w:val="0"/>
      <w:divBdr>
        <w:top w:val="none" w:sz="0" w:space="0" w:color="auto"/>
        <w:left w:val="none" w:sz="0" w:space="0" w:color="auto"/>
        <w:bottom w:val="none" w:sz="0" w:space="0" w:color="auto"/>
        <w:right w:val="none" w:sz="0" w:space="0" w:color="auto"/>
      </w:divBdr>
    </w:div>
    <w:div w:id="1748570981">
      <w:bodyDiv w:val="1"/>
      <w:marLeft w:val="0"/>
      <w:marRight w:val="0"/>
      <w:marTop w:val="0"/>
      <w:marBottom w:val="0"/>
      <w:divBdr>
        <w:top w:val="none" w:sz="0" w:space="0" w:color="auto"/>
        <w:left w:val="none" w:sz="0" w:space="0" w:color="auto"/>
        <w:bottom w:val="none" w:sz="0" w:space="0" w:color="auto"/>
        <w:right w:val="none" w:sz="0" w:space="0" w:color="auto"/>
      </w:divBdr>
    </w:div>
    <w:div w:id="1757826090">
      <w:bodyDiv w:val="1"/>
      <w:marLeft w:val="0"/>
      <w:marRight w:val="0"/>
      <w:marTop w:val="0"/>
      <w:marBottom w:val="0"/>
      <w:divBdr>
        <w:top w:val="none" w:sz="0" w:space="0" w:color="auto"/>
        <w:left w:val="none" w:sz="0" w:space="0" w:color="auto"/>
        <w:bottom w:val="none" w:sz="0" w:space="0" w:color="auto"/>
        <w:right w:val="none" w:sz="0" w:space="0" w:color="auto"/>
      </w:divBdr>
    </w:div>
    <w:div w:id="1758668909">
      <w:bodyDiv w:val="1"/>
      <w:marLeft w:val="0"/>
      <w:marRight w:val="0"/>
      <w:marTop w:val="0"/>
      <w:marBottom w:val="0"/>
      <w:divBdr>
        <w:top w:val="none" w:sz="0" w:space="0" w:color="auto"/>
        <w:left w:val="none" w:sz="0" w:space="0" w:color="auto"/>
        <w:bottom w:val="none" w:sz="0" w:space="0" w:color="auto"/>
        <w:right w:val="none" w:sz="0" w:space="0" w:color="auto"/>
      </w:divBdr>
    </w:div>
    <w:div w:id="1758822032">
      <w:bodyDiv w:val="1"/>
      <w:marLeft w:val="0"/>
      <w:marRight w:val="0"/>
      <w:marTop w:val="0"/>
      <w:marBottom w:val="0"/>
      <w:divBdr>
        <w:top w:val="none" w:sz="0" w:space="0" w:color="auto"/>
        <w:left w:val="none" w:sz="0" w:space="0" w:color="auto"/>
        <w:bottom w:val="none" w:sz="0" w:space="0" w:color="auto"/>
        <w:right w:val="none" w:sz="0" w:space="0" w:color="auto"/>
      </w:divBdr>
    </w:div>
    <w:div w:id="1759475447">
      <w:bodyDiv w:val="1"/>
      <w:marLeft w:val="0"/>
      <w:marRight w:val="0"/>
      <w:marTop w:val="0"/>
      <w:marBottom w:val="0"/>
      <w:divBdr>
        <w:top w:val="none" w:sz="0" w:space="0" w:color="auto"/>
        <w:left w:val="none" w:sz="0" w:space="0" w:color="auto"/>
        <w:bottom w:val="none" w:sz="0" w:space="0" w:color="auto"/>
        <w:right w:val="none" w:sz="0" w:space="0" w:color="auto"/>
      </w:divBdr>
    </w:div>
    <w:div w:id="1761411105">
      <w:bodyDiv w:val="1"/>
      <w:marLeft w:val="0"/>
      <w:marRight w:val="0"/>
      <w:marTop w:val="0"/>
      <w:marBottom w:val="0"/>
      <w:divBdr>
        <w:top w:val="none" w:sz="0" w:space="0" w:color="auto"/>
        <w:left w:val="none" w:sz="0" w:space="0" w:color="auto"/>
        <w:bottom w:val="none" w:sz="0" w:space="0" w:color="auto"/>
        <w:right w:val="none" w:sz="0" w:space="0" w:color="auto"/>
      </w:divBdr>
    </w:div>
    <w:div w:id="1772237060">
      <w:bodyDiv w:val="1"/>
      <w:marLeft w:val="0"/>
      <w:marRight w:val="0"/>
      <w:marTop w:val="0"/>
      <w:marBottom w:val="0"/>
      <w:divBdr>
        <w:top w:val="none" w:sz="0" w:space="0" w:color="auto"/>
        <w:left w:val="none" w:sz="0" w:space="0" w:color="auto"/>
        <w:bottom w:val="none" w:sz="0" w:space="0" w:color="auto"/>
        <w:right w:val="none" w:sz="0" w:space="0" w:color="auto"/>
      </w:divBdr>
    </w:div>
    <w:div w:id="1772580311">
      <w:bodyDiv w:val="1"/>
      <w:marLeft w:val="0"/>
      <w:marRight w:val="0"/>
      <w:marTop w:val="0"/>
      <w:marBottom w:val="0"/>
      <w:divBdr>
        <w:top w:val="none" w:sz="0" w:space="0" w:color="auto"/>
        <w:left w:val="none" w:sz="0" w:space="0" w:color="auto"/>
        <w:bottom w:val="none" w:sz="0" w:space="0" w:color="auto"/>
        <w:right w:val="none" w:sz="0" w:space="0" w:color="auto"/>
      </w:divBdr>
    </w:div>
    <w:div w:id="1789474221">
      <w:bodyDiv w:val="1"/>
      <w:marLeft w:val="0"/>
      <w:marRight w:val="0"/>
      <w:marTop w:val="0"/>
      <w:marBottom w:val="0"/>
      <w:divBdr>
        <w:top w:val="none" w:sz="0" w:space="0" w:color="auto"/>
        <w:left w:val="none" w:sz="0" w:space="0" w:color="auto"/>
        <w:bottom w:val="none" w:sz="0" w:space="0" w:color="auto"/>
        <w:right w:val="none" w:sz="0" w:space="0" w:color="auto"/>
      </w:divBdr>
    </w:div>
    <w:div w:id="1800106887">
      <w:bodyDiv w:val="1"/>
      <w:marLeft w:val="0"/>
      <w:marRight w:val="0"/>
      <w:marTop w:val="0"/>
      <w:marBottom w:val="0"/>
      <w:divBdr>
        <w:top w:val="none" w:sz="0" w:space="0" w:color="auto"/>
        <w:left w:val="none" w:sz="0" w:space="0" w:color="auto"/>
        <w:bottom w:val="none" w:sz="0" w:space="0" w:color="auto"/>
        <w:right w:val="none" w:sz="0" w:space="0" w:color="auto"/>
      </w:divBdr>
    </w:div>
    <w:div w:id="1825661805">
      <w:bodyDiv w:val="1"/>
      <w:marLeft w:val="0"/>
      <w:marRight w:val="0"/>
      <w:marTop w:val="0"/>
      <w:marBottom w:val="0"/>
      <w:divBdr>
        <w:top w:val="none" w:sz="0" w:space="0" w:color="auto"/>
        <w:left w:val="none" w:sz="0" w:space="0" w:color="auto"/>
        <w:bottom w:val="none" w:sz="0" w:space="0" w:color="auto"/>
        <w:right w:val="none" w:sz="0" w:space="0" w:color="auto"/>
      </w:divBdr>
    </w:div>
    <w:div w:id="1827017671">
      <w:bodyDiv w:val="1"/>
      <w:marLeft w:val="0"/>
      <w:marRight w:val="0"/>
      <w:marTop w:val="0"/>
      <w:marBottom w:val="0"/>
      <w:divBdr>
        <w:top w:val="none" w:sz="0" w:space="0" w:color="auto"/>
        <w:left w:val="none" w:sz="0" w:space="0" w:color="auto"/>
        <w:bottom w:val="none" w:sz="0" w:space="0" w:color="auto"/>
        <w:right w:val="none" w:sz="0" w:space="0" w:color="auto"/>
      </w:divBdr>
    </w:div>
    <w:div w:id="1839079862">
      <w:bodyDiv w:val="1"/>
      <w:marLeft w:val="0"/>
      <w:marRight w:val="0"/>
      <w:marTop w:val="0"/>
      <w:marBottom w:val="0"/>
      <w:divBdr>
        <w:top w:val="none" w:sz="0" w:space="0" w:color="auto"/>
        <w:left w:val="none" w:sz="0" w:space="0" w:color="auto"/>
        <w:bottom w:val="none" w:sz="0" w:space="0" w:color="auto"/>
        <w:right w:val="none" w:sz="0" w:space="0" w:color="auto"/>
      </w:divBdr>
    </w:div>
    <w:div w:id="1840926087">
      <w:bodyDiv w:val="1"/>
      <w:marLeft w:val="0"/>
      <w:marRight w:val="0"/>
      <w:marTop w:val="0"/>
      <w:marBottom w:val="0"/>
      <w:divBdr>
        <w:top w:val="none" w:sz="0" w:space="0" w:color="auto"/>
        <w:left w:val="none" w:sz="0" w:space="0" w:color="auto"/>
        <w:bottom w:val="none" w:sz="0" w:space="0" w:color="auto"/>
        <w:right w:val="none" w:sz="0" w:space="0" w:color="auto"/>
      </w:divBdr>
    </w:div>
    <w:div w:id="1847205159">
      <w:bodyDiv w:val="1"/>
      <w:marLeft w:val="0"/>
      <w:marRight w:val="0"/>
      <w:marTop w:val="0"/>
      <w:marBottom w:val="0"/>
      <w:divBdr>
        <w:top w:val="none" w:sz="0" w:space="0" w:color="auto"/>
        <w:left w:val="none" w:sz="0" w:space="0" w:color="auto"/>
        <w:bottom w:val="none" w:sz="0" w:space="0" w:color="auto"/>
        <w:right w:val="none" w:sz="0" w:space="0" w:color="auto"/>
      </w:divBdr>
    </w:div>
    <w:div w:id="1850946583">
      <w:bodyDiv w:val="1"/>
      <w:marLeft w:val="0"/>
      <w:marRight w:val="0"/>
      <w:marTop w:val="0"/>
      <w:marBottom w:val="0"/>
      <w:divBdr>
        <w:top w:val="none" w:sz="0" w:space="0" w:color="auto"/>
        <w:left w:val="none" w:sz="0" w:space="0" w:color="auto"/>
        <w:bottom w:val="none" w:sz="0" w:space="0" w:color="auto"/>
        <w:right w:val="none" w:sz="0" w:space="0" w:color="auto"/>
      </w:divBdr>
    </w:div>
    <w:div w:id="1855923192">
      <w:bodyDiv w:val="1"/>
      <w:marLeft w:val="0"/>
      <w:marRight w:val="0"/>
      <w:marTop w:val="0"/>
      <w:marBottom w:val="0"/>
      <w:divBdr>
        <w:top w:val="none" w:sz="0" w:space="0" w:color="auto"/>
        <w:left w:val="none" w:sz="0" w:space="0" w:color="auto"/>
        <w:bottom w:val="none" w:sz="0" w:space="0" w:color="auto"/>
        <w:right w:val="none" w:sz="0" w:space="0" w:color="auto"/>
      </w:divBdr>
    </w:div>
    <w:div w:id="1867450679">
      <w:bodyDiv w:val="1"/>
      <w:marLeft w:val="0"/>
      <w:marRight w:val="0"/>
      <w:marTop w:val="0"/>
      <w:marBottom w:val="0"/>
      <w:divBdr>
        <w:top w:val="none" w:sz="0" w:space="0" w:color="auto"/>
        <w:left w:val="none" w:sz="0" w:space="0" w:color="auto"/>
        <w:bottom w:val="none" w:sz="0" w:space="0" w:color="auto"/>
        <w:right w:val="none" w:sz="0" w:space="0" w:color="auto"/>
      </w:divBdr>
    </w:div>
    <w:div w:id="1870992623">
      <w:bodyDiv w:val="1"/>
      <w:marLeft w:val="0"/>
      <w:marRight w:val="0"/>
      <w:marTop w:val="0"/>
      <w:marBottom w:val="0"/>
      <w:divBdr>
        <w:top w:val="none" w:sz="0" w:space="0" w:color="auto"/>
        <w:left w:val="none" w:sz="0" w:space="0" w:color="auto"/>
        <w:bottom w:val="none" w:sz="0" w:space="0" w:color="auto"/>
        <w:right w:val="none" w:sz="0" w:space="0" w:color="auto"/>
      </w:divBdr>
    </w:div>
    <w:div w:id="1875145369">
      <w:bodyDiv w:val="1"/>
      <w:marLeft w:val="0"/>
      <w:marRight w:val="0"/>
      <w:marTop w:val="0"/>
      <w:marBottom w:val="0"/>
      <w:divBdr>
        <w:top w:val="none" w:sz="0" w:space="0" w:color="auto"/>
        <w:left w:val="none" w:sz="0" w:space="0" w:color="auto"/>
        <w:bottom w:val="none" w:sz="0" w:space="0" w:color="auto"/>
        <w:right w:val="none" w:sz="0" w:space="0" w:color="auto"/>
      </w:divBdr>
    </w:div>
    <w:div w:id="1876191487">
      <w:bodyDiv w:val="1"/>
      <w:marLeft w:val="0"/>
      <w:marRight w:val="0"/>
      <w:marTop w:val="0"/>
      <w:marBottom w:val="0"/>
      <w:divBdr>
        <w:top w:val="none" w:sz="0" w:space="0" w:color="auto"/>
        <w:left w:val="none" w:sz="0" w:space="0" w:color="auto"/>
        <w:bottom w:val="none" w:sz="0" w:space="0" w:color="auto"/>
        <w:right w:val="none" w:sz="0" w:space="0" w:color="auto"/>
      </w:divBdr>
    </w:div>
    <w:div w:id="1886333284">
      <w:bodyDiv w:val="1"/>
      <w:marLeft w:val="0"/>
      <w:marRight w:val="0"/>
      <w:marTop w:val="0"/>
      <w:marBottom w:val="0"/>
      <w:divBdr>
        <w:top w:val="none" w:sz="0" w:space="0" w:color="auto"/>
        <w:left w:val="none" w:sz="0" w:space="0" w:color="auto"/>
        <w:bottom w:val="none" w:sz="0" w:space="0" w:color="auto"/>
        <w:right w:val="none" w:sz="0" w:space="0" w:color="auto"/>
      </w:divBdr>
    </w:div>
    <w:div w:id="1892842091">
      <w:bodyDiv w:val="1"/>
      <w:marLeft w:val="0"/>
      <w:marRight w:val="0"/>
      <w:marTop w:val="0"/>
      <w:marBottom w:val="0"/>
      <w:divBdr>
        <w:top w:val="none" w:sz="0" w:space="0" w:color="auto"/>
        <w:left w:val="none" w:sz="0" w:space="0" w:color="auto"/>
        <w:bottom w:val="none" w:sz="0" w:space="0" w:color="auto"/>
        <w:right w:val="none" w:sz="0" w:space="0" w:color="auto"/>
      </w:divBdr>
    </w:div>
    <w:div w:id="1910730478">
      <w:bodyDiv w:val="1"/>
      <w:marLeft w:val="0"/>
      <w:marRight w:val="0"/>
      <w:marTop w:val="0"/>
      <w:marBottom w:val="0"/>
      <w:divBdr>
        <w:top w:val="none" w:sz="0" w:space="0" w:color="auto"/>
        <w:left w:val="none" w:sz="0" w:space="0" w:color="auto"/>
        <w:bottom w:val="none" w:sz="0" w:space="0" w:color="auto"/>
        <w:right w:val="none" w:sz="0" w:space="0" w:color="auto"/>
      </w:divBdr>
    </w:div>
    <w:div w:id="1913079149">
      <w:bodyDiv w:val="1"/>
      <w:marLeft w:val="0"/>
      <w:marRight w:val="0"/>
      <w:marTop w:val="0"/>
      <w:marBottom w:val="0"/>
      <w:divBdr>
        <w:top w:val="none" w:sz="0" w:space="0" w:color="auto"/>
        <w:left w:val="none" w:sz="0" w:space="0" w:color="auto"/>
        <w:bottom w:val="none" w:sz="0" w:space="0" w:color="auto"/>
        <w:right w:val="none" w:sz="0" w:space="0" w:color="auto"/>
      </w:divBdr>
    </w:div>
    <w:div w:id="1919707820">
      <w:bodyDiv w:val="1"/>
      <w:marLeft w:val="0"/>
      <w:marRight w:val="0"/>
      <w:marTop w:val="0"/>
      <w:marBottom w:val="0"/>
      <w:divBdr>
        <w:top w:val="none" w:sz="0" w:space="0" w:color="auto"/>
        <w:left w:val="none" w:sz="0" w:space="0" w:color="auto"/>
        <w:bottom w:val="none" w:sz="0" w:space="0" w:color="auto"/>
        <w:right w:val="none" w:sz="0" w:space="0" w:color="auto"/>
      </w:divBdr>
    </w:div>
    <w:div w:id="1930235776">
      <w:bodyDiv w:val="1"/>
      <w:marLeft w:val="0"/>
      <w:marRight w:val="0"/>
      <w:marTop w:val="0"/>
      <w:marBottom w:val="0"/>
      <w:divBdr>
        <w:top w:val="none" w:sz="0" w:space="0" w:color="auto"/>
        <w:left w:val="none" w:sz="0" w:space="0" w:color="auto"/>
        <w:bottom w:val="none" w:sz="0" w:space="0" w:color="auto"/>
        <w:right w:val="none" w:sz="0" w:space="0" w:color="auto"/>
      </w:divBdr>
    </w:div>
    <w:div w:id="1932741964">
      <w:bodyDiv w:val="1"/>
      <w:marLeft w:val="0"/>
      <w:marRight w:val="0"/>
      <w:marTop w:val="0"/>
      <w:marBottom w:val="0"/>
      <w:divBdr>
        <w:top w:val="none" w:sz="0" w:space="0" w:color="auto"/>
        <w:left w:val="none" w:sz="0" w:space="0" w:color="auto"/>
        <w:bottom w:val="none" w:sz="0" w:space="0" w:color="auto"/>
        <w:right w:val="none" w:sz="0" w:space="0" w:color="auto"/>
      </w:divBdr>
    </w:div>
    <w:div w:id="1940407804">
      <w:bodyDiv w:val="1"/>
      <w:marLeft w:val="0"/>
      <w:marRight w:val="0"/>
      <w:marTop w:val="0"/>
      <w:marBottom w:val="0"/>
      <w:divBdr>
        <w:top w:val="none" w:sz="0" w:space="0" w:color="auto"/>
        <w:left w:val="none" w:sz="0" w:space="0" w:color="auto"/>
        <w:bottom w:val="none" w:sz="0" w:space="0" w:color="auto"/>
        <w:right w:val="none" w:sz="0" w:space="0" w:color="auto"/>
      </w:divBdr>
    </w:div>
    <w:div w:id="1952584827">
      <w:bodyDiv w:val="1"/>
      <w:marLeft w:val="0"/>
      <w:marRight w:val="0"/>
      <w:marTop w:val="0"/>
      <w:marBottom w:val="0"/>
      <w:divBdr>
        <w:top w:val="none" w:sz="0" w:space="0" w:color="auto"/>
        <w:left w:val="none" w:sz="0" w:space="0" w:color="auto"/>
        <w:bottom w:val="none" w:sz="0" w:space="0" w:color="auto"/>
        <w:right w:val="none" w:sz="0" w:space="0" w:color="auto"/>
      </w:divBdr>
    </w:div>
    <w:div w:id="1954051223">
      <w:bodyDiv w:val="1"/>
      <w:marLeft w:val="0"/>
      <w:marRight w:val="0"/>
      <w:marTop w:val="0"/>
      <w:marBottom w:val="0"/>
      <w:divBdr>
        <w:top w:val="none" w:sz="0" w:space="0" w:color="auto"/>
        <w:left w:val="none" w:sz="0" w:space="0" w:color="auto"/>
        <w:bottom w:val="none" w:sz="0" w:space="0" w:color="auto"/>
        <w:right w:val="none" w:sz="0" w:space="0" w:color="auto"/>
      </w:divBdr>
    </w:div>
    <w:div w:id="1958874750">
      <w:bodyDiv w:val="1"/>
      <w:marLeft w:val="0"/>
      <w:marRight w:val="0"/>
      <w:marTop w:val="0"/>
      <w:marBottom w:val="0"/>
      <w:divBdr>
        <w:top w:val="none" w:sz="0" w:space="0" w:color="auto"/>
        <w:left w:val="none" w:sz="0" w:space="0" w:color="auto"/>
        <w:bottom w:val="none" w:sz="0" w:space="0" w:color="auto"/>
        <w:right w:val="none" w:sz="0" w:space="0" w:color="auto"/>
      </w:divBdr>
    </w:div>
    <w:div w:id="1960641511">
      <w:bodyDiv w:val="1"/>
      <w:marLeft w:val="0"/>
      <w:marRight w:val="0"/>
      <w:marTop w:val="0"/>
      <w:marBottom w:val="0"/>
      <w:divBdr>
        <w:top w:val="none" w:sz="0" w:space="0" w:color="auto"/>
        <w:left w:val="none" w:sz="0" w:space="0" w:color="auto"/>
        <w:bottom w:val="none" w:sz="0" w:space="0" w:color="auto"/>
        <w:right w:val="none" w:sz="0" w:space="0" w:color="auto"/>
      </w:divBdr>
    </w:div>
    <w:div w:id="1981767155">
      <w:bodyDiv w:val="1"/>
      <w:marLeft w:val="0"/>
      <w:marRight w:val="0"/>
      <w:marTop w:val="0"/>
      <w:marBottom w:val="0"/>
      <w:divBdr>
        <w:top w:val="none" w:sz="0" w:space="0" w:color="auto"/>
        <w:left w:val="none" w:sz="0" w:space="0" w:color="auto"/>
        <w:bottom w:val="none" w:sz="0" w:space="0" w:color="auto"/>
        <w:right w:val="none" w:sz="0" w:space="0" w:color="auto"/>
      </w:divBdr>
    </w:div>
    <w:div w:id="1992169674">
      <w:bodyDiv w:val="1"/>
      <w:marLeft w:val="0"/>
      <w:marRight w:val="0"/>
      <w:marTop w:val="0"/>
      <w:marBottom w:val="0"/>
      <w:divBdr>
        <w:top w:val="none" w:sz="0" w:space="0" w:color="auto"/>
        <w:left w:val="none" w:sz="0" w:space="0" w:color="auto"/>
        <w:bottom w:val="none" w:sz="0" w:space="0" w:color="auto"/>
        <w:right w:val="none" w:sz="0" w:space="0" w:color="auto"/>
      </w:divBdr>
    </w:div>
    <w:div w:id="1997149317">
      <w:bodyDiv w:val="1"/>
      <w:marLeft w:val="0"/>
      <w:marRight w:val="0"/>
      <w:marTop w:val="0"/>
      <w:marBottom w:val="0"/>
      <w:divBdr>
        <w:top w:val="none" w:sz="0" w:space="0" w:color="auto"/>
        <w:left w:val="none" w:sz="0" w:space="0" w:color="auto"/>
        <w:bottom w:val="none" w:sz="0" w:space="0" w:color="auto"/>
        <w:right w:val="none" w:sz="0" w:space="0" w:color="auto"/>
      </w:divBdr>
    </w:div>
    <w:div w:id="1997607065">
      <w:bodyDiv w:val="1"/>
      <w:marLeft w:val="0"/>
      <w:marRight w:val="0"/>
      <w:marTop w:val="0"/>
      <w:marBottom w:val="0"/>
      <w:divBdr>
        <w:top w:val="none" w:sz="0" w:space="0" w:color="auto"/>
        <w:left w:val="none" w:sz="0" w:space="0" w:color="auto"/>
        <w:bottom w:val="none" w:sz="0" w:space="0" w:color="auto"/>
        <w:right w:val="none" w:sz="0" w:space="0" w:color="auto"/>
      </w:divBdr>
    </w:div>
    <w:div w:id="2002736775">
      <w:bodyDiv w:val="1"/>
      <w:marLeft w:val="0"/>
      <w:marRight w:val="0"/>
      <w:marTop w:val="0"/>
      <w:marBottom w:val="0"/>
      <w:divBdr>
        <w:top w:val="none" w:sz="0" w:space="0" w:color="auto"/>
        <w:left w:val="none" w:sz="0" w:space="0" w:color="auto"/>
        <w:bottom w:val="none" w:sz="0" w:space="0" w:color="auto"/>
        <w:right w:val="none" w:sz="0" w:space="0" w:color="auto"/>
      </w:divBdr>
    </w:div>
    <w:div w:id="2013098334">
      <w:bodyDiv w:val="1"/>
      <w:marLeft w:val="0"/>
      <w:marRight w:val="0"/>
      <w:marTop w:val="0"/>
      <w:marBottom w:val="0"/>
      <w:divBdr>
        <w:top w:val="none" w:sz="0" w:space="0" w:color="auto"/>
        <w:left w:val="none" w:sz="0" w:space="0" w:color="auto"/>
        <w:bottom w:val="none" w:sz="0" w:space="0" w:color="auto"/>
        <w:right w:val="none" w:sz="0" w:space="0" w:color="auto"/>
      </w:divBdr>
    </w:div>
    <w:div w:id="2018581673">
      <w:bodyDiv w:val="1"/>
      <w:marLeft w:val="0"/>
      <w:marRight w:val="0"/>
      <w:marTop w:val="0"/>
      <w:marBottom w:val="0"/>
      <w:divBdr>
        <w:top w:val="none" w:sz="0" w:space="0" w:color="auto"/>
        <w:left w:val="none" w:sz="0" w:space="0" w:color="auto"/>
        <w:bottom w:val="none" w:sz="0" w:space="0" w:color="auto"/>
        <w:right w:val="none" w:sz="0" w:space="0" w:color="auto"/>
      </w:divBdr>
    </w:div>
    <w:div w:id="2020155099">
      <w:bodyDiv w:val="1"/>
      <w:marLeft w:val="0"/>
      <w:marRight w:val="0"/>
      <w:marTop w:val="0"/>
      <w:marBottom w:val="0"/>
      <w:divBdr>
        <w:top w:val="none" w:sz="0" w:space="0" w:color="auto"/>
        <w:left w:val="none" w:sz="0" w:space="0" w:color="auto"/>
        <w:bottom w:val="none" w:sz="0" w:space="0" w:color="auto"/>
        <w:right w:val="none" w:sz="0" w:space="0" w:color="auto"/>
      </w:divBdr>
    </w:div>
    <w:div w:id="2020303926">
      <w:bodyDiv w:val="1"/>
      <w:marLeft w:val="0"/>
      <w:marRight w:val="0"/>
      <w:marTop w:val="0"/>
      <w:marBottom w:val="0"/>
      <w:divBdr>
        <w:top w:val="none" w:sz="0" w:space="0" w:color="auto"/>
        <w:left w:val="none" w:sz="0" w:space="0" w:color="auto"/>
        <w:bottom w:val="none" w:sz="0" w:space="0" w:color="auto"/>
        <w:right w:val="none" w:sz="0" w:space="0" w:color="auto"/>
      </w:divBdr>
    </w:div>
    <w:div w:id="2026249351">
      <w:bodyDiv w:val="1"/>
      <w:marLeft w:val="0"/>
      <w:marRight w:val="0"/>
      <w:marTop w:val="0"/>
      <w:marBottom w:val="0"/>
      <w:divBdr>
        <w:top w:val="none" w:sz="0" w:space="0" w:color="auto"/>
        <w:left w:val="none" w:sz="0" w:space="0" w:color="auto"/>
        <w:bottom w:val="none" w:sz="0" w:space="0" w:color="auto"/>
        <w:right w:val="none" w:sz="0" w:space="0" w:color="auto"/>
      </w:divBdr>
    </w:div>
    <w:div w:id="2046178758">
      <w:bodyDiv w:val="1"/>
      <w:marLeft w:val="0"/>
      <w:marRight w:val="0"/>
      <w:marTop w:val="0"/>
      <w:marBottom w:val="0"/>
      <w:divBdr>
        <w:top w:val="none" w:sz="0" w:space="0" w:color="auto"/>
        <w:left w:val="none" w:sz="0" w:space="0" w:color="auto"/>
        <w:bottom w:val="none" w:sz="0" w:space="0" w:color="auto"/>
        <w:right w:val="none" w:sz="0" w:space="0" w:color="auto"/>
      </w:divBdr>
    </w:div>
    <w:div w:id="2048409567">
      <w:bodyDiv w:val="1"/>
      <w:marLeft w:val="0"/>
      <w:marRight w:val="0"/>
      <w:marTop w:val="0"/>
      <w:marBottom w:val="0"/>
      <w:divBdr>
        <w:top w:val="none" w:sz="0" w:space="0" w:color="auto"/>
        <w:left w:val="none" w:sz="0" w:space="0" w:color="auto"/>
        <w:bottom w:val="none" w:sz="0" w:space="0" w:color="auto"/>
        <w:right w:val="none" w:sz="0" w:space="0" w:color="auto"/>
      </w:divBdr>
    </w:div>
    <w:div w:id="2050178757">
      <w:bodyDiv w:val="1"/>
      <w:marLeft w:val="0"/>
      <w:marRight w:val="0"/>
      <w:marTop w:val="0"/>
      <w:marBottom w:val="0"/>
      <w:divBdr>
        <w:top w:val="none" w:sz="0" w:space="0" w:color="auto"/>
        <w:left w:val="none" w:sz="0" w:space="0" w:color="auto"/>
        <w:bottom w:val="none" w:sz="0" w:space="0" w:color="auto"/>
        <w:right w:val="none" w:sz="0" w:space="0" w:color="auto"/>
      </w:divBdr>
    </w:div>
    <w:div w:id="2054963295">
      <w:bodyDiv w:val="1"/>
      <w:marLeft w:val="0"/>
      <w:marRight w:val="0"/>
      <w:marTop w:val="0"/>
      <w:marBottom w:val="0"/>
      <w:divBdr>
        <w:top w:val="none" w:sz="0" w:space="0" w:color="auto"/>
        <w:left w:val="none" w:sz="0" w:space="0" w:color="auto"/>
        <w:bottom w:val="none" w:sz="0" w:space="0" w:color="auto"/>
        <w:right w:val="none" w:sz="0" w:space="0" w:color="auto"/>
      </w:divBdr>
    </w:div>
    <w:div w:id="2055496824">
      <w:bodyDiv w:val="1"/>
      <w:marLeft w:val="0"/>
      <w:marRight w:val="0"/>
      <w:marTop w:val="0"/>
      <w:marBottom w:val="0"/>
      <w:divBdr>
        <w:top w:val="none" w:sz="0" w:space="0" w:color="auto"/>
        <w:left w:val="none" w:sz="0" w:space="0" w:color="auto"/>
        <w:bottom w:val="none" w:sz="0" w:space="0" w:color="auto"/>
        <w:right w:val="none" w:sz="0" w:space="0" w:color="auto"/>
      </w:divBdr>
    </w:div>
    <w:div w:id="2056613168">
      <w:bodyDiv w:val="1"/>
      <w:marLeft w:val="0"/>
      <w:marRight w:val="0"/>
      <w:marTop w:val="0"/>
      <w:marBottom w:val="0"/>
      <w:divBdr>
        <w:top w:val="none" w:sz="0" w:space="0" w:color="auto"/>
        <w:left w:val="none" w:sz="0" w:space="0" w:color="auto"/>
        <w:bottom w:val="none" w:sz="0" w:space="0" w:color="auto"/>
        <w:right w:val="none" w:sz="0" w:space="0" w:color="auto"/>
      </w:divBdr>
    </w:div>
    <w:div w:id="2070572351">
      <w:bodyDiv w:val="1"/>
      <w:marLeft w:val="0"/>
      <w:marRight w:val="0"/>
      <w:marTop w:val="0"/>
      <w:marBottom w:val="0"/>
      <w:divBdr>
        <w:top w:val="none" w:sz="0" w:space="0" w:color="auto"/>
        <w:left w:val="none" w:sz="0" w:space="0" w:color="auto"/>
        <w:bottom w:val="none" w:sz="0" w:space="0" w:color="auto"/>
        <w:right w:val="none" w:sz="0" w:space="0" w:color="auto"/>
      </w:divBdr>
    </w:div>
    <w:div w:id="2075274529">
      <w:bodyDiv w:val="1"/>
      <w:marLeft w:val="0"/>
      <w:marRight w:val="0"/>
      <w:marTop w:val="0"/>
      <w:marBottom w:val="0"/>
      <w:divBdr>
        <w:top w:val="none" w:sz="0" w:space="0" w:color="auto"/>
        <w:left w:val="none" w:sz="0" w:space="0" w:color="auto"/>
        <w:bottom w:val="none" w:sz="0" w:space="0" w:color="auto"/>
        <w:right w:val="none" w:sz="0" w:space="0" w:color="auto"/>
      </w:divBdr>
    </w:div>
    <w:div w:id="2080858331">
      <w:bodyDiv w:val="1"/>
      <w:marLeft w:val="0"/>
      <w:marRight w:val="0"/>
      <w:marTop w:val="0"/>
      <w:marBottom w:val="0"/>
      <w:divBdr>
        <w:top w:val="none" w:sz="0" w:space="0" w:color="auto"/>
        <w:left w:val="none" w:sz="0" w:space="0" w:color="auto"/>
        <w:bottom w:val="none" w:sz="0" w:space="0" w:color="auto"/>
        <w:right w:val="none" w:sz="0" w:space="0" w:color="auto"/>
      </w:divBdr>
    </w:div>
    <w:div w:id="2083329132">
      <w:bodyDiv w:val="1"/>
      <w:marLeft w:val="0"/>
      <w:marRight w:val="0"/>
      <w:marTop w:val="0"/>
      <w:marBottom w:val="0"/>
      <w:divBdr>
        <w:top w:val="none" w:sz="0" w:space="0" w:color="auto"/>
        <w:left w:val="none" w:sz="0" w:space="0" w:color="auto"/>
        <w:bottom w:val="none" w:sz="0" w:space="0" w:color="auto"/>
        <w:right w:val="none" w:sz="0" w:space="0" w:color="auto"/>
      </w:divBdr>
    </w:div>
    <w:div w:id="2084719555">
      <w:bodyDiv w:val="1"/>
      <w:marLeft w:val="0"/>
      <w:marRight w:val="0"/>
      <w:marTop w:val="0"/>
      <w:marBottom w:val="0"/>
      <w:divBdr>
        <w:top w:val="none" w:sz="0" w:space="0" w:color="auto"/>
        <w:left w:val="none" w:sz="0" w:space="0" w:color="auto"/>
        <w:bottom w:val="none" w:sz="0" w:space="0" w:color="auto"/>
        <w:right w:val="none" w:sz="0" w:space="0" w:color="auto"/>
      </w:divBdr>
    </w:div>
    <w:div w:id="2085031700">
      <w:bodyDiv w:val="1"/>
      <w:marLeft w:val="0"/>
      <w:marRight w:val="0"/>
      <w:marTop w:val="0"/>
      <w:marBottom w:val="0"/>
      <w:divBdr>
        <w:top w:val="none" w:sz="0" w:space="0" w:color="auto"/>
        <w:left w:val="none" w:sz="0" w:space="0" w:color="auto"/>
        <w:bottom w:val="none" w:sz="0" w:space="0" w:color="auto"/>
        <w:right w:val="none" w:sz="0" w:space="0" w:color="auto"/>
      </w:divBdr>
    </w:div>
    <w:div w:id="2098165578">
      <w:bodyDiv w:val="1"/>
      <w:marLeft w:val="0"/>
      <w:marRight w:val="0"/>
      <w:marTop w:val="0"/>
      <w:marBottom w:val="0"/>
      <w:divBdr>
        <w:top w:val="none" w:sz="0" w:space="0" w:color="auto"/>
        <w:left w:val="none" w:sz="0" w:space="0" w:color="auto"/>
        <w:bottom w:val="none" w:sz="0" w:space="0" w:color="auto"/>
        <w:right w:val="none" w:sz="0" w:space="0" w:color="auto"/>
      </w:divBdr>
    </w:div>
    <w:div w:id="2116319428">
      <w:bodyDiv w:val="1"/>
      <w:marLeft w:val="0"/>
      <w:marRight w:val="0"/>
      <w:marTop w:val="0"/>
      <w:marBottom w:val="0"/>
      <w:divBdr>
        <w:top w:val="none" w:sz="0" w:space="0" w:color="auto"/>
        <w:left w:val="none" w:sz="0" w:space="0" w:color="auto"/>
        <w:bottom w:val="none" w:sz="0" w:space="0" w:color="auto"/>
        <w:right w:val="none" w:sz="0" w:space="0" w:color="auto"/>
      </w:divBdr>
    </w:div>
    <w:div w:id="2125346601">
      <w:bodyDiv w:val="1"/>
      <w:marLeft w:val="0"/>
      <w:marRight w:val="0"/>
      <w:marTop w:val="0"/>
      <w:marBottom w:val="0"/>
      <w:divBdr>
        <w:top w:val="none" w:sz="0" w:space="0" w:color="auto"/>
        <w:left w:val="none" w:sz="0" w:space="0" w:color="auto"/>
        <w:bottom w:val="none" w:sz="0" w:space="0" w:color="auto"/>
        <w:right w:val="none" w:sz="0" w:space="0" w:color="auto"/>
      </w:divBdr>
    </w:div>
    <w:div w:id="2131893713">
      <w:bodyDiv w:val="1"/>
      <w:marLeft w:val="0"/>
      <w:marRight w:val="0"/>
      <w:marTop w:val="0"/>
      <w:marBottom w:val="0"/>
      <w:divBdr>
        <w:top w:val="none" w:sz="0" w:space="0" w:color="auto"/>
        <w:left w:val="none" w:sz="0" w:space="0" w:color="auto"/>
        <w:bottom w:val="none" w:sz="0" w:space="0" w:color="auto"/>
        <w:right w:val="none" w:sz="0" w:space="0" w:color="auto"/>
      </w:divBdr>
    </w:div>
    <w:div w:id="214415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architecture/example-scenario/wvd/windows-virtual-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9804E8B5E20F43BB6343DA20BA9E4F" ma:contentTypeVersion="7" ma:contentTypeDescription="Create a new document." ma:contentTypeScope="" ma:versionID="7f30fb4bef585dcc4889ebde2624a05a">
  <xsd:schema xmlns:xsd="http://www.w3.org/2001/XMLSchema" xmlns:xs="http://www.w3.org/2001/XMLSchema" xmlns:p="http://schemas.microsoft.com/office/2006/metadata/properties" xmlns:ns2="7df606df-e9f8-464f-8174-ae7ece8e327e" targetNamespace="http://schemas.microsoft.com/office/2006/metadata/properties" ma:root="true" ma:fieldsID="274c5369158f413ea62a80c4c4319598" ns2:_="">
    <xsd:import namespace="7df606df-e9f8-464f-8174-ae7ece8e32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f606df-e9f8-464f-8174-ae7ece8e32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0B7D24-3386-4CC8-94C5-E70C2AF839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f606df-e9f8-464f-8174-ae7ece8e32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EDF9F7-BC1E-4992-A8C5-89EBCC411C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53A426-6E59-4475-BD6D-6D8B406E089D}">
  <ds:schemaRefs>
    <ds:schemaRef ds:uri="http://schemas.openxmlformats.org/officeDocument/2006/bibliography"/>
  </ds:schemaRefs>
</ds:datastoreItem>
</file>

<file path=customXml/itemProps4.xml><?xml version="1.0" encoding="utf-8"?>
<ds:datastoreItem xmlns:ds="http://schemas.openxmlformats.org/officeDocument/2006/customXml" ds:itemID="{4DD17D80-C369-4657-8E69-1E213A253F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 _</dc:creator>
  <cp:keywords/>
  <dc:description/>
  <cp:lastModifiedBy>Chan Yong Hoow (SUSS)</cp:lastModifiedBy>
  <cp:revision>19</cp:revision>
  <dcterms:created xsi:type="dcterms:W3CDTF">2025-05-10T00:27:00Z</dcterms:created>
  <dcterms:modified xsi:type="dcterms:W3CDTF">2025-06-12T13:10:00Z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0x010100DC9804E8B5E20F43BB6343DA20BA9E4F</vt:lpwstr>
  </property>
</Properties>
</file>