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348" w:lineRule="auto"/>
        <w:rPr>
          <w:rFonts w:ascii="Arial"/>
          <w:sz w:val="21"/>
        </w:rPr>
      </w:pPr>
      <w:r/>
    </w:p>
    <w:p>
      <w:pPr>
        <w:pStyle w:val="BodyText"/>
        <w:ind w:left="124"/>
        <w:spacing w:before="74" w:line="212" w:lineRule="auto"/>
        <w:outlineLvl w:val="0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旋转设备电流与振动信号采集分析软件需求</w:t>
      </w:r>
    </w:p>
    <w:p>
      <w:pPr>
        <w:spacing w:line="346" w:lineRule="auto"/>
        <w:rPr>
          <w:rFonts w:ascii="Arial"/>
          <w:sz w:val="21"/>
        </w:rPr>
      </w:pPr>
      <w:r/>
    </w:p>
    <w:p>
      <w:pPr>
        <w:pStyle w:val="BodyText"/>
        <w:ind w:left="138"/>
        <w:spacing w:before="68" w:line="216" w:lineRule="auto"/>
        <w:outlineLvl w:val="1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b/>
          <w:bCs/>
          <w:spacing w:val="4"/>
        </w:rPr>
        <w:t>1 </w:t>
      </w:r>
      <w:r>
        <w:rPr>
          <w:sz w:val="20"/>
          <w:szCs w:val="20"/>
          <w:b/>
          <w:bCs/>
          <w:spacing w:val="4"/>
        </w:rPr>
        <w:t>项目概述</w:t>
      </w:r>
    </w:p>
    <w:p>
      <w:pPr>
        <w:spacing w:line="323" w:lineRule="auto"/>
        <w:rPr>
          <w:rFonts w:ascii="Arial"/>
          <w:sz w:val="21"/>
        </w:rPr>
      </w:pPr>
      <w:r/>
    </w:p>
    <w:p>
      <w:pPr>
        <w:pStyle w:val="BodyText"/>
        <w:ind w:left="138"/>
        <w:spacing w:before="68" w:line="219" w:lineRule="auto"/>
        <w:outlineLvl w:val="2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b/>
          <w:bCs/>
          <w:spacing w:val="4"/>
        </w:rPr>
        <w:t>1.1 </w:t>
      </w:r>
      <w:r>
        <w:rPr>
          <w:sz w:val="20"/>
          <w:szCs w:val="20"/>
          <w:b/>
          <w:bCs/>
          <w:spacing w:val="4"/>
        </w:rPr>
        <w:t>软件定位</w:t>
      </w:r>
    </w:p>
    <w:p>
      <w:pPr>
        <w:pStyle w:val="BodyText"/>
        <w:ind w:left="136" w:right="186" w:hanging="8"/>
        <w:spacing w:before="175" w:line="291" w:lineRule="auto"/>
        <w:rPr/>
      </w:pPr>
      <w:r>
        <w:rPr>
          <w:spacing w:val="-2"/>
        </w:rPr>
        <w:t>针对旋转设备（如电机</w:t>
      </w:r>
      <w:r>
        <w:rPr>
          <w:spacing w:val="-22"/>
        </w:rPr>
        <w:t xml:space="preserve"> </w:t>
      </w:r>
      <w:r>
        <w:rPr>
          <w:spacing w:val="-2"/>
        </w:rPr>
        <w:t>、轴承</w:t>
      </w:r>
      <w:r>
        <w:rPr>
          <w:spacing w:val="-22"/>
        </w:rPr>
        <w:t xml:space="preserve"> </w:t>
      </w:r>
      <w:r>
        <w:rPr>
          <w:spacing w:val="-2"/>
        </w:rPr>
        <w:t>、泵体等）的状态监测，实现</w:t>
      </w:r>
      <w:r>
        <w:rPr>
          <w:b/>
          <w:bCs/>
          <w:spacing w:val="-2"/>
        </w:rPr>
        <w:t>电流（通用）信号</w:t>
      </w:r>
      <w:r>
        <w:rPr>
          <w:spacing w:val="-2"/>
        </w:rPr>
        <w:t>与</w:t>
      </w:r>
      <w:r>
        <w:rPr>
          <w:b/>
          <w:bCs/>
          <w:spacing w:val="-2"/>
        </w:rPr>
        <w:t>振动信号</w:t>
      </w:r>
      <w:r>
        <w:rPr>
          <w:spacing w:val="-2"/>
        </w:rPr>
        <w:t>的实时采集</w:t>
      </w:r>
      <w:r>
        <w:rPr>
          <w:spacing w:val="-25"/>
        </w:rPr>
        <w:t xml:space="preserve"> </w:t>
      </w:r>
      <w:r>
        <w:rPr>
          <w:spacing w:val="-2"/>
        </w:rPr>
        <w:t>、滤波处理</w:t>
      </w:r>
      <w:r>
        <w:rPr>
          <w:spacing w:val="-22"/>
        </w:rPr>
        <w:t xml:space="preserve"> </w:t>
      </w:r>
      <w:r>
        <w:rPr>
          <w:spacing w:val="-2"/>
        </w:rPr>
        <w:t>、包络计算</w:t>
      </w:r>
      <w:r>
        <w:rPr>
          <w:spacing w:val="-22"/>
        </w:rPr>
        <w:t xml:space="preserve"> </w:t>
      </w:r>
      <w:r>
        <w:rPr>
          <w:spacing w:val="-2"/>
        </w:rPr>
        <w:t>、异</w:t>
      </w:r>
      <w:r>
        <w:rPr>
          <w:spacing w:val="-1"/>
        </w:rPr>
        <w:t>常报警及历史数据管理，为设备故障预警与维护提供数据支撑。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138"/>
        <w:spacing w:before="69" w:line="217" w:lineRule="auto"/>
        <w:outlineLvl w:val="2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b/>
          <w:bCs/>
          <w:spacing w:val="4"/>
        </w:rPr>
        <w:t>1.2 </w:t>
      </w:r>
      <w:r>
        <w:rPr>
          <w:sz w:val="20"/>
          <w:szCs w:val="20"/>
          <w:b/>
          <w:bCs/>
          <w:spacing w:val="4"/>
        </w:rPr>
        <w:t>核心目标</w:t>
      </w:r>
    </w:p>
    <w:p>
      <w:pPr>
        <w:pStyle w:val="BodyText"/>
        <w:ind w:left="146"/>
        <w:spacing w:before="223" w:line="212" w:lineRule="auto"/>
        <w:rPr/>
      </w:pPr>
      <w:r>
        <w:rPr>
          <w:rFonts w:ascii="Arial" w:hAnsi="Arial" w:eastAsia="Arial" w:cs="Arial"/>
          <w:sz w:val="22"/>
          <w:szCs w:val="22"/>
          <w:color w:val="3370FF"/>
          <w:spacing w:val="-1"/>
        </w:rPr>
        <w:t>1.</w:t>
      </w:r>
      <w:r>
        <w:rPr>
          <w:rFonts w:ascii="Arial" w:hAnsi="Arial" w:eastAsia="Arial" w:cs="Arial"/>
          <w:sz w:val="22"/>
          <w:szCs w:val="22"/>
          <w:color w:val="3370FF"/>
          <w:spacing w:val="54"/>
          <w:w w:val="101"/>
        </w:rPr>
        <w:t xml:space="preserve"> </w:t>
      </w:r>
      <w:r>
        <w:rPr>
          <w:spacing w:val="-1"/>
        </w:rPr>
        <w:t>支持多通道信号采集（通用通道</w:t>
      </w:r>
      <w:r>
        <w:rPr>
          <w:rFonts w:ascii="Arial" w:hAnsi="Arial" w:eastAsia="Arial" w:cs="Arial"/>
          <w:spacing w:val="-1"/>
        </w:rPr>
        <w:t>≥2 </w:t>
      </w:r>
      <w:r>
        <w:rPr>
          <w:spacing w:val="-1"/>
        </w:rPr>
        <w:t>路，</w:t>
      </w:r>
      <w:r>
        <w:rPr>
          <w:spacing w:val="-2"/>
        </w:rPr>
        <w:t>振动通道</w:t>
      </w:r>
      <w:r>
        <w:rPr>
          <w:rFonts w:ascii="Arial" w:hAnsi="Arial" w:eastAsia="Arial" w:cs="Arial"/>
          <w:spacing w:val="-2"/>
        </w:rPr>
        <w:t>≥2 </w:t>
      </w:r>
      <w:r>
        <w:rPr>
          <w:spacing w:val="-2"/>
        </w:rPr>
        <w:t>路</w:t>
      </w:r>
      <w:r>
        <w:rPr>
          <w:spacing w:val="8"/>
        </w:rPr>
        <w:t>）；</w:t>
      </w:r>
    </w:p>
    <w:p>
      <w:pPr>
        <w:pStyle w:val="BodyText"/>
        <w:ind w:left="128"/>
        <w:spacing w:before="193" w:line="212" w:lineRule="auto"/>
        <w:rPr/>
      </w:pPr>
      <w:r>
        <w:rPr>
          <w:rFonts w:ascii="Arial" w:hAnsi="Arial" w:eastAsia="Arial" w:cs="Arial"/>
          <w:sz w:val="22"/>
          <w:szCs w:val="22"/>
          <w:color w:val="3370FF"/>
        </w:rPr>
        <w:t>2.</w:t>
      </w:r>
      <w:r>
        <w:rPr>
          <w:rFonts w:ascii="Arial" w:hAnsi="Arial" w:eastAsia="Arial" w:cs="Arial"/>
          <w:sz w:val="22"/>
          <w:szCs w:val="22"/>
          <w:color w:val="3370FF"/>
          <w:spacing w:val="51"/>
          <w:w w:val="101"/>
        </w:rPr>
        <w:t xml:space="preserve"> </w:t>
      </w:r>
      <w:r>
        <w:rPr/>
        <w:t>通用信号超限</w:t>
      </w:r>
      <w:r>
        <w:rPr>
          <w:spacing w:val="16"/>
          <w:w w:val="101"/>
        </w:rPr>
        <w:t xml:space="preserve"> </w:t>
      </w:r>
      <w:r>
        <w:rPr>
          <w:rFonts w:ascii="Arial" w:hAnsi="Arial" w:eastAsia="Arial" w:cs="Arial"/>
        </w:rPr>
        <w:t>1S</w:t>
      </w:r>
      <w:r>
        <w:rPr/>
        <w:t>（可设置） 后触发独立报</w:t>
      </w:r>
      <w:r>
        <w:rPr>
          <w:spacing w:val="-1"/>
        </w:rPr>
        <w:t>警，振动信号通过通用信号阈值触发包络计算，超限比例达标后报警；</w:t>
      </w:r>
    </w:p>
    <w:p>
      <w:pPr>
        <w:pStyle w:val="BodyText"/>
        <w:ind w:left="131"/>
        <w:spacing w:before="125" w:line="301" w:lineRule="exact"/>
        <w:rPr/>
      </w:pPr>
      <w:r>
        <w:rPr>
          <w:rFonts w:ascii="Arial" w:hAnsi="Arial" w:eastAsia="Arial" w:cs="Arial"/>
          <w:sz w:val="22"/>
          <w:szCs w:val="22"/>
          <w:color w:val="3370FF"/>
          <w:spacing w:val="-2"/>
          <w:position w:val="2"/>
        </w:rPr>
        <w:t>3.</w:t>
      </w:r>
      <w:r>
        <w:rPr>
          <w:rFonts w:ascii="Arial" w:hAnsi="Arial" w:eastAsia="Arial" w:cs="Arial"/>
          <w:sz w:val="22"/>
          <w:szCs w:val="22"/>
          <w:color w:val="3370FF"/>
          <w:spacing w:val="71"/>
          <w:w w:val="101"/>
          <w:position w:val="2"/>
        </w:rPr>
        <w:t xml:space="preserve"> </w:t>
      </w:r>
      <w:r>
        <w:rPr>
          <w:spacing w:val="-2"/>
          <w:position w:val="2"/>
        </w:rPr>
        <w:t>实时显示信号曲线与设备状态，支持历史曲线查询</w:t>
      </w:r>
      <w:r>
        <w:rPr>
          <w:spacing w:val="-23"/>
          <w:position w:val="2"/>
        </w:rPr>
        <w:t xml:space="preserve"> </w:t>
      </w:r>
      <w:r>
        <w:rPr>
          <w:spacing w:val="-2"/>
          <w:position w:val="2"/>
        </w:rPr>
        <w:t>、数据导出；</w:t>
      </w:r>
    </w:p>
    <w:p>
      <w:pPr>
        <w:pStyle w:val="BodyText"/>
        <w:ind w:left="125"/>
        <w:spacing w:before="200" w:line="211" w:lineRule="auto"/>
        <w:rPr/>
      </w:pPr>
      <w:r>
        <w:rPr>
          <w:rFonts w:ascii="Arial" w:hAnsi="Arial" w:eastAsia="Arial" w:cs="Arial"/>
          <w:sz w:val="22"/>
          <w:szCs w:val="22"/>
          <w:color w:val="3370FF"/>
          <w:spacing w:val="-2"/>
        </w:rPr>
        <w:t>4.</w:t>
      </w:r>
      <w:r>
        <w:rPr>
          <w:rFonts w:ascii="Arial" w:hAnsi="Arial" w:eastAsia="Arial" w:cs="Arial"/>
          <w:sz w:val="22"/>
          <w:szCs w:val="22"/>
          <w:color w:val="3370FF"/>
          <w:spacing w:val="48"/>
        </w:rPr>
        <w:t xml:space="preserve"> </w:t>
      </w:r>
      <w:r>
        <w:rPr>
          <w:spacing w:val="-2"/>
        </w:rPr>
        <w:t>所有参数可配置（如滤波方式</w:t>
      </w:r>
      <w:r>
        <w:rPr>
          <w:spacing w:val="-22"/>
        </w:rPr>
        <w:t xml:space="preserve"> </w:t>
      </w:r>
      <w:r>
        <w:rPr>
          <w:spacing w:val="-2"/>
        </w:rPr>
        <w:t>、阈值</w:t>
      </w:r>
      <w:r>
        <w:rPr>
          <w:spacing w:val="-23"/>
        </w:rPr>
        <w:t xml:space="preserve"> </w:t>
      </w:r>
      <w:r>
        <w:rPr>
          <w:spacing w:val="-2"/>
        </w:rPr>
        <w:t>、采集频率</w:t>
      </w:r>
      <w:r>
        <w:rPr>
          <w:spacing w:val="-3"/>
        </w:rPr>
        <w:t>）</w:t>
      </w:r>
      <w:r>
        <w:rPr>
          <w:spacing w:val="-21"/>
        </w:rPr>
        <w:t xml:space="preserve"> </w:t>
      </w:r>
      <w:r>
        <w:rPr>
          <w:spacing w:val="-3"/>
        </w:rPr>
        <w:t>，</w:t>
      </w:r>
      <w:r>
        <w:rPr>
          <w:spacing w:val="-2"/>
        </w:rPr>
        <w:t>适配不同型号旋转设备。</w:t>
      </w:r>
    </w:p>
    <w:p>
      <w:pPr>
        <w:spacing w:line="276" w:lineRule="auto"/>
        <w:rPr>
          <w:rFonts w:ascii="Arial"/>
          <w:sz w:val="21"/>
        </w:rPr>
      </w:pPr>
      <w:r/>
    </w:p>
    <w:p>
      <w:pPr>
        <w:pStyle w:val="BodyText"/>
        <w:ind w:left="127"/>
        <w:spacing w:before="68" w:line="301" w:lineRule="exact"/>
        <w:outlineLvl w:val="1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b/>
          <w:bCs/>
          <w:spacing w:val="8"/>
          <w:position w:val="3"/>
        </w:rPr>
        <w:t>2 </w:t>
      </w:r>
      <w:r>
        <w:rPr>
          <w:sz w:val="20"/>
          <w:szCs w:val="20"/>
          <w:b/>
          <w:bCs/>
          <w:spacing w:val="8"/>
          <w:position w:val="3"/>
        </w:rPr>
        <w:t>功能模块需求（按开发优先级排序）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left="127"/>
        <w:spacing w:before="69" w:line="300" w:lineRule="exact"/>
        <w:outlineLvl w:val="2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b/>
          <w:bCs/>
          <w:spacing w:val="5"/>
          <w:position w:val="3"/>
        </w:rPr>
        <w:t>2.1</w:t>
      </w:r>
      <w:r>
        <w:rPr>
          <w:rFonts w:ascii="Arial" w:hAnsi="Arial" w:eastAsia="Arial" w:cs="Arial"/>
          <w:sz w:val="20"/>
          <w:szCs w:val="20"/>
          <w:b/>
          <w:bCs/>
          <w:spacing w:val="23"/>
          <w:position w:val="3"/>
        </w:rPr>
        <w:t xml:space="preserve"> </w:t>
      </w:r>
      <w:r>
        <w:rPr>
          <w:sz w:val="20"/>
          <w:szCs w:val="20"/>
          <w:b/>
          <w:bCs/>
          <w:spacing w:val="5"/>
          <w:position w:val="3"/>
        </w:rPr>
        <w:t>通道设置模块（基础配置层</w:t>
      </w:r>
      <w:r>
        <w:rPr>
          <w:sz w:val="20"/>
          <w:szCs w:val="20"/>
          <w:b/>
          <w:bCs/>
          <w:spacing w:val="-17"/>
          <w:position w:val="3"/>
        </w:rPr>
        <w:t xml:space="preserve"> </w:t>
      </w:r>
      <w:r>
        <w:rPr>
          <w:sz w:val="20"/>
          <w:szCs w:val="20"/>
          <w:b/>
          <w:bCs/>
          <w:spacing w:val="5"/>
          <w:position w:val="3"/>
        </w:rPr>
        <w:t>，开发优先级：</w:t>
      </w:r>
      <w:r>
        <w:rPr>
          <w:sz w:val="20"/>
          <w:szCs w:val="20"/>
          <w:b/>
          <w:bCs/>
          <w:spacing w:val="-32"/>
          <w:position w:val="3"/>
        </w:rPr>
        <w:t xml:space="preserve"> </w:t>
      </w:r>
      <w:r>
        <w:rPr>
          <w:rFonts w:ascii="Arial" w:hAnsi="Arial" w:eastAsia="Arial" w:cs="Arial"/>
          <w:sz w:val="20"/>
          <w:szCs w:val="20"/>
          <w:b/>
          <w:bCs/>
          <w:spacing w:val="5"/>
          <w:position w:val="3"/>
        </w:rPr>
        <w:t>1</w:t>
      </w:r>
      <w:r>
        <w:rPr>
          <w:sz w:val="20"/>
          <w:szCs w:val="20"/>
          <w:b/>
          <w:bCs/>
          <w:spacing w:val="5"/>
          <w:position w:val="3"/>
        </w:rPr>
        <w:t>）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left="127"/>
        <w:spacing w:before="65" w:line="216" w:lineRule="auto"/>
        <w:outlineLvl w:val="3"/>
        <w:rPr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spacing w:val="5"/>
        </w:rPr>
        <w:t>2.1.1 </w:t>
      </w:r>
      <w:r>
        <w:rPr>
          <w:sz w:val="19"/>
          <w:szCs w:val="19"/>
          <w:b/>
          <w:bCs/>
          <w:spacing w:val="5"/>
        </w:rPr>
        <w:t>界面需求</w:t>
      </w:r>
    </w:p>
    <w:p>
      <w:pPr>
        <w:pStyle w:val="BodyText"/>
        <w:ind w:left="134"/>
        <w:spacing w:before="214" w:line="228" w:lineRule="auto"/>
        <w:rPr/>
      </w:pPr>
      <w:r>
        <w:rPr>
          <w:rFonts w:ascii="Arial" w:hAnsi="Arial" w:eastAsia="Arial" w:cs="Arial"/>
          <w:sz w:val="22"/>
          <w:szCs w:val="22"/>
          <w:color w:val="3370FF"/>
        </w:rPr>
        <w:t>•   </w:t>
      </w:r>
      <w:r>
        <w:rPr/>
        <w:t>布局：左侧 </w:t>
      </w:r>
      <w:r>
        <w:rPr>
          <w:rFonts w:ascii="Arial" w:hAnsi="Arial" w:eastAsia="Arial" w:cs="Arial"/>
        </w:rPr>
        <w:t>“</w:t>
      </w:r>
      <w:r>
        <w:rPr/>
        <w:t>通道配置表格</w:t>
      </w:r>
      <w:r>
        <w:rPr>
          <w:rFonts w:ascii="Arial" w:hAnsi="Arial" w:eastAsia="Arial" w:cs="Arial"/>
        </w:rPr>
        <w:t>”+ </w:t>
      </w:r>
      <w:r>
        <w:rPr/>
        <w:t>右侧 </w:t>
      </w:r>
      <w:r>
        <w:rPr>
          <w:rFonts w:ascii="Arial" w:hAnsi="Arial" w:eastAsia="Arial" w:cs="Arial"/>
        </w:rPr>
        <w:t>“</w:t>
      </w:r>
      <w:r>
        <w:rPr/>
        <w:t>辅助参</w:t>
      </w:r>
      <w:r>
        <w:rPr>
          <w:spacing w:val="-1"/>
        </w:rPr>
        <w:t>数面板</w:t>
      </w:r>
      <w:r>
        <w:rPr>
          <w:rFonts w:ascii="Arial" w:hAnsi="Arial" w:eastAsia="Arial" w:cs="Arial"/>
          <w:spacing w:val="-1"/>
        </w:rPr>
        <w:t>”</w:t>
      </w:r>
      <w:r>
        <w:rPr>
          <w:rFonts w:ascii="Arial" w:hAnsi="Arial" w:eastAsia="Arial" w:cs="Arial"/>
          <w:spacing w:val="-21"/>
        </w:rPr>
        <w:t xml:space="preserve"> </w:t>
      </w:r>
      <w:r>
        <w:rPr>
          <w:spacing w:val="-1"/>
        </w:rPr>
        <w:t>，顶部 </w:t>
      </w:r>
      <w:r>
        <w:rPr>
          <w:rFonts w:ascii="Arial" w:hAnsi="Arial" w:eastAsia="Arial" w:cs="Arial"/>
          <w:spacing w:val="-1"/>
        </w:rPr>
        <w:t>“</w:t>
      </w:r>
      <w:r>
        <w:rPr>
          <w:spacing w:val="-1"/>
        </w:rPr>
        <w:t>保存 </w:t>
      </w:r>
      <w:r>
        <w:rPr>
          <w:rFonts w:ascii="Arial" w:hAnsi="Arial" w:eastAsia="Arial" w:cs="Arial"/>
          <w:spacing w:val="-1"/>
        </w:rPr>
        <w:t>/</w:t>
      </w:r>
      <w:r>
        <w:rPr>
          <w:rFonts w:ascii="Arial" w:hAnsi="Arial" w:eastAsia="Arial" w:cs="Arial"/>
          <w:spacing w:val="11"/>
          <w:w w:val="101"/>
        </w:rPr>
        <w:t xml:space="preserve"> </w:t>
      </w:r>
      <w:r>
        <w:rPr>
          <w:spacing w:val="-1"/>
        </w:rPr>
        <w:t>重置</w:t>
      </w:r>
      <w:r>
        <w:rPr>
          <w:rFonts w:ascii="Arial" w:hAnsi="Arial" w:eastAsia="Arial" w:cs="Arial"/>
          <w:spacing w:val="-1"/>
        </w:rPr>
        <w:t>”</w:t>
      </w:r>
      <w:r>
        <w:rPr>
          <w:rFonts w:ascii="Arial" w:hAnsi="Arial" w:eastAsia="Arial" w:cs="Arial"/>
          <w:spacing w:val="1"/>
        </w:rPr>
        <w:t xml:space="preserve"> </w:t>
      </w:r>
      <w:r>
        <w:rPr>
          <w:spacing w:val="-1"/>
        </w:rPr>
        <w:t>按钮；</w:t>
      </w:r>
    </w:p>
    <w:p>
      <w:pPr>
        <w:pStyle w:val="BodyText"/>
        <w:ind w:left="416" w:right="220" w:hanging="282"/>
        <w:spacing w:before="176" w:line="264" w:lineRule="auto"/>
        <w:rPr/>
      </w:pPr>
      <w:r>
        <w:rPr>
          <w:rFonts w:ascii="Arial" w:hAnsi="Arial" w:eastAsia="Arial" w:cs="Arial"/>
          <w:sz w:val="22"/>
          <w:szCs w:val="22"/>
          <w:color w:val="3370FF"/>
          <w:spacing w:val="-1"/>
        </w:rPr>
        <w:t>•   </w:t>
      </w:r>
      <w:r>
        <w:rPr>
          <w:spacing w:val="-1"/>
        </w:rPr>
        <w:t>表格列：通道号</w:t>
      </w:r>
      <w:r>
        <w:rPr>
          <w:spacing w:val="-23"/>
        </w:rPr>
        <w:t xml:space="preserve"> </w:t>
      </w:r>
      <w:r>
        <w:rPr>
          <w:spacing w:val="-1"/>
        </w:rPr>
        <w:t>、启用（开关）、</w:t>
      </w:r>
      <w:r>
        <w:rPr>
          <w:spacing w:val="-2"/>
        </w:rPr>
        <w:t>通道名称</w:t>
      </w:r>
      <w:r>
        <w:rPr>
          <w:spacing w:val="-22"/>
        </w:rPr>
        <w:t xml:space="preserve"> </w:t>
      </w:r>
      <w:r>
        <w:rPr>
          <w:spacing w:val="-2"/>
        </w:rPr>
        <w:t>、通道类型（下拉：通用</w:t>
      </w:r>
      <w:r>
        <w:rPr>
          <w:rFonts w:ascii="Arial" w:hAnsi="Arial" w:eastAsia="Arial" w:cs="Arial"/>
          <w:spacing w:val="-2"/>
        </w:rPr>
        <w:t>/ </w:t>
      </w:r>
      <w:r>
        <w:rPr>
          <w:spacing w:val="-2"/>
        </w:rPr>
        <w:t>振动）</w:t>
      </w:r>
      <w:r>
        <w:rPr>
          <w:spacing w:val="-22"/>
        </w:rPr>
        <w:t xml:space="preserve"> </w:t>
      </w:r>
      <w:r>
        <w:rPr>
          <w:spacing w:val="-2"/>
        </w:rPr>
        <w:t>、单位（下拉）</w:t>
      </w:r>
      <w:r>
        <w:rPr>
          <w:spacing w:val="-21"/>
        </w:rPr>
        <w:t xml:space="preserve"> </w:t>
      </w:r>
      <w:r>
        <w:rPr>
          <w:spacing w:val="-2"/>
        </w:rPr>
        <w:t>、频率</w:t>
      </w:r>
      <w:r>
        <w:rPr>
          <w:spacing w:val="9"/>
        </w:rPr>
        <w:t xml:space="preserve"> </w:t>
      </w:r>
      <w:r>
        <w:rPr>
          <w:rFonts w:ascii="Arial" w:hAnsi="Arial" w:eastAsia="Arial" w:cs="Arial"/>
          <w:spacing w:val="-2"/>
        </w:rPr>
        <w:t>(Hz)</w:t>
      </w:r>
      <w:r>
        <w:rPr>
          <w:rFonts w:ascii="Arial" w:hAnsi="Arial" w:eastAsia="Arial" w:cs="Arial"/>
          <w:spacing w:val="-21"/>
        </w:rPr>
        <w:t xml:space="preserve"> </w:t>
      </w:r>
      <w:r>
        <w:rPr>
          <w:spacing w:val="-2"/>
        </w:rPr>
        <w:t>、系数</w:t>
      </w:r>
      <w:r>
        <w:rPr>
          <w:spacing w:val="-22"/>
        </w:rPr>
        <w:t xml:space="preserve"> </w:t>
      </w:r>
      <w:r>
        <w:rPr>
          <w:spacing w:val="-2"/>
        </w:rPr>
        <w:t>、偏移</w:t>
      </w:r>
      <w:r>
        <w:rPr>
          <w:spacing w:val="-23"/>
        </w:rPr>
        <w:t xml:space="preserve"> </w:t>
      </w:r>
      <w:r>
        <w:rPr>
          <w:spacing w:val="-2"/>
        </w:rPr>
        <w:t>、灵</w:t>
      </w:r>
      <w:r>
        <w:rPr>
          <w:spacing w:val="-2"/>
        </w:rPr>
        <w:t>敏度；</w:t>
      </w:r>
    </w:p>
    <w:p>
      <w:pPr>
        <w:pStyle w:val="BodyText"/>
        <w:ind w:left="134"/>
        <w:spacing w:before="176" w:line="202" w:lineRule="auto"/>
        <w:rPr/>
      </w:pPr>
      <w:r>
        <w:rPr>
          <w:rFonts w:ascii="Arial" w:hAnsi="Arial" w:eastAsia="Arial" w:cs="Arial"/>
          <w:sz w:val="22"/>
          <w:szCs w:val="22"/>
          <w:color w:val="3370FF"/>
        </w:rPr>
        <w:t>•   </w:t>
      </w:r>
      <w:r>
        <w:rPr/>
        <w:t>右侧面板：根据选中通道类型动态显示参数（振动通道显示 </w:t>
      </w:r>
      <w:r>
        <w:rPr>
          <w:rFonts w:ascii="Arial" w:hAnsi="Arial" w:eastAsia="Arial" w:cs="Arial"/>
        </w:rPr>
        <w:t>“</w:t>
      </w:r>
      <w:r>
        <w:rPr/>
        <w:t>动平衡参数</w:t>
      </w:r>
      <w:r>
        <w:rPr>
          <w:rFonts w:ascii="Arial" w:hAnsi="Arial" w:eastAsia="Arial" w:cs="Arial"/>
        </w:rPr>
        <w:t>”</w:t>
      </w:r>
      <w:r>
        <w:rPr>
          <w:rFonts w:ascii="Arial" w:hAnsi="Arial" w:eastAsia="Arial" w:cs="Arial"/>
          <w:spacing w:val="-24"/>
        </w:rPr>
        <w:t xml:space="preserve"> </w:t>
      </w:r>
      <w:r>
        <w:rPr/>
        <w:t>，通用通道显示 </w:t>
      </w:r>
      <w:r>
        <w:rPr>
          <w:rFonts w:ascii="Arial" w:hAnsi="Arial" w:eastAsia="Arial" w:cs="Arial"/>
        </w:rPr>
        <w:t>“</w:t>
      </w:r>
      <w:r>
        <w:rPr/>
        <w:t>报</w:t>
      </w:r>
      <w:r>
        <w:rPr>
          <w:spacing w:val="-1"/>
        </w:rPr>
        <w:t>警参数</w:t>
      </w:r>
      <w:r>
        <w:rPr>
          <w:rFonts w:ascii="Arial" w:hAnsi="Arial" w:eastAsia="Arial" w:cs="Arial"/>
          <w:spacing w:val="-1"/>
        </w:rPr>
        <w:t>”</w:t>
      </w:r>
      <w:r>
        <w:rPr>
          <w:spacing w:val="-1"/>
        </w:rPr>
        <w:t>）。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ind w:left="127"/>
        <w:spacing w:before="64" w:line="220" w:lineRule="auto"/>
        <w:outlineLvl w:val="3"/>
        <w:rPr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spacing w:val="5"/>
        </w:rPr>
        <w:t>2.1.2 </w:t>
      </w:r>
      <w:r>
        <w:rPr>
          <w:sz w:val="19"/>
          <w:szCs w:val="19"/>
          <w:b/>
          <w:bCs/>
          <w:spacing w:val="5"/>
        </w:rPr>
        <w:t>参数需求</w:t>
      </w:r>
    </w:p>
    <w:p>
      <w:pPr>
        <w:spacing w:before="17"/>
        <w:rPr/>
      </w:pPr>
      <w:r/>
    </w:p>
    <w:p>
      <w:pPr>
        <w:spacing w:before="17"/>
        <w:rPr/>
      </w:pPr>
      <w:r/>
    </w:p>
    <w:tbl>
      <w:tblPr>
        <w:tblStyle w:val="TableNormal"/>
        <w:tblW w:w="9265" w:type="dxa"/>
        <w:tblInd w:w="2" w:type="dxa"/>
        <w:tblLayout w:type="fixed"/>
        <w:tblBorders>
          <w:top w:val="single" w:color="DEE0E3" w:sz="2" w:space="0"/>
          <w:left w:val="single" w:color="DEE0E3" w:sz="2" w:space="0"/>
          <w:bottom w:val="single" w:color="DEE0E3" w:sz="2" w:space="0"/>
          <w:right w:val="single" w:color="DEE0E3" w:sz="2" w:space="0"/>
          <w:insideH w:val="single" w:color="DEE0E3" w:sz="2" w:space="0"/>
          <w:insideV w:val="single" w:color="DEE0E3" w:sz="2" w:space="0"/>
        </w:tblBorders>
      </w:tblPr>
      <w:tblGrid>
        <w:gridCol w:w="2235"/>
        <w:gridCol w:w="2233"/>
        <w:gridCol w:w="2415"/>
        <w:gridCol w:w="2382"/>
      </w:tblGrid>
      <w:tr>
        <w:trPr>
          <w:trHeight w:val="591" w:hRule="atLeast"/>
        </w:trPr>
        <w:tc>
          <w:tcPr>
            <w:tcW w:w="2235" w:type="dxa"/>
            <w:vAlign w:val="top"/>
          </w:tcPr>
          <w:p>
            <w:pPr>
              <w:pStyle w:val="TableText"/>
              <w:ind w:left="125"/>
              <w:spacing w:before="206" w:line="210" w:lineRule="auto"/>
              <w:rPr/>
            </w:pPr>
            <w:r>
              <w:rPr>
                <w:spacing w:val="-2"/>
              </w:rPr>
              <w:t>通道类型</w:t>
            </w:r>
          </w:p>
        </w:tc>
        <w:tc>
          <w:tcPr>
            <w:tcW w:w="2233" w:type="dxa"/>
            <w:vAlign w:val="top"/>
          </w:tcPr>
          <w:p>
            <w:pPr>
              <w:pStyle w:val="TableText"/>
              <w:ind w:left="122"/>
              <w:spacing w:before="180" w:line="232" w:lineRule="exact"/>
              <w:rPr/>
            </w:pPr>
            <w:r>
              <w:rPr>
                <w:spacing w:val="-2"/>
                <w:position w:val="2"/>
              </w:rPr>
              <w:t>参数名称</w:t>
            </w:r>
          </w:p>
        </w:tc>
        <w:tc>
          <w:tcPr>
            <w:tcW w:w="2415" w:type="dxa"/>
            <w:vAlign w:val="top"/>
          </w:tcPr>
          <w:p>
            <w:pPr>
              <w:pStyle w:val="TableText"/>
              <w:ind w:left="127"/>
              <w:spacing w:before="207" w:line="209" w:lineRule="auto"/>
              <w:rPr/>
            </w:pPr>
            <w:r>
              <w:rPr>
                <w:spacing w:val="-3"/>
              </w:rPr>
              <w:t>配置要求</w:t>
            </w:r>
          </w:p>
        </w:tc>
        <w:tc>
          <w:tcPr>
            <w:tcW w:w="2382" w:type="dxa"/>
            <w:vAlign w:val="top"/>
          </w:tcPr>
          <w:p>
            <w:pPr>
              <w:pStyle w:val="TableText"/>
              <w:ind w:left="130"/>
              <w:spacing w:before="206" w:line="210" w:lineRule="auto"/>
              <w:rPr/>
            </w:pPr>
            <w:r>
              <w:rPr>
                <w:spacing w:val="-4"/>
              </w:rPr>
              <w:t>示例值</w:t>
            </w:r>
          </w:p>
        </w:tc>
      </w:tr>
      <w:tr>
        <w:trPr>
          <w:trHeight w:val="849" w:hRule="atLeast"/>
        </w:trPr>
        <w:tc>
          <w:tcPr>
            <w:tcW w:w="2235" w:type="dxa"/>
            <w:vAlign w:val="top"/>
          </w:tcPr>
          <w:p>
            <w:pPr>
              <w:pStyle w:val="TableText"/>
              <w:ind w:left="125"/>
              <w:spacing w:before="206" w:line="209" w:lineRule="auto"/>
              <w:rPr/>
            </w:pPr>
            <w:r>
              <w:rPr>
                <w:spacing w:val="-2"/>
              </w:rPr>
              <w:t>通用通道</w:t>
            </w:r>
          </w:p>
        </w:tc>
        <w:tc>
          <w:tcPr>
            <w:tcW w:w="2233" w:type="dxa"/>
            <w:vAlign w:val="top"/>
          </w:tcPr>
          <w:p>
            <w:pPr>
              <w:pStyle w:val="TableText"/>
              <w:ind w:left="125"/>
              <w:spacing w:before="206" w:line="209" w:lineRule="auto"/>
              <w:rPr/>
            </w:pPr>
            <w:r>
              <w:rPr>
                <w:spacing w:val="-2"/>
              </w:rPr>
              <w:t>通道名称</w:t>
            </w:r>
          </w:p>
        </w:tc>
        <w:tc>
          <w:tcPr>
            <w:tcW w:w="2415" w:type="dxa"/>
            <w:vAlign w:val="top"/>
          </w:tcPr>
          <w:p>
            <w:pPr>
              <w:pStyle w:val="TableText"/>
              <w:ind w:left="128" w:right="204" w:hanging="2"/>
              <w:spacing w:before="166" w:line="300" w:lineRule="auto"/>
              <w:rPr/>
            </w:pPr>
            <w:r>
              <w:rPr/>
              <w:t>字符</w:t>
            </w:r>
            <w:r>
              <w:rPr>
                <w:rFonts w:ascii="Arial" w:hAnsi="Arial" w:eastAsia="Arial" w:cs="Arial"/>
              </w:rPr>
              <w:t>≤20</w:t>
            </w:r>
            <w:r>
              <w:rPr>
                <w:rFonts w:ascii="Arial" w:hAnsi="Arial" w:eastAsia="Arial" w:cs="Arial"/>
                <w:spacing w:val="-10"/>
              </w:rPr>
              <w:t xml:space="preserve"> </w:t>
            </w:r>
            <w:r>
              <w:rPr/>
              <w:t>，支持中英文 </w:t>
            </w:r>
            <w:r>
              <w:rPr>
                <w:rFonts w:ascii="Arial" w:hAnsi="Arial" w:eastAsia="Arial" w:cs="Arial"/>
              </w:rPr>
              <w:t>/ </w:t>
            </w:r>
            <w:r>
              <w:rPr/>
              <w:t>数字</w:t>
            </w:r>
            <w:r>
              <w:rPr>
                <w:rFonts w:ascii="Arial" w:hAnsi="Arial" w:eastAsia="Arial" w:cs="Arial"/>
              </w:rPr>
              <w:t>/</w:t>
            </w:r>
            <w:r>
              <w:rPr>
                <w:spacing w:val="-4"/>
              </w:rPr>
              <w:t>下划线</w:t>
            </w:r>
          </w:p>
        </w:tc>
        <w:tc>
          <w:tcPr>
            <w:tcW w:w="2382" w:type="dxa"/>
            <w:vAlign w:val="top"/>
          </w:tcPr>
          <w:p>
            <w:pPr>
              <w:pStyle w:val="TableText"/>
              <w:ind w:left="131"/>
              <w:spacing w:before="204" w:line="211" w:lineRule="auto"/>
              <w:rPr>
                <w:rFonts w:ascii="Arial" w:hAnsi="Arial" w:eastAsia="Arial" w:cs="Arial"/>
              </w:rPr>
            </w:pPr>
            <w:r>
              <w:rPr>
                <w:spacing w:val="-2"/>
              </w:rPr>
              <w:t>主电机电流</w:t>
            </w:r>
            <w:r>
              <w:rPr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pacing w:val="-2"/>
              </w:rPr>
              <w:t>1</w:t>
            </w:r>
          </w:p>
        </w:tc>
      </w:tr>
      <w:tr>
        <w:trPr>
          <w:trHeight w:val="849" w:hRule="atLeast"/>
        </w:trPr>
        <w:tc>
          <w:tcPr>
            <w:tcW w:w="223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33" w:type="dxa"/>
            <w:vAlign w:val="top"/>
          </w:tcPr>
          <w:p>
            <w:pPr>
              <w:pStyle w:val="TableText"/>
              <w:ind w:left="124"/>
              <w:spacing w:before="206" w:line="212" w:lineRule="auto"/>
              <w:rPr/>
            </w:pPr>
            <w:r>
              <w:rPr>
                <w:spacing w:val="-4"/>
              </w:rPr>
              <w:t>单位</w:t>
            </w:r>
          </w:p>
        </w:tc>
        <w:tc>
          <w:tcPr>
            <w:tcW w:w="2415" w:type="dxa"/>
            <w:vAlign w:val="top"/>
          </w:tcPr>
          <w:p>
            <w:pPr>
              <w:pStyle w:val="TableText"/>
              <w:ind w:left="121" w:right="167" w:firstLine="8"/>
              <w:spacing w:before="183" w:line="288" w:lineRule="auto"/>
              <w:rPr/>
            </w:pPr>
            <w:r>
              <w:rPr>
                <w:spacing w:val="-3"/>
              </w:rPr>
              <w:t>下拉选项：</w:t>
            </w:r>
            <w:r>
              <w:rPr>
                <w:rFonts w:ascii="Arial" w:hAnsi="Arial" w:eastAsia="Arial" w:cs="Arial"/>
                <w:spacing w:val="-3"/>
              </w:rPr>
              <w:t>A</w:t>
            </w:r>
            <w:r>
              <w:rPr>
                <w:rFonts w:ascii="Arial" w:hAnsi="Arial" w:eastAsia="Arial" w:cs="Arial"/>
                <w:spacing w:val="-16"/>
              </w:rPr>
              <w:t xml:space="preserve"> </w:t>
            </w:r>
            <w:r>
              <w:rPr>
                <w:spacing w:val="-3"/>
              </w:rPr>
              <w:t>、</w:t>
            </w:r>
            <w:r>
              <w:rPr>
                <w:rFonts w:ascii="Arial" w:hAnsi="Arial" w:eastAsia="Arial" w:cs="Arial"/>
                <w:spacing w:val="-3"/>
              </w:rPr>
              <w:t>KW</w:t>
            </w:r>
            <w:r>
              <w:rPr>
                <w:spacing w:val="-3"/>
              </w:rPr>
              <w:t>（适配通用</w:t>
            </w:r>
            <w:r>
              <w:rPr>
                <w:spacing w:val="-1"/>
              </w:rPr>
              <w:t>信号类型）</w:t>
            </w:r>
          </w:p>
        </w:tc>
        <w:tc>
          <w:tcPr>
            <w:tcW w:w="2382" w:type="dxa"/>
            <w:vAlign w:val="top"/>
          </w:tcPr>
          <w:p>
            <w:pPr>
              <w:ind w:left="120"/>
              <w:spacing w:before="211" w:line="197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</w:rPr>
              <w:t>A</w:t>
            </w:r>
          </w:p>
        </w:tc>
      </w:tr>
      <w:tr>
        <w:trPr>
          <w:trHeight w:val="849" w:hRule="atLeast"/>
        </w:trPr>
        <w:tc>
          <w:tcPr>
            <w:tcW w:w="223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33" w:type="dxa"/>
            <w:vAlign w:val="top"/>
          </w:tcPr>
          <w:p>
            <w:pPr>
              <w:pStyle w:val="TableText"/>
              <w:ind w:left="123"/>
              <w:spacing w:before="182" w:line="233" w:lineRule="exact"/>
              <w:rPr/>
            </w:pPr>
            <w:r>
              <w:rPr>
                <w:spacing w:val="-2"/>
                <w:position w:val="2"/>
              </w:rPr>
              <w:t>采集频率</w:t>
            </w:r>
          </w:p>
        </w:tc>
        <w:tc>
          <w:tcPr>
            <w:tcW w:w="2415" w:type="dxa"/>
            <w:vAlign w:val="top"/>
          </w:tcPr>
          <w:p>
            <w:pPr>
              <w:pStyle w:val="TableText"/>
              <w:ind w:left="127" w:right="282" w:hanging="1"/>
              <w:spacing w:before="167" w:line="300" w:lineRule="auto"/>
              <w:rPr/>
            </w:pPr>
            <w:r>
              <w:rPr>
                <w:spacing w:val="-5"/>
              </w:rPr>
              <w:t>范围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pacing w:val="-5"/>
              </w:rPr>
              <w:t>1~1000Hz</w:t>
            </w:r>
            <w:r>
              <w:rPr>
                <w:spacing w:val="-5"/>
              </w:rPr>
              <w:t>，整数输入，</w:t>
            </w:r>
            <w:r>
              <w:rPr>
                <w:spacing w:val="-2"/>
              </w:rPr>
              <w:t>需与硬件匹配</w:t>
            </w:r>
          </w:p>
        </w:tc>
        <w:tc>
          <w:tcPr>
            <w:tcW w:w="2382" w:type="dxa"/>
            <w:vAlign w:val="top"/>
          </w:tcPr>
          <w:p>
            <w:pPr>
              <w:ind w:left="126"/>
              <w:spacing w:before="164" w:line="219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-2"/>
                <w:position w:val="1"/>
              </w:rPr>
              <w:t>30Hz</w:t>
            </w:r>
          </w:p>
        </w:tc>
      </w:tr>
      <w:tr>
        <w:trPr>
          <w:trHeight w:val="1110" w:hRule="atLeast"/>
        </w:trPr>
        <w:tc>
          <w:tcPr>
            <w:tcW w:w="223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33" w:type="dxa"/>
            <w:vAlign w:val="top"/>
          </w:tcPr>
          <w:p>
            <w:pPr>
              <w:pStyle w:val="TableText"/>
              <w:ind w:left="130"/>
              <w:spacing w:before="169" w:line="219" w:lineRule="exact"/>
              <w:rPr/>
            </w:pPr>
            <w:r>
              <w:rPr>
                <w:spacing w:val="-2"/>
                <w:position w:val="2"/>
              </w:rPr>
              <w:t>系数 </w:t>
            </w:r>
            <w:r>
              <w:rPr>
                <w:rFonts w:ascii="Arial" w:hAnsi="Arial" w:eastAsia="Arial" w:cs="Arial"/>
                <w:spacing w:val="-2"/>
                <w:position w:val="2"/>
              </w:rPr>
              <w:t>/ </w:t>
            </w:r>
            <w:r>
              <w:rPr>
                <w:spacing w:val="-2"/>
                <w:position w:val="2"/>
              </w:rPr>
              <w:t>偏移</w:t>
            </w:r>
          </w:p>
        </w:tc>
        <w:tc>
          <w:tcPr>
            <w:tcW w:w="2415" w:type="dxa"/>
            <w:vAlign w:val="top"/>
          </w:tcPr>
          <w:p>
            <w:pPr>
              <w:pStyle w:val="TableText"/>
              <w:ind w:left="121" w:right="189"/>
              <w:spacing w:before="207" w:line="266" w:lineRule="auto"/>
              <w:rPr/>
            </w:pPr>
            <w:r>
              <w:rPr>
                <w:spacing w:val="-1"/>
              </w:rPr>
              <w:t>信号校准公式：实际值 </w:t>
            </w:r>
            <w:r>
              <w:rPr>
                <w:rFonts w:ascii="Arial" w:hAnsi="Arial" w:eastAsia="Arial" w:cs="Arial"/>
                <w:spacing w:val="-1"/>
              </w:rPr>
              <w:t>= </w:t>
            </w:r>
            <w:r>
              <w:rPr>
                <w:spacing w:val="-1"/>
              </w:rPr>
              <w:t>原始</w:t>
            </w:r>
            <w:r>
              <w:rPr>
                <w:spacing w:val="-3"/>
              </w:rPr>
              <w:t>值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pacing w:val="-3"/>
              </w:rPr>
              <w:t>×</w:t>
            </w:r>
            <w:r>
              <w:rPr>
                <w:rFonts w:ascii="Arial" w:hAnsi="Arial" w:eastAsia="Arial" w:cs="Arial"/>
                <w:spacing w:val="11"/>
                <w:w w:val="101"/>
              </w:rPr>
              <w:t xml:space="preserve"> </w:t>
            </w:r>
            <w:r>
              <w:rPr>
                <w:spacing w:val="-3"/>
              </w:rPr>
              <w:t>系数 </w:t>
            </w:r>
            <w:r>
              <w:rPr>
                <w:rFonts w:ascii="Arial" w:hAnsi="Arial" w:eastAsia="Arial" w:cs="Arial"/>
                <w:spacing w:val="-3"/>
              </w:rPr>
              <w:t>+ </w:t>
            </w:r>
            <w:r>
              <w:rPr>
                <w:spacing w:val="-3"/>
              </w:rPr>
              <w:t>偏移，系数</w:t>
            </w:r>
          </w:p>
          <w:p>
            <w:pPr>
              <w:pStyle w:val="TableText"/>
              <w:ind w:left="124"/>
              <w:spacing w:line="254" w:lineRule="exact"/>
              <w:rPr/>
            </w:pPr>
            <w:r>
              <w:rPr>
                <w:rFonts w:ascii="Arial" w:hAnsi="Arial" w:eastAsia="Arial" w:cs="Arial"/>
                <w:spacing w:val="-1"/>
                <w:position w:val="3"/>
              </w:rPr>
              <w:t>0.001~1000.0</w:t>
            </w:r>
            <w:r>
              <w:rPr>
                <w:spacing w:val="-1"/>
                <w:position w:val="3"/>
              </w:rPr>
              <w:t>（</w:t>
            </w:r>
            <w:r>
              <w:rPr>
                <w:rFonts w:ascii="Arial" w:hAnsi="Arial" w:eastAsia="Arial" w:cs="Arial"/>
                <w:spacing w:val="-1"/>
                <w:position w:val="3"/>
              </w:rPr>
              <w:t>3 </w:t>
            </w:r>
            <w:r>
              <w:rPr>
                <w:spacing w:val="-1"/>
                <w:position w:val="3"/>
              </w:rPr>
              <w:t>位小数）</w:t>
            </w:r>
          </w:p>
        </w:tc>
        <w:tc>
          <w:tcPr>
            <w:tcW w:w="2382" w:type="dxa"/>
            <w:vAlign w:val="top"/>
          </w:tcPr>
          <w:p>
            <w:pPr>
              <w:pStyle w:val="TableText"/>
              <w:ind w:left="133"/>
              <w:spacing w:before="169" w:line="219" w:lineRule="exact"/>
              <w:rPr>
                <w:rFonts w:ascii="Arial" w:hAnsi="Arial" w:eastAsia="Arial" w:cs="Arial"/>
              </w:rPr>
            </w:pPr>
            <w:r>
              <w:rPr>
                <w:spacing w:val="-2"/>
                <w:position w:val="2"/>
              </w:rPr>
              <w:t>系数</w:t>
            </w:r>
            <w:r>
              <w:rPr>
                <w:spacing w:val="17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pacing w:val="-2"/>
                <w:position w:val="2"/>
              </w:rPr>
              <w:t>1.000</w:t>
            </w:r>
            <w:r>
              <w:rPr>
                <w:spacing w:val="-2"/>
                <w:position w:val="2"/>
              </w:rPr>
              <w:t>，偏移 </w:t>
            </w:r>
            <w:r>
              <w:rPr>
                <w:rFonts w:ascii="Arial" w:hAnsi="Arial" w:eastAsia="Arial" w:cs="Arial"/>
                <w:spacing w:val="-2"/>
                <w:position w:val="2"/>
              </w:rPr>
              <w:t>0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6" w:h="16839"/>
          <w:pgMar w:top="1431" w:right="1317" w:bottom="0" w:left="1317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91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9265" w:type="dxa"/>
        <w:tblInd w:w="2" w:type="dxa"/>
        <w:tblLayout w:type="fixed"/>
        <w:tblBorders>
          <w:top w:val="single" w:color="DEE0E3" w:sz="2" w:space="0"/>
          <w:left w:val="single" w:color="DEE0E3" w:sz="2" w:space="0"/>
          <w:bottom w:val="single" w:color="DEE0E3" w:sz="2" w:space="0"/>
          <w:right w:val="single" w:color="DEE0E3" w:sz="2" w:space="0"/>
          <w:insideH w:val="single" w:color="DEE0E3" w:sz="2" w:space="0"/>
          <w:insideV w:val="single" w:color="DEE0E3" w:sz="2" w:space="0"/>
        </w:tblBorders>
      </w:tblPr>
      <w:tblGrid>
        <w:gridCol w:w="2235"/>
        <w:gridCol w:w="2233"/>
        <w:gridCol w:w="2415"/>
        <w:gridCol w:w="2382"/>
      </w:tblGrid>
      <w:tr>
        <w:trPr>
          <w:trHeight w:val="1112" w:hRule="atLeast"/>
        </w:trPr>
        <w:tc>
          <w:tcPr>
            <w:tcW w:w="223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33" w:type="dxa"/>
            <w:vAlign w:val="top"/>
          </w:tcPr>
          <w:p>
            <w:pPr>
              <w:pStyle w:val="TableText"/>
              <w:ind w:left="125"/>
              <w:spacing w:before="206" w:line="210" w:lineRule="auto"/>
              <w:rPr/>
            </w:pPr>
            <w:r>
              <w:rPr>
                <w:spacing w:val="-2"/>
              </w:rPr>
              <w:t>通用报警阈值</w:t>
            </w:r>
          </w:p>
        </w:tc>
        <w:tc>
          <w:tcPr>
            <w:tcW w:w="2415" w:type="dxa"/>
            <w:vAlign w:val="top"/>
          </w:tcPr>
          <w:p>
            <w:pPr>
              <w:pStyle w:val="TableText"/>
              <w:ind w:left="126"/>
              <w:spacing w:before="180" w:line="229" w:lineRule="exact"/>
              <w:rPr/>
            </w:pPr>
            <w:r>
              <w:rPr>
                <w:spacing w:val="-1"/>
                <w:position w:val="2"/>
              </w:rPr>
              <w:t>范围与单位一致（如</w:t>
            </w:r>
          </w:p>
          <w:p>
            <w:pPr>
              <w:pStyle w:val="TableText"/>
              <w:ind w:left="130" w:right="162" w:hanging="6"/>
              <w:spacing w:before="16" w:line="293" w:lineRule="auto"/>
              <w:rPr/>
            </w:pPr>
            <w:r>
              <w:rPr>
                <w:rFonts w:ascii="Arial" w:hAnsi="Arial" w:eastAsia="Arial" w:cs="Arial"/>
                <w:spacing w:val="-2"/>
              </w:rPr>
              <w:t>0~500A</w:t>
            </w:r>
            <w:r>
              <w:rPr>
                <w:spacing w:val="-1"/>
              </w:rPr>
              <w:t>）</w:t>
            </w:r>
            <w:r>
              <w:rPr>
                <w:spacing w:val="-21"/>
              </w:rPr>
              <w:t xml:space="preserve"> </w:t>
            </w:r>
            <w:r>
              <w:rPr>
                <w:spacing w:val="-1"/>
              </w:rPr>
              <w:t>，</w:t>
            </w:r>
            <w:r>
              <w:rPr>
                <w:rFonts w:ascii="Arial" w:hAnsi="Arial" w:eastAsia="Arial" w:cs="Arial"/>
                <w:spacing w:val="-2"/>
              </w:rPr>
              <w:t>1 </w:t>
            </w:r>
            <w:r>
              <w:rPr>
                <w:spacing w:val="-2"/>
              </w:rPr>
              <w:t>位小数，触发超</w:t>
            </w:r>
            <w:r>
              <w:rPr>
                <w:spacing w:val="-3"/>
              </w:rPr>
              <w:t>限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pacing w:val="-3"/>
              </w:rPr>
              <w:t>1S</w:t>
            </w:r>
            <w:r>
              <w:rPr>
                <w:spacing w:val="-3"/>
              </w:rPr>
              <w:t>（可设置） 报警</w:t>
            </w:r>
          </w:p>
        </w:tc>
        <w:tc>
          <w:tcPr>
            <w:tcW w:w="2382" w:type="dxa"/>
            <w:vAlign w:val="top"/>
          </w:tcPr>
          <w:p>
            <w:pPr>
              <w:ind w:left="126"/>
              <w:spacing w:before="162" w:line="219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-3"/>
                <w:position w:val="1"/>
              </w:rPr>
              <w:t>50A</w:t>
            </w:r>
          </w:p>
        </w:tc>
      </w:tr>
      <w:tr>
        <w:trPr>
          <w:trHeight w:val="849" w:hRule="atLeast"/>
        </w:trPr>
        <w:tc>
          <w:tcPr>
            <w:tcW w:w="223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33" w:type="dxa"/>
            <w:vAlign w:val="top"/>
          </w:tcPr>
          <w:p>
            <w:pPr>
              <w:pStyle w:val="TableText"/>
              <w:ind w:left="121"/>
              <w:spacing w:before="205" w:line="210" w:lineRule="auto"/>
              <w:rPr/>
            </w:pPr>
            <w:r>
              <w:rPr>
                <w:spacing w:val="-1"/>
              </w:rPr>
              <w:t>报警延迟</w:t>
            </w:r>
          </w:p>
        </w:tc>
        <w:tc>
          <w:tcPr>
            <w:tcW w:w="2415" w:type="dxa"/>
            <w:vAlign w:val="top"/>
          </w:tcPr>
          <w:p>
            <w:pPr>
              <w:pStyle w:val="TableText"/>
              <w:ind w:left="98" w:right="131" w:firstLine="39"/>
              <w:spacing w:before="180" w:line="288" w:lineRule="auto"/>
              <w:rPr/>
            </w:pPr>
            <w:r>
              <w:rPr>
                <w:spacing w:val="-3"/>
              </w:rPr>
              <w:t>固定</w:t>
            </w:r>
            <w:r>
              <w:rPr>
                <w:spacing w:val="22"/>
              </w:rPr>
              <w:t xml:space="preserve"> </w:t>
            </w:r>
            <w:r>
              <w:rPr>
                <w:rFonts w:ascii="Arial" w:hAnsi="Arial" w:eastAsia="Arial" w:cs="Arial"/>
                <w:spacing w:val="-3"/>
              </w:rPr>
              <w:t>1S</w:t>
            </w:r>
            <w:r>
              <w:rPr>
                <w:spacing w:val="-3"/>
              </w:rPr>
              <w:t>（不可修改，界面标注</w:t>
            </w:r>
            <w:r>
              <w:rPr>
                <w:rFonts w:ascii="Arial" w:hAnsi="Arial" w:eastAsia="Arial" w:cs="Arial"/>
              </w:rPr>
              <w:t>“</w:t>
            </w:r>
            <w:r>
              <w:rPr/>
              <w:t>超限</w:t>
            </w:r>
            <w:r>
              <w:rPr>
                <w:spacing w:val="17"/>
              </w:rPr>
              <w:t xml:space="preserve"> </w:t>
            </w:r>
            <w:r>
              <w:rPr>
                <w:rFonts w:ascii="Arial" w:hAnsi="Arial" w:eastAsia="Arial" w:cs="Arial"/>
              </w:rPr>
              <w:t>1S </w:t>
            </w:r>
            <w:r>
              <w:rPr/>
              <w:t>后报警</w:t>
            </w:r>
            <w:r>
              <w:rPr>
                <w:rFonts w:ascii="Arial" w:hAnsi="Arial" w:eastAsia="Arial" w:cs="Arial"/>
              </w:rPr>
              <w:t>”</w:t>
            </w:r>
            <w:r>
              <w:rPr/>
              <w:t>）</w:t>
            </w:r>
          </w:p>
        </w:tc>
        <w:tc>
          <w:tcPr>
            <w:tcW w:w="2382" w:type="dxa"/>
            <w:vAlign w:val="top"/>
          </w:tcPr>
          <w:p>
            <w:pPr>
              <w:ind w:left="125"/>
              <w:spacing w:before="279" w:line="83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position w:val="-2"/>
              </w:rPr>
              <w:t>-</w:t>
            </w:r>
          </w:p>
        </w:tc>
      </w:tr>
      <w:tr>
        <w:trPr>
          <w:trHeight w:val="849" w:hRule="atLeast"/>
        </w:trPr>
        <w:tc>
          <w:tcPr>
            <w:tcW w:w="2235" w:type="dxa"/>
            <w:vAlign w:val="top"/>
          </w:tcPr>
          <w:p>
            <w:pPr>
              <w:pStyle w:val="TableText"/>
              <w:ind w:left="122"/>
              <w:spacing w:before="206" w:line="210" w:lineRule="auto"/>
              <w:rPr/>
            </w:pPr>
            <w:r>
              <w:rPr>
                <w:spacing w:val="-1"/>
              </w:rPr>
              <w:t>振动通道</w:t>
            </w:r>
          </w:p>
        </w:tc>
        <w:tc>
          <w:tcPr>
            <w:tcW w:w="2233" w:type="dxa"/>
            <w:vAlign w:val="top"/>
          </w:tcPr>
          <w:p>
            <w:pPr>
              <w:pStyle w:val="TableText"/>
              <w:ind w:left="125"/>
              <w:spacing w:before="207" w:line="209" w:lineRule="auto"/>
              <w:rPr/>
            </w:pPr>
            <w:r>
              <w:rPr>
                <w:spacing w:val="-2"/>
              </w:rPr>
              <w:t>通道名称</w:t>
            </w:r>
          </w:p>
        </w:tc>
        <w:tc>
          <w:tcPr>
            <w:tcW w:w="2415" w:type="dxa"/>
            <w:vAlign w:val="top"/>
          </w:tcPr>
          <w:p>
            <w:pPr>
              <w:pStyle w:val="TableText"/>
              <w:ind w:left="128" w:right="204" w:hanging="2"/>
              <w:spacing w:before="166" w:line="298" w:lineRule="auto"/>
              <w:rPr/>
            </w:pPr>
            <w:r>
              <w:rPr/>
              <w:t>字符</w:t>
            </w:r>
            <w:r>
              <w:rPr>
                <w:rFonts w:ascii="Arial" w:hAnsi="Arial" w:eastAsia="Arial" w:cs="Arial"/>
              </w:rPr>
              <w:t>≤20</w:t>
            </w:r>
            <w:r>
              <w:rPr>
                <w:rFonts w:ascii="Arial" w:hAnsi="Arial" w:eastAsia="Arial" w:cs="Arial"/>
                <w:spacing w:val="-10"/>
              </w:rPr>
              <w:t xml:space="preserve"> </w:t>
            </w:r>
            <w:r>
              <w:rPr/>
              <w:t>，支持中英文 </w:t>
            </w:r>
            <w:r>
              <w:rPr>
                <w:rFonts w:ascii="Arial" w:hAnsi="Arial" w:eastAsia="Arial" w:cs="Arial"/>
              </w:rPr>
              <w:t>/ </w:t>
            </w:r>
            <w:r>
              <w:rPr/>
              <w:t>数字</w:t>
            </w:r>
            <w:r>
              <w:rPr>
                <w:rFonts w:ascii="Arial" w:hAnsi="Arial" w:eastAsia="Arial" w:cs="Arial"/>
              </w:rPr>
              <w:t>/</w:t>
            </w:r>
            <w:r>
              <w:rPr>
                <w:spacing w:val="-4"/>
              </w:rPr>
              <w:t>下划线</w:t>
            </w:r>
          </w:p>
        </w:tc>
        <w:tc>
          <w:tcPr>
            <w:tcW w:w="2382" w:type="dxa"/>
            <w:vAlign w:val="top"/>
          </w:tcPr>
          <w:p>
            <w:pPr>
              <w:pStyle w:val="TableText"/>
              <w:ind w:left="129"/>
              <w:spacing w:before="206" w:line="210" w:lineRule="auto"/>
              <w:rPr>
                <w:rFonts w:ascii="Arial" w:hAnsi="Arial" w:eastAsia="Arial" w:cs="Arial"/>
              </w:rPr>
            </w:pPr>
            <w:r>
              <w:rPr>
                <w:spacing w:val="-2"/>
              </w:rPr>
              <w:t>轴承振动 </w:t>
            </w:r>
            <w:r>
              <w:rPr>
                <w:rFonts w:ascii="Arial" w:hAnsi="Arial" w:eastAsia="Arial" w:cs="Arial"/>
                <w:spacing w:val="-2"/>
              </w:rPr>
              <w:t>CH1</w:t>
            </w:r>
          </w:p>
        </w:tc>
      </w:tr>
      <w:tr>
        <w:trPr>
          <w:trHeight w:val="850" w:hRule="atLeast"/>
        </w:trPr>
        <w:tc>
          <w:tcPr>
            <w:tcW w:w="223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33" w:type="dxa"/>
            <w:vAlign w:val="top"/>
          </w:tcPr>
          <w:p>
            <w:pPr>
              <w:pStyle w:val="TableText"/>
              <w:ind w:left="124"/>
              <w:spacing w:before="204" w:line="212" w:lineRule="auto"/>
              <w:rPr/>
            </w:pPr>
            <w:r>
              <w:rPr>
                <w:spacing w:val="-4"/>
              </w:rPr>
              <w:t>单位</w:t>
            </w:r>
          </w:p>
        </w:tc>
        <w:tc>
          <w:tcPr>
            <w:tcW w:w="2415" w:type="dxa"/>
            <w:vAlign w:val="top"/>
          </w:tcPr>
          <w:p>
            <w:pPr>
              <w:pStyle w:val="TableText"/>
              <w:ind w:left="128" w:right="316" w:firstLine="1"/>
              <w:spacing w:before="166" w:line="283" w:lineRule="auto"/>
              <w:rPr>
                <w:rFonts w:ascii="Arial" w:hAnsi="Arial" w:eastAsia="Arial" w:cs="Arial"/>
              </w:rPr>
            </w:pPr>
            <w:r>
              <w:rPr>
                <w:spacing w:val="-3"/>
              </w:rPr>
              <w:t>下拉选项：位移 </w:t>
            </w:r>
            <w:r>
              <w:rPr>
                <w:rFonts w:ascii="Arial" w:hAnsi="Arial" w:eastAsia="Arial" w:cs="Arial"/>
                <w:spacing w:val="-3"/>
              </w:rPr>
              <w:t>(μm)</w:t>
            </w:r>
            <w:r>
              <w:rPr>
                <w:rFonts w:ascii="Arial" w:hAnsi="Arial" w:eastAsia="Arial" w:cs="Arial"/>
                <w:spacing w:val="-13"/>
              </w:rPr>
              <w:t xml:space="preserve"> </w:t>
            </w:r>
            <w:r>
              <w:rPr>
                <w:spacing w:val="-3"/>
              </w:rPr>
              <w:t>、速度</w:t>
            </w:r>
            <w:r>
              <w:rPr>
                <w:rFonts w:ascii="Arial" w:hAnsi="Arial" w:eastAsia="Arial" w:cs="Arial"/>
                <w:spacing w:val="-2"/>
              </w:rPr>
              <w:t>(mm/s)</w:t>
            </w:r>
            <w:r>
              <w:rPr>
                <w:rFonts w:ascii="Arial" w:hAnsi="Arial" w:eastAsia="Arial" w:cs="Arial"/>
                <w:spacing w:val="-21"/>
              </w:rPr>
              <w:t xml:space="preserve"> </w:t>
            </w:r>
            <w:r>
              <w:rPr>
                <w:spacing w:val="-2"/>
              </w:rPr>
              <w:t>、加速度 </w:t>
            </w:r>
            <w:r>
              <w:rPr>
                <w:rFonts w:ascii="Arial" w:hAnsi="Arial" w:eastAsia="Arial" w:cs="Arial"/>
                <w:spacing w:val="-2"/>
              </w:rPr>
              <w:t>(m/s²)</w:t>
            </w:r>
          </w:p>
        </w:tc>
        <w:tc>
          <w:tcPr>
            <w:tcW w:w="2382" w:type="dxa"/>
            <w:vAlign w:val="top"/>
          </w:tcPr>
          <w:p>
            <w:pPr>
              <w:ind w:left="130"/>
              <w:spacing w:before="162" w:line="219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-3"/>
                <w:position w:val="1"/>
              </w:rPr>
              <w:t>mm/s</w:t>
            </w:r>
          </w:p>
        </w:tc>
      </w:tr>
      <w:tr>
        <w:trPr>
          <w:trHeight w:val="1109" w:hRule="atLeast"/>
        </w:trPr>
        <w:tc>
          <w:tcPr>
            <w:tcW w:w="223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33" w:type="dxa"/>
            <w:vAlign w:val="top"/>
          </w:tcPr>
          <w:p>
            <w:pPr>
              <w:pStyle w:val="TableText"/>
              <w:ind w:left="123"/>
              <w:spacing w:before="182" w:line="233" w:lineRule="exact"/>
              <w:rPr/>
            </w:pPr>
            <w:r>
              <w:rPr>
                <w:spacing w:val="-2"/>
                <w:position w:val="2"/>
              </w:rPr>
              <w:t>采集频率</w:t>
            </w:r>
          </w:p>
        </w:tc>
        <w:tc>
          <w:tcPr>
            <w:tcW w:w="2415" w:type="dxa"/>
            <w:vAlign w:val="top"/>
          </w:tcPr>
          <w:p>
            <w:pPr>
              <w:pStyle w:val="TableText"/>
              <w:ind w:left="124" w:right="146" w:firstLine="2"/>
              <w:spacing w:before="166" w:line="293" w:lineRule="auto"/>
              <w:rPr/>
            </w:pPr>
            <w:r>
              <w:rPr>
                <w:spacing w:val="-2"/>
              </w:rPr>
              <w:t>范围</w:t>
            </w:r>
            <w:r>
              <w:rPr>
                <w:spacing w:val="23"/>
              </w:rPr>
              <w:t xml:space="preserve"> </w:t>
            </w:r>
            <w:r>
              <w:rPr>
                <w:rFonts w:ascii="Arial" w:hAnsi="Arial" w:eastAsia="Arial" w:cs="Arial"/>
                <w:spacing w:val="-2"/>
              </w:rPr>
              <w:t>10~5000Hz</w:t>
            </w:r>
            <w:r>
              <w:rPr>
                <w:spacing w:val="-2"/>
              </w:rPr>
              <w:t>，需满足奈奎</w:t>
            </w:r>
            <w:r>
              <w:rPr>
                <w:spacing w:val="-1"/>
              </w:rPr>
              <w:t>斯特定理</w:t>
            </w:r>
            <w:r>
              <w:rPr>
                <w:spacing w:val="15"/>
                <w:w w:val="101"/>
              </w:rPr>
              <w:t xml:space="preserve">  </w:t>
            </w:r>
            <w:r>
              <w:rPr>
                <w:spacing w:val="-1"/>
              </w:rPr>
              <w:t>(</w:t>
            </w:r>
            <w:r>
              <w:rPr>
                <w:rFonts w:ascii="Arial" w:hAnsi="Arial" w:eastAsia="Arial" w:cs="Arial"/>
                <w:spacing w:val="-1"/>
              </w:rPr>
              <w:t>≥2 </w:t>
            </w:r>
            <w:r>
              <w:rPr>
                <w:spacing w:val="-1"/>
              </w:rPr>
              <w:t>倍振动最高频</w:t>
            </w:r>
            <w:r>
              <w:rPr/>
              <w:t xml:space="preserve"> </w:t>
            </w:r>
            <w:r>
              <w:rPr>
                <w:spacing w:val="-3"/>
              </w:rPr>
              <w:t>率）</w:t>
            </w:r>
          </w:p>
        </w:tc>
        <w:tc>
          <w:tcPr>
            <w:tcW w:w="2382" w:type="dxa"/>
            <w:vAlign w:val="top"/>
          </w:tcPr>
          <w:p>
            <w:pPr>
              <w:ind w:left="137"/>
              <w:spacing w:before="161" w:line="219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-3"/>
                <w:position w:val="1"/>
              </w:rPr>
              <w:t>1000Hz</w:t>
            </w:r>
          </w:p>
        </w:tc>
      </w:tr>
      <w:tr>
        <w:trPr>
          <w:trHeight w:val="850" w:hRule="atLeast"/>
        </w:trPr>
        <w:tc>
          <w:tcPr>
            <w:tcW w:w="223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33" w:type="dxa"/>
            <w:vAlign w:val="top"/>
          </w:tcPr>
          <w:p>
            <w:pPr>
              <w:pStyle w:val="TableText"/>
              <w:ind w:left="130"/>
              <w:spacing w:before="168" w:line="219" w:lineRule="exact"/>
              <w:rPr/>
            </w:pPr>
            <w:r>
              <w:rPr>
                <w:spacing w:val="-2"/>
                <w:position w:val="2"/>
              </w:rPr>
              <w:t>系数 </w:t>
            </w:r>
            <w:r>
              <w:rPr>
                <w:rFonts w:ascii="Arial" w:hAnsi="Arial" w:eastAsia="Arial" w:cs="Arial"/>
                <w:spacing w:val="-2"/>
                <w:position w:val="2"/>
              </w:rPr>
              <w:t>/ </w:t>
            </w:r>
            <w:r>
              <w:rPr>
                <w:spacing w:val="-2"/>
                <w:position w:val="2"/>
              </w:rPr>
              <w:t>偏移</w:t>
            </w:r>
          </w:p>
        </w:tc>
        <w:tc>
          <w:tcPr>
            <w:tcW w:w="2415" w:type="dxa"/>
            <w:vAlign w:val="top"/>
          </w:tcPr>
          <w:p>
            <w:pPr>
              <w:pStyle w:val="TableText"/>
              <w:ind w:left="123" w:right="210" w:firstLine="13"/>
              <w:spacing w:before="182" w:line="295" w:lineRule="auto"/>
              <w:rPr/>
            </w:pPr>
            <w:r>
              <w:rPr>
                <w:spacing w:val="-2"/>
              </w:rPr>
              <w:t>同通用通道，适配振动传感器</w:t>
            </w:r>
            <w:r>
              <w:rPr>
                <w:spacing w:val="-2"/>
              </w:rPr>
              <w:t>输出特性</w:t>
            </w:r>
          </w:p>
        </w:tc>
        <w:tc>
          <w:tcPr>
            <w:tcW w:w="2382" w:type="dxa"/>
            <w:vAlign w:val="top"/>
          </w:tcPr>
          <w:p>
            <w:pPr>
              <w:pStyle w:val="TableText"/>
              <w:ind w:left="133"/>
              <w:spacing w:before="168" w:line="219" w:lineRule="exact"/>
              <w:rPr>
                <w:rFonts w:ascii="Arial" w:hAnsi="Arial" w:eastAsia="Arial" w:cs="Arial"/>
              </w:rPr>
            </w:pPr>
            <w:r>
              <w:rPr>
                <w:spacing w:val="-1"/>
                <w:position w:val="2"/>
              </w:rPr>
              <w:t>系数 </w:t>
            </w:r>
            <w:r>
              <w:rPr>
                <w:rFonts w:ascii="Arial" w:hAnsi="Arial" w:eastAsia="Arial" w:cs="Arial"/>
                <w:spacing w:val="-1"/>
                <w:position w:val="2"/>
              </w:rPr>
              <w:t>0.500</w:t>
            </w:r>
            <w:r>
              <w:rPr>
                <w:spacing w:val="-1"/>
                <w:position w:val="2"/>
              </w:rPr>
              <w:t>，偏移 </w:t>
            </w:r>
            <w:r>
              <w:rPr>
                <w:rFonts w:ascii="Arial" w:hAnsi="Arial" w:eastAsia="Arial" w:cs="Arial"/>
                <w:spacing w:val="-1"/>
                <w:position w:val="2"/>
              </w:rPr>
              <w:t>0.1</w:t>
            </w:r>
          </w:p>
        </w:tc>
      </w:tr>
      <w:tr>
        <w:trPr>
          <w:trHeight w:val="1109" w:hRule="atLeast"/>
        </w:trPr>
        <w:tc>
          <w:tcPr>
            <w:tcW w:w="223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33" w:type="dxa"/>
            <w:vAlign w:val="top"/>
          </w:tcPr>
          <w:p>
            <w:pPr>
              <w:pStyle w:val="TableText"/>
              <w:ind w:left="126"/>
              <w:spacing w:before="181" w:line="232" w:lineRule="exact"/>
              <w:rPr/>
            </w:pPr>
            <w:r>
              <w:rPr>
                <w:spacing w:val="-3"/>
                <w:position w:val="2"/>
              </w:rPr>
              <w:t>灵敏度</w:t>
            </w:r>
          </w:p>
        </w:tc>
        <w:tc>
          <w:tcPr>
            <w:tcW w:w="2415" w:type="dxa"/>
            <w:vAlign w:val="top"/>
          </w:tcPr>
          <w:p>
            <w:pPr>
              <w:pStyle w:val="TableText"/>
              <w:ind w:left="122"/>
              <w:spacing w:before="181" w:line="229" w:lineRule="exact"/>
              <w:rPr/>
            </w:pPr>
            <w:r>
              <w:rPr>
                <w:spacing w:val="-1"/>
                <w:position w:val="2"/>
              </w:rPr>
              <w:t>振动传感器灵敏度（如</w:t>
            </w:r>
          </w:p>
          <w:p>
            <w:pPr>
              <w:pStyle w:val="TableText"/>
              <w:ind w:left="122" w:right="265" w:firstLine="5"/>
              <w:spacing w:before="16" w:line="293" w:lineRule="auto"/>
              <w:rPr/>
            </w:pPr>
            <w:r>
              <w:rPr>
                <w:rFonts w:ascii="Arial" w:hAnsi="Arial" w:eastAsia="Arial" w:cs="Arial"/>
                <w:spacing w:val="-2"/>
              </w:rPr>
              <w:t>mV/μm</w:t>
            </w:r>
            <w:r>
              <w:rPr/>
              <w:t>）</w:t>
            </w:r>
            <w:r>
              <w:rPr>
                <w:spacing w:val="-21"/>
              </w:rPr>
              <w:t xml:space="preserve"> </w:t>
            </w:r>
            <w:r>
              <w:rPr/>
              <w:t>，</w:t>
            </w:r>
            <w:r>
              <w:rPr>
                <w:spacing w:val="-2"/>
              </w:rPr>
              <w:t>范围 </w:t>
            </w:r>
            <w:r>
              <w:rPr>
                <w:rFonts w:ascii="Arial" w:hAnsi="Arial" w:eastAsia="Arial" w:cs="Arial"/>
                <w:spacing w:val="-2"/>
              </w:rPr>
              <w:t>0.1~100</w:t>
            </w:r>
            <w:r>
              <w:rPr>
                <w:spacing w:val="-2"/>
              </w:rPr>
              <w:t>（</w:t>
            </w:r>
            <w:r>
              <w:rPr>
                <w:rFonts w:ascii="Arial" w:hAnsi="Arial" w:eastAsia="Arial" w:cs="Arial"/>
                <w:spacing w:val="-2"/>
              </w:rPr>
              <w:t>2</w:t>
            </w:r>
            <w:r>
              <w:rPr>
                <w:spacing w:val="-2"/>
              </w:rPr>
              <w:t>位小数）</w:t>
            </w:r>
          </w:p>
        </w:tc>
        <w:tc>
          <w:tcPr>
            <w:tcW w:w="2382" w:type="dxa"/>
            <w:vAlign w:val="top"/>
          </w:tcPr>
          <w:p>
            <w:pPr>
              <w:ind w:left="124"/>
              <w:spacing w:before="162" w:line="220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-1"/>
                <w:position w:val="2"/>
              </w:rPr>
              <w:t>20.0mV/μm</w:t>
            </w:r>
          </w:p>
        </w:tc>
      </w:tr>
      <w:tr>
        <w:trPr>
          <w:trHeight w:val="850" w:hRule="atLeast"/>
        </w:trPr>
        <w:tc>
          <w:tcPr>
            <w:tcW w:w="223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33" w:type="dxa"/>
            <w:vAlign w:val="top"/>
          </w:tcPr>
          <w:p>
            <w:pPr>
              <w:pStyle w:val="TableText"/>
              <w:ind w:left="125"/>
              <w:spacing w:before="209" w:line="210" w:lineRule="auto"/>
              <w:rPr/>
            </w:pPr>
            <w:r>
              <w:rPr>
                <w:spacing w:val="-2"/>
              </w:rPr>
              <w:t>动平衡建议值</w:t>
            </w:r>
          </w:p>
        </w:tc>
        <w:tc>
          <w:tcPr>
            <w:tcW w:w="2415" w:type="dxa"/>
            <w:vAlign w:val="top"/>
          </w:tcPr>
          <w:p>
            <w:pPr>
              <w:pStyle w:val="TableText"/>
              <w:ind w:left="135" w:right="210" w:hanging="10"/>
              <w:spacing w:before="184" w:line="283" w:lineRule="auto"/>
              <w:rPr/>
            </w:pPr>
            <w:r>
              <w:rPr>
                <w:spacing w:val="-1"/>
              </w:rPr>
              <w:t>设备正常动平衡参考阈值，范</w:t>
            </w:r>
            <w:r>
              <w:rPr>
                <w:spacing w:val="-2"/>
              </w:rPr>
              <w:t>围 </w:t>
            </w:r>
            <w:r>
              <w:rPr>
                <w:rFonts w:ascii="Arial" w:hAnsi="Arial" w:eastAsia="Arial" w:cs="Arial"/>
                <w:spacing w:val="-2"/>
              </w:rPr>
              <w:t>0.1~100</w:t>
            </w:r>
            <w:r>
              <w:rPr>
                <w:spacing w:val="-2"/>
              </w:rPr>
              <w:t>（</w:t>
            </w:r>
            <w:r>
              <w:rPr>
                <w:rFonts w:ascii="Arial" w:hAnsi="Arial" w:eastAsia="Arial" w:cs="Arial"/>
                <w:spacing w:val="-2"/>
              </w:rPr>
              <w:t>1 </w:t>
            </w:r>
            <w:r>
              <w:rPr>
                <w:spacing w:val="-2"/>
              </w:rPr>
              <w:t>位小数）</w:t>
            </w:r>
          </w:p>
        </w:tc>
        <w:tc>
          <w:tcPr>
            <w:tcW w:w="2382" w:type="dxa"/>
            <w:vAlign w:val="top"/>
          </w:tcPr>
          <w:p>
            <w:pPr>
              <w:ind w:left="126"/>
              <w:spacing w:before="164" w:line="220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-2"/>
                <w:position w:val="2"/>
              </w:rPr>
              <w:t>0.04μm</w:t>
            </w:r>
            <w:r>
              <w:rPr>
                <w:rFonts w:ascii="Arial" w:hAnsi="Arial" w:eastAsia="Arial" w:cs="Arial"/>
                <w:sz w:val="16"/>
                <w:szCs w:val="16"/>
                <w:spacing w:val="10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2"/>
                <w:position w:val="2"/>
              </w:rPr>
              <w:t>rms</w:t>
            </w:r>
          </w:p>
        </w:tc>
      </w:tr>
      <w:tr>
        <w:trPr>
          <w:trHeight w:val="852" w:hRule="atLeast"/>
        </w:trPr>
        <w:tc>
          <w:tcPr>
            <w:tcW w:w="223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33" w:type="dxa"/>
            <w:vAlign w:val="top"/>
          </w:tcPr>
          <w:p>
            <w:pPr>
              <w:pStyle w:val="TableText"/>
              <w:ind w:left="125"/>
              <w:spacing w:before="211" w:line="210" w:lineRule="auto"/>
              <w:rPr/>
            </w:pPr>
            <w:r>
              <w:rPr>
                <w:spacing w:val="-2"/>
              </w:rPr>
              <w:t>动平衡报警值</w:t>
            </w:r>
          </w:p>
        </w:tc>
        <w:tc>
          <w:tcPr>
            <w:tcW w:w="2415" w:type="dxa"/>
            <w:vAlign w:val="top"/>
          </w:tcPr>
          <w:p>
            <w:pPr>
              <w:pStyle w:val="TableText"/>
              <w:ind w:left="126" w:right="210"/>
              <w:spacing w:before="185" w:line="295" w:lineRule="auto"/>
              <w:rPr/>
            </w:pPr>
            <w:r>
              <w:rPr>
                <w:spacing w:val="-1"/>
              </w:rPr>
              <w:t>动平衡超限报警阈值，需大于</w:t>
            </w:r>
            <w:r>
              <w:rPr>
                <w:spacing w:val="-3"/>
              </w:rPr>
              <w:t>建议值</w:t>
            </w:r>
          </w:p>
        </w:tc>
        <w:tc>
          <w:tcPr>
            <w:tcW w:w="2382" w:type="dxa"/>
            <w:vAlign w:val="top"/>
          </w:tcPr>
          <w:p>
            <w:pPr>
              <w:ind w:left="126"/>
              <w:spacing w:before="166" w:line="220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-2"/>
                <w:position w:val="2"/>
              </w:rPr>
              <w:t>0.08μm</w:t>
            </w:r>
            <w:r>
              <w:rPr>
                <w:rFonts w:ascii="Arial" w:hAnsi="Arial" w:eastAsia="Arial" w:cs="Arial"/>
                <w:sz w:val="16"/>
                <w:szCs w:val="16"/>
                <w:spacing w:val="10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2"/>
                <w:position w:val="2"/>
              </w:rPr>
              <w:t>rms</w:t>
            </w:r>
          </w:p>
        </w:tc>
      </w:tr>
    </w:tbl>
    <w:p>
      <w:pPr>
        <w:pStyle w:val="BodyText"/>
        <w:ind w:left="127"/>
        <w:spacing w:before="294" w:line="218" w:lineRule="auto"/>
        <w:outlineLvl w:val="3"/>
        <w:rPr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spacing w:val="5"/>
        </w:rPr>
        <w:t>2.1.3 </w:t>
      </w:r>
      <w:r>
        <w:rPr>
          <w:sz w:val="19"/>
          <w:szCs w:val="19"/>
          <w:b/>
          <w:bCs/>
          <w:spacing w:val="5"/>
        </w:rPr>
        <w:t>交互逻辑</w:t>
      </w:r>
    </w:p>
    <w:p>
      <w:pPr>
        <w:pStyle w:val="BodyText"/>
        <w:ind w:left="146"/>
        <w:spacing w:before="222" w:line="212" w:lineRule="auto"/>
        <w:rPr/>
      </w:pPr>
      <w:r>
        <w:rPr>
          <w:rFonts w:ascii="Arial" w:hAnsi="Arial" w:eastAsia="Arial" w:cs="Arial"/>
          <w:sz w:val="22"/>
          <w:szCs w:val="22"/>
          <w:color w:val="3370FF"/>
          <w:spacing w:val="-1"/>
        </w:rPr>
        <w:t>1.</w:t>
      </w:r>
      <w:r>
        <w:rPr>
          <w:rFonts w:ascii="Arial" w:hAnsi="Arial" w:eastAsia="Arial" w:cs="Arial"/>
          <w:sz w:val="22"/>
          <w:szCs w:val="22"/>
          <w:color w:val="3370FF"/>
          <w:spacing w:val="55"/>
        </w:rPr>
        <w:t xml:space="preserve"> </w:t>
      </w:r>
      <w:r>
        <w:rPr>
          <w:spacing w:val="-1"/>
        </w:rPr>
        <w:t>勾选 </w:t>
      </w:r>
      <w:r>
        <w:rPr>
          <w:rFonts w:ascii="Arial" w:hAnsi="Arial" w:eastAsia="Arial" w:cs="Arial"/>
          <w:spacing w:val="-1"/>
        </w:rPr>
        <w:t>“</w:t>
      </w:r>
      <w:r>
        <w:rPr>
          <w:spacing w:val="-1"/>
        </w:rPr>
        <w:t>启用</w:t>
      </w:r>
      <w:r>
        <w:rPr>
          <w:rFonts w:ascii="Arial" w:hAnsi="Arial" w:eastAsia="Arial" w:cs="Arial"/>
          <w:spacing w:val="-1"/>
        </w:rPr>
        <w:t>” </w:t>
      </w:r>
      <w:r>
        <w:rPr>
          <w:spacing w:val="-1"/>
        </w:rPr>
        <w:t>开关后，对应通道参数可编辑；未勾选时参数灰色不可用；</w:t>
      </w:r>
    </w:p>
    <w:p>
      <w:pPr>
        <w:pStyle w:val="BodyText"/>
        <w:ind w:left="128"/>
        <w:spacing w:before="192" w:line="210" w:lineRule="auto"/>
        <w:rPr/>
      </w:pPr>
      <w:r>
        <w:rPr>
          <w:rFonts w:ascii="Arial" w:hAnsi="Arial" w:eastAsia="Arial" w:cs="Arial"/>
          <w:sz w:val="22"/>
          <w:szCs w:val="22"/>
          <w:color w:val="3370FF"/>
          <w:spacing w:val="-1"/>
        </w:rPr>
        <w:t>2.</w:t>
      </w:r>
      <w:r>
        <w:rPr>
          <w:rFonts w:ascii="Arial" w:hAnsi="Arial" w:eastAsia="Arial" w:cs="Arial"/>
          <w:sz w:val="22"/>
          <w:szCs w:val="22"/>
          <w:color w:val="3370FF"/>
          <w:spacing w:val="49"/>
        </w:rPr>
        <w:t xml:space="preserve"> </w:t>
      </w:r>
      <w:r>
        <w:rPr>
          <w:spacing w:val="-1"/>
        </w:rPr>
        <w:t>切换 </w:t>
      </w:r>
      <w:r>
        <w:rPr>
          <w:rFonts w:ascii="Arial" w:hAnsi="Arial" w:eastAsia="Arial" w:cs="Arial"/>
          <w:spacing w:val="-1"/>
        </w:rPr>
        <w:t>“</w:t>
      </w:r>
      <w:r>
        <w:rPr>
          <w:spacing w:val="-1"/>
        </w:rPr>
        <w:t>通道类型</w:t>
      </w:r>
      <w:r>
        <w:rPr>
          <w:rFonts w:ascii="Arial" w:hAnsi="Arial" w:eastAsia="Arial" w:cs="Arial"/>
          <w:spacing w:val="-1"/>
        </w:rPr>
        <w:t>”</w:t>
      </w:r>
      <w:r>
        <w:rPr>
          <w:rFonts w:ascii="Arial" w:hAnsi="Arial" w:eastAsia="Arial" w:cs="Arial"/>
          <w:spacing w:val="15"/>
        </w:rPr>
        <w:t xml:space="preserve"> </w:t>
      </w:r>
      <w:r>
        <w:rPr>
          <w:spacing w:val="-1"/>
        </w:rPr>
        <w:t>时</w:t>
      </w:r>
      <w:r>
        <w:rPr>
          <w:spacing w:val="-23"/>
        </w:rPr>
        <w:t xml:space="preserve"> </w:t>
      </w:r>
      <w:r>
        <w:rPr>
          <w:spacing w:val="-1"/>
        </w:rPr>
        <w:t>，右侧面板参数自动切换（如选 </w:t>
      </w:r>
      <w:r>
        <w:rPr>
          <w:rFonts w:ascii="Arial" w:hAnsi="Arial" w:eastAsia="Arial" w:cs="Arial"/>
          <w:spacing w:val="-1"/>
        </w:rPr>
        <w:t>“</w:t>
      </w:r>
      <w:r>
        <w:rPr>
          <w:spacing w:val="-1"/>
        </w:rPr>
        <w:t>振动</w:t>
      </w:r>
      <w:r>
        <w:rPr>
          <w:rFonts w:ascii="Arial" w:hAnsi="Arial" w:eastAsia="Arial" w:cs="Arial"/>
          <w:spacing w:val="-1"/>
        </w:rPr>
        <w:t>” </w:t>
      </w:r>
      <w:r>
        <w:rPr>
          <w:spacing w:val="-1"/>
        </w:rPr>
        <w:t>则显示动平衡参数，隐藏通用报警参数</w:t>
      </w:r>
      <w:r>
        <w:rPr>
          <w:spacing w:val="9"/>
        </w:rPr>
        <w:t>）；</w:t>
      </w:r>
    </w:p>
    <w:p>
      <w:pPr>
        <w:pStyle w:val="BodyText"/>
        <w:ind w:left="131"/>
        <w:spacing w:before="127" w:line="301" w:lineRule="exact"/>
        <w:rPr/>
      </w:pPr>
      <w:r>
        <w:rPr>
          <w:rFonts w:ascii="Arial" w:hAnsi="Arial" w:eastAsia="Arial" w:cs="Arial"/>
          <w:sz w:val="22"/>
          <w:szCs w:val="22"/>
          <w:color w:val="3370FF"/>
          <w:spacing w:val="-1"/>
          <w:position w:val="3"/>
        </w:rPr>
        <w:t>3.</w:t>
      </w:r>
      <w:r>
        <w:rPr>
          <w:rFonts w:ascii="Arial" w:hAnsi="Arial" w:eastAsia="Arial" w:cs="Arial"/>
          <w:sz w:val="22"/>
          <w:szCs w:val="22"/>
          <w:color w:val="3370FF"/>
          <w:spacing w:val="52"/>
          <w:w w:val="101"/>
          <w:position w:val="3"/>
        </w:rPr>
        <w:t xml:space="preserve"> </w:t>
      </w:r>
      <w:r>
        <w:rPr>
          <w:spacing w:val="-1"/>
          <w:position w:val="3"/>
        </w:rPr>
        <w:t>点击 </w:t>
      </w:r>
      <w:r>
        <w:rPr>
          <w:rFonts w:ascii="Arial" w:hAnsi="Arial" w:eastAsia="Arial" w:cs="Arial"/>
          <w:spacing w:val="-1"/>
          <w:position w:val="3"/>
        </w:rPr>
        <w:t>“</w:t>
      </w:r>
      <w:r>
        <w:rPr>
          <w:spacing w:val="-1"/>
          <w:position w:val="3"/>
        </w:rPr>
        <w:t>保存</w:t>
      </w:r>
      <w:r>
        <w:rPr>
          <w:rFonts w:ascii="Arial" w:hAnsi="Arial" w:eastAsia="Arial" w:cs="Arial"/>
          <w:spacing w:val="-1"/>
          <w:position w:val="3"/>
        </w:rPr>
        <w:t>” </w:t>
      </w:r>
      <w:r>
        <w:rPr>
          <w:spacing w:val="-1"/>
          <w:position w:val="3"/>
        </w:rPr>
        <w:t>按钮时，校验参数合法性（如频率非负</w:t>
      </w:r>
      <w:r>
        <w:rPr>
          <w:spacing w:val="-25"/>
          <w:position w:val="3"/>
        </w:rPr>
        <w:t xml:space="preserve"> </w:t>
      </w:r>
      <w:r>
        <w:rPr>
          <w:spacing w:val="-1"/>
          <w:position w:val="3"/>
        </w:rPr>
        <w:t>、报警值 </w:t>
      </w:r>
      <w:r>
        <w:rPr>
          <w:rFonts w:ascii="Arial" w:hAnsi="Arial" w:eastAsia="Arial" w:cs="Arial"/>
          <w:spacing w:val="-1"/>
          <w:position w:val="3"/>
        </w:rPr>
        <w:t>&gt; </w:t>
      </w:r>
      <w:r>
        <w:rPr>
          <w:spacing w:val="-1"/>
          <w:position w:val="3"/>
        </w:rPr>
        <w:t>建议值</w:t>
      </w:r>
      <w:r>
        <w:rPr>
          <w:spacing w:val="-4"/>
          <w:position w:val="3"/>
        </w:rPr>
        <w:t>）</w:t>
      </w:r>
      <w:r>
        <w:rPr>
          <w:spacing w:val="-22"/>
          <w:position w:val="3"/>
        </w:rPr>
        <w:t xml:space="preserve"> </w:t>
      </w:r>
      <w:r>
        <w:rPr>
          <w:spacing w:val="-4"/>
          <w:position w:val="3"/>
        </w:rPr>
        <w:t>，</w:t>
      </w:r>
      <w:r>
        <w:rPr>
          <w:spacing w:val="-1"/>
          <w:position w:val="3"/>
        </w:rPr>
        <w:t>校验通过后存储至配置文件。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127"/>
        <w:spacing w:before="67" w:line="300" w:lineRule="exact"/>
        <w:outlineLvl w:val="2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b/>
          <w:bCs/>
          <w:spacing w:val="6"/>
          <w:position w:val="3"/>
        </w:rPr>
        <w:t>2.2 </w:t>
      </w:r>
      <w:r>
        <w:rPr>
          <w:sz w:val="20"/>
          <w:szCs w:val="20"/>
          <w:b/>
          <w:bCs/>
          <w:spacing w:val="6"/>
          <w:position w:val="3"/>
        </w:rPr>
        <w:t>采集设置（修整参数）模块（参数控制层</w:t>
      </w:r>
      <w:r>
        <w:rPr>
          <w:sz w:val="20"/>
          <w:szCs w:val="20"/>
          <w:b/>
          <w:bCs/>
          <w:spacing w:val="-16"/>
          <w:position w:val="3"/>
        </w:rPr>
        <w:t xml:space="preserve"> </w:t>
      </w:r>
      <w:r>
        <w:rPr>
          <w:sz w:val="20"/>
          <w:szCs w:val="20"/>
          <w:b/>
          <w:bCs/>
          <w:spacing w:val="6"/>
          <w:position w:val="3"/>
        </w:rPr>
        <w:t>，开发优先级</w:t>
      </w:r>
      <w:r>
        <w:rPr>
          <w:sz w:val="20"/>
          <w:szCs w:val="20"/>
          <w:b/>
          <w:bCs/>
          <w:spacing w:val="-16"/>
          <w:position w:val="3"/>
        </w:rPr>
        <w:t xml:space="preserve"> </w:t>
      </w:r>
      <w:r>
        <w:rPr>
          <w:sz w:val="20"/>
          <w:szCs w:val="20"/>
          <w:b/>
          <w:bCs/>
          <w:spacing w:val="6"/>
          <w:position w:val="3"/>
        </w:rPr>
        <w:t>：</w:t>
      </w:r>
      <w:r>
        <w:rPr>
          <w:rFonts w:ascii="Arial" w:hAnsi="Arial" w:eastAsia="Arial" w:cs="Arial"/>
          <w:sz w:val="20"/>
          <w:szCs w:val="20"/>
          <w:b/>
          <w:bCs/>
          <w:spacing w:val="6"/>
          <w:position w:val="3"/>
        </w:rPr>
        <w:t>2</w:t>
      </w:r>
      <w:r>
        <w:rPr>
          <w:sz w:val="20"/>
          <w:szCs w:val="20"/>
          <w:b/>
          <w:bCs/>
          <w:spacing w:val="6"/>
          <w:position w:val="3"/>
        </w:rPr>
        <w:t>）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ind w:left="127"/>
        <w:spacing w:before="64" w:line="216" w:lineRule="auto"/>
        <w:outlineLvl w:val="3"/>
        <w:rPr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spacing w:val="5"/>
        </w:rPr>
        <w:t>2.2.1 </w:t>
      </w:r>
      <w:r>
        <w:rPr>
          <w:sz w:val="19"/>
          <w:szCs w:val="19"/>
          <w:b/>
          <w:bCs/>
          <w:spacing w:val="5"/>
        </w:rPr>
        <w:t>界面需求</w:t>
      </w:r>
    </w:p>
    <w:p>
      <w:pPr>
        <w:pStyle w:val="BodyText"/>
        <w:ind w:left="134"/>
        <w:spacing w:before="231" w:line="202" w:lineRule="auto"/>
        <w:rPr/>
      </w:pPr>
      <w:r>
        <w:rPr>
          <w:rFonts w:ascii="Arial" w:hAnsi="Arial" w:eastAsia="Arial" w:cs="Arial"/>
          <w:sz w:val="22"/>
          <w:szCs w:val="22"/>
          <w:color w:val="3370FF"/>
        </w:rPr>
        <w:t>•   </w:t>
      </w:r>
      <w:r>
        <w:rPr/>
        <w:t>布局：左侧 </w:t>
      </w:r>
      <w:r>
        <w:rPr>
          <w:rFonts w:ascii="Arial" w:hAnsi="Arial" w:eastAsia="Arial" w:cs="Arial"/>
        </w:rPr>
        <w:t>“</w:t>
      </w:r>
      <w:r>
        <w:rPr/>
        <w:t>参数输入区</w:t>
      </w:r>
      <w:r>
        <w:rPr>
          <w:rFonts w:ascii="Arial" w:hAnsi="Arial" w:eastAsia="Arial" w:cs="Arial"/>
        </w:rPr>
        <w:t>”</w:t>
      </w:r>
      <w:r>
        <w:rPr/>
        <w:t>（分组排</w:t>
      </w:r>
      <w:r>
        <w:rPr>
          <w:spacing w:val="-1"/>
        </w:rPr>
        <w:t>列）</w:t>
      </w:r>
      <w:r>
        <w:rPr>
          <w:rFonts w:ascii="Arial" w:hAnsi="Arial" w:eastAsia="Arial" w:cs="Arial"/>
          <w:spacing w:val="-1"/>
        </w:rPr>
        <w:t>+</w:t>
      </w:r>
      <w:r>
        <w:rPr>
          <w:rFonts w:ascii="Arial" w:hAnsi="Arial" w:eastAsia="Arial" w:cs="Arial"/>
          <w:spacing w:val="20"/>
          <w:w w:val="101"/>
        </w:rPr>
        <w:t xml:space="preserve"> </w:t>
      </w:r>
      <w:r>
        <w:rPr>
          <w:spacing w:val="-1"/>
        </w:rPr>
        <w:t>中间 </w:t>
      </w:r>
      <w:r>
        <w:rPr>
          <w:rFonts w:ascii="Arial" w:hAnsi="Arial" w:eastAsia="Arial" w:cs="Arial"/>
          <w:spacing w:val="-1"/>
        </w:rPr>
        <w:t>“</w:t>
      </w:r>
      <w:r>
        <w:rPr>
          <w:rFonts w:ascii="Arial" w:hAnsi="Arial" w:eastAsia="Arial" w:cs="Arial"/>
          <w:spacing w:val="-32"/>
        </w:rPr>
        <w:t xml:space="preserve"> </w:t>
      </w:r>
      <w:r>
        <w:rPr>
          <w:spacing w:val="-1"/>
        </w:rPr>
        <w:t>系统状态灯</w:t>
      </w:r>
      <w:r>
        <w:rPr>
          <w:rFonts w:ascii="Arial" w:hAnsi="Arial" w:eastAsia="Arial" w:cs="Arial"/>
          <w:spacing w:val="-1"/>
        </w:rPr>
        <w:t>”+</w:t>
      </w:r>
      <w:r>
        <w:rPr>
          <w:rFonts w:ascii="Arial" w:hAnsi="Arial" w:eastAsia="Arial" w:cs="Arial"/>
          <w:spacing w:val="8"/>
        </w:rPr>
        <w:t xml:space="preserve"> </w:t>
      </w:r>
      <w:r>
        <w:rPr>
          <w:spacing w:val="-1"/>
        </w:rPr>
        <w:t>右侧 </w:t>
      </w:r>
      <w:r>
        <w:rPr>
          <w:rFonts w:ascii="Arial" w:hAnsi="Arial" w:eastAsia="Arial" w:cs="Arial"/>
          <w:spacing w:val="-1"/>
        </w:rPr>
        <w:t>“</w:t>
      </w:r>
      <w:r>
        <w:rPr>
          <w:spacing w:val="-1"/>
        </w:rPr>
        <w:t>参数说明</w:t>
      </w:r>
      <w:r>
        <w:rPr>
          <w:rFonts w:ascii="Arial" w:hAnsi="Arial" w:eastAsia="Arial" w:cs="Arial"/>
          <w:spacing w:val="-1"/>
        </w:rPr>
        <w:t>”</w:t>
      </w:r>
      <w:r>
        <w:rPr>
          <w:spacing w:val="-1"/>
        </w:rPr>
        <w:t>；</w:t>
      </w:r>
    </w:p>
    <w:p>
      <w:pPr>
        <w:pStyle w:val="BodyText"/>
        <w:ind w:left="134"/>
        <w:spacing w:before="228" w:line="166" w:lineRule="auto"/>
        <w:rPr/>
      </w:pPr>
      <w:r>
        <w:rPr>
          <w:rFonts w:ascii="Arial" w:hAnsi="Arial" w:eastAsia="Arial" w:cs="Arial"/>
          <w:sz w:val="22"/>
          <w:szCs w:val="22"/>
          <w:color w:val="3370FF"/>
          <w:spacing w:val="-2"/>
        </w:rPr>
        <w:t>•   </w:t>
      </w:r>
      <w:r>
        <w:rPr>
          <w:spacing w:val="-2"/>
        </w:rPr>
        <w:t>分组：周期与通道</w:t>
      </w:r>
      <w:r>
        <w:rPr>
          <w:spacing w:val="-14"/>
        </w:rPr>
        <w:t xml:space="preserve"> </w:t>
      </w:r>
      <w:r>
        <w:rPr>
          <w:spacing w:val="-2"/>
        </w:rPr>
        <w:t>、滤波设置</w:t>
      </w:r>
      <w:r>
        <w:rPr>
          <w:spacing w:val="-23"/>
        </w:rPr>
        <w:t xml:space="preserve"> </w:t>
      </w:r>
      <w:r>
        <w:rPr>
          <w:spacing w:val="-2"/>
        </w:rPr>
        <w:t>、阈值设置</w:t>
      </w:r>
      <w:r>
        <w:rPr>
          <w:spacing w:val="-22"/>
        </w:rPr>
        <w:t xml:space="preserve"> </w:t>
      </w:r>
      <w:r>
        <w:rPr>
          <w:spacing w:val="-2"/>
        </w:rPr>
        <w:t>、包络线设置；</w:t>
      </w:r>
    </w:p>
    <w:p>
      <w:pPr>
        <w:pStyle w:val="BodyText"/>
        <w:ind w:left="134"/>
        <w:spacing w:before="201" w:line="226" w:lineRule="auto"/>
        <w:rPr/>
      </w:pPr>
      <w:r>
        <w:rPr>
          <w:rFonts w:ascii="Arial" w:hAnsi="Arial" w:eastAsia="Arial" w:cs="Arial"/>
          <w:sz w:val="22"/>
          <w:szCs w:val="22"/>
          <w:color w:val="3370FF"/>
        </w:rPr>
        <w:t>•   </w:t>
      </w:r>
      <w:r>
        <w:rPr/>
        <w:t>状态灯：垂直排列，显示 </w:t>
      </w:r>
      <w:r>
        <w:rPr>
          <w:rFonts w:ascii="Arial" w:hAnsi="Arial" w:eastAsia="Arial" w:cs="Arial"/>
        </w:rPr>
        <w:t>“</w:t>
      </w:r>
      <w:r>
        <w:rPr/>
        <w:t>正常（绿）</w:t>
      </w:r>
      <w:r>
        <w:rPr>
          <w:rFonts w:ascii="Arial" w:hAnsi="Arial" w:eastAsia="Arial" w:cs="Arial"/>
        </w:rPr>
        <w:t>/ </w:t>
      </w:r>
      <w:r>
        <w:rPr/>
        <w:t>触发中（黄）</w:t>
      </w:r>
      <w:r>
        <w:rPr>
          <w:rFonts w:ascii="Arial" w:hAnsi="Arial" w:eastAsia="Arial" w:cs="Arial"/>
        </w:rPr>
        <w:t>/ </w:t>
      </w:r>
      <w:r>
        <w:rPr/>
        <w:t>报警（红）</w:t>
      </w:r>
      <w:r>
        <w:rPr>
          <w:rFonts w:ascii="Arial" w:hAnsi="Arial" w:eastAsia="Arial" w:cs="Arial"/>
        </w:rPr>
        <w:t>”</w:t>
      </w:r>
      <w:r>
        <w:rPr/>
        <w:t>,</w:t>
      </w:r>
      <w:r>
        <w:rPr>
          <w:spacing w:val="3"/>
        </w:rPr>
        <w:t xml:space="preserve">   </w:t>
      </w:r>
      <w:r>
        <w:rPr/>
        <w:t>下方标注状态文本。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127"/>
        <w:spacing w:before="64" w:line="220" w:lineRule="auto"/>
        <w:rPr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spacing w:val="5"/>
        </w:rPr>
        <w:t>2.2.2 </w:t>
      </w:r>
      <w:r>
        <w:rPr>
          <w:sz w:val="19"/>
          <w:szCs w:val="19"/>
          <w:b/>
          <w:bCs/>
          <w:spacing w:val="5"/>
        </w:rPr>
        <w:t>参数需求</w:t>
      </w:r>
    </w:p>
    <w:p>
      <w:pPr>
        <w:spacing w:line="220" w:lineRule="auto"/>
        <w:sectPr>
          <w:pgSz w:w="11906" w:h="16839"/>
          <w:pgMar w:top="1431" w:right="1317" w:bottom="0" w:left="1317" w:header="0" w:footer="0" w:gutter="0"/>
        </w:sectPr>
        <w:rPr>
          <w:sz w:val="19"/>
          <w:szCs w:val="19"/>
        </w:rPr>
      </w:pPr>
    </w:p>
    <w:p>
      <w:pPr>
        <w:spacing w:line="91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9265" w:type="dxa"/>
        <w:tblInd w:w="2" w:type="dxa"/>
        <w:tblLayout w:type="fixed"/>
        <w:tblBorders>
          <w:top w:val="single" w:color="DEE0E3" w:sz="2" w:space="0"/>
          <w:left w:val="single" w:color="DEE0E3" w:sz="2" w:space="0"/>
          <w:bottom w:val="single" w:color="DEE0E3" w:sz="2" w:space="0"/>
          <w:right w:val="single" w:color="DEE0E3" w:sz="2" w:space="0"/>
          <w:insideH w:val="single" w:color="DEE0E3" w:sz="2" w:space="0"/>
          <w:insideV w:val="single" w:color="DEE0E3" w:sz="2" w:space="0"/>
        </w:tblBorders>
      </w:tblPr>
      <w:tblGrid>
        <w:gridCol w:w="2234"/>
        <w:gridCol w:w="2299"/>
        <w:gridCol w:w="2395"/>
        <w:gridCol w:w="2337"/>
      </w:tblGrid>
      <w:tr>
        <w:trPr>
          <w:trHeight w:val="592" w:hRule="atLeast"/>
        </w:trPr>
        <w:tc>
          <w:tcPr>
            <w:tcW w:w="2234" w:type="dxa"/>
            <w:vAlign w:val="top"/>
          </w:tcPr>
          <w:p>
            <w:pPr>
              <w:pStyle w:val="TableText"/>
              <w:ind w:left="121"/>
              <w:spacing w:before="207" w:line="209" w:lineRule="auto"/>
              <w:rPr/>
            </w:pPr>
            <w:r>
              <w:rPr>
                <w:spacing w:val="-1"/>
              </w:rPr>
              <w:t>分组名称</w:t>
            </w:r>
          </w:p>
        </w:tc>
        <w:tc>
          <w:tcPr>
            <w:tcW w:w="2299" w:type="dxa"/>
            <w:vAlign w:val="top"/>
          </w:tcPr>
          <w:p>
            <w:pPr>
              <w:pStyle w:val="TableText"/>
              <w:ind w:left="120"/>
              <w:spacing w:before="180" w:line="232" w:lineRule="exact"/>
              <w:rPr/>
            </w:pPr>
            <w:r>
              <w:rPr>
                <w:spacing w:val="-2"/>
                <w:position w:val="2"/>
              </w:rPr>
              <w:t>参数名称</w:t>
            </w:r>
          </w:p>
        </w:tc>
        <w:tc>
          <w:tcPr>
            <w:tcW w:w="2395" w:type="dxa"/>
            <w:vAlign w:val="top"/>
          </w:tcPr>
          <w:p>
            <w:pPr>
              <w:pStyle w:val="TableText"/>
              <w:ind w:left="127"/>
              <w:spacing w:before="207" w:line="209" w:lineRule="auto"/>
              <w:rPr/>
            </w:pPr>
            <w:r>
              <w:rPr>
                <w:spacing w:val="-3"/>
              </w:rPr>
              <w:t>配置要求</w:t>
            </w:r>
          </w:p>
        </w:tc>
        <w:tc>
          <w:tcPr>
            <w:tcW w:w="2337" w:type="dxa"/>
            <w:vAlign w:val="top"/>
          </w:tcPr>
          <w:p>
            <w:pPr>
              <w:pStyle w:val="TableText"/>
              <w:ind w:left="129"/>
              <w:spacing w:before="206" w:line="210" w:lineRule="auto"/>
              <w:rPr/>
            </w:pPr>
            <w:r>
              <w:rPr>
                <w:spacing w:val="-4"/>
              </w:rPr>
              <w:t>示例值</w:t>
            </w:r>
          </w:p>
        </w:tc>
      </w:tr>
      <w:tr>
        <w:trPr>
          <w:trHeight w:val="1109" w:hRule="atLeast"/>
        </w:trPr>
        <w:tc>
          <w:tcPr>
            <w:tcW w:w="2234" w:type="dxa"/>
            <w:vAlign w:val="top"/>
          </w:tcPr>
          <w:p>
            <w:pPr>
              <w:pStyle w:val="TableText"/>
              <w:ind w:left="126"/>
              <w:spacing w:before="204" w:line="210" w:lineRule="auto"/>
              <w:rPr/>
            </w:pPr>
            <w:r>
              <w:rPr>
                <w:spacing w:val="-2"/>
              </w:rPr>
              <w:t>周期与通道</w:t>
            </w:r>
          </w:p>
        </w:tc>
        <w:tc>
          <w:tcPr>
            <w:tcW w:w="2299" w:type="dxa"/>
            <w:vAlign w:val="top"/>
          </w:tcPr>
          <w:p>
            <w:pPr>
              <w:pStyle w:val="TableText"/>
              <w:ind w:left="118"/>
              <w:spacing w:before="178" w:line="230" w:lineRule="exact"/>
              <w:rPr/>
            </w:pPr>
            <w:r>
              <w:rPr>
                <w:spacing w:val="-1"/>
                <w:position w:val="2"/>
              </w:rPr>
              <w:t>修整最小循环时长</w:t>
            </w:r>
          </w:p>
        </w:tc>
        <w:tc>
          <w:tcPr>
            <w:tcW w:w="2395" w:type="dxa"/>
            <w:vAlign w:val="top"/>
          </w:tcPr>
          <w:p>
            <w:pPr>
              <w:pStyle w:val="TableText"/>
              <w:ind w:left="124"/>
              <w:spacing w:before="178" w:line="229" w:lineRule="exact"/>
              <w:rPr/>
            </w:pPr>
            <w:r>
              <w:rPr>
                <w:spacing w:val="-1"/>
                <w:position w:val="2"/>
              </w:rPr>
              <w:t>包络线时间长度，范围</w:t>
            </w:r>
          </w:p>
          <w:p>
            <w:pPr>
              <w:pStyle w:val="TableText"/>
              <w:ind w:left="123" w:right="215" w:firstLine="11"/>
              <w:spacing w:before="15" w:line="294" w:lineRule="auto"/>
              <w:rPr/>
            </w:pPr>
            <w:r>
              <w:rPr>
                <w:rFonts w:ascii="Arial" w:hAnsi="Arial" w:eastAsia="Arial" w:cs="Arial"/>
                <w:spacing w:val="-2"/>
              </w:rPr>
              <w:t>1~3600s</w:t>
            </w:r>
            <w:r>
              <w:rPr>
                <w:spacing w:val="-2"/>
              </w:rPr>
              <w:t>（整数</w:t>
            </w:r>
            <w:r>
              <w:rPr>
                <w:spacing w:val="-7"/>
              </w:rPr>
              <w:t>）</w:t>
            </w:r>
            <w:r>
              <w:rPr>
                <w:spacing w:val="-22"/>
              </w:rPr>
              <w:t xml:space="preserve"> </w:t>
            </w:r>
            <w:r>
              <w:rPr>
                <w:spacing w:val="-7"/>
              </w:rPr>
              <w:t>，</w:t>
            </w:r>
            <w:r>
              <w:rPr>
                <w:spacing w:val="-2"/>
              </w:rPr>
              <w:t>控制包络</w:t>
            </w:r>
            <w:r>
              <w:rPr>
                <w:spacing w:val="-2"/>
              </w:rPr>
              <w:t>计算周期</w:t>
            </w:r>
          </w:p>
        </w:tc>
        <w:tc>
          <w:tcPr>
            <w:tcW w:w="2337" w:type="dxa"/>
            <w:vAlign w:val="top"/>
          </w:tcPr>
          <w:p>
            <w:pPr>
              <w:ind w:left="120"/>
              <w:spacing w:before="159" w:line="220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-1"/>
                <w:position w:val="1"/>
              </w:rPr>
              <w:t>400s</w:t>
            </w:r>
          </w:p>
        </w:tc>
      </w:tr>
      <w:tr>
        <w:trPr>
          <w:trHeight w:val="849" w:hRule="atLeast"/>
        </w:trPr>
        <w:tc>
          <w:tcPr>
            <w:tcW w:w="223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99" w:type="dxa"/>
            <w:vAlign w:val="top"/>
          </w:tcPr>
          <w:p>
            <w:pPr>
              <w:pStyle w:val="TableText"/>
              <w:ind w:left="120"/>
              <w:spacing w:before="204" w:line="211" w:lineRule="auto"/>
              <w:rPr/>
            </w:pPr>
            <w:r>
              <w:rPr>
                <w:spacing w:val="-1"/>
              </w:rPr>
              <w:t>振动通道选择</w:t>
            </w:r>
          </w:p>
        </w:tc>
        <w:tc>
          <w:tcPr>
            <w:tcW w:w="2395" w:type="dxa"/>
            <w:vAlign w:val="top"/>
          </w:tcPr>
          <w:p>
            <w:pPr>
              <w:pStyle w:val="TableText"/>
              <w:ind w:left="149" w:right="351" w:hanging="20"/>
              <w:spacing w:before="204" w:line="287" w:lineRule="auto"/>
              <w:rPr/>
            </w:pPr>
            <w:r>
              <w:rPr>
                <w:spacing w:val="-1"/>
              </w:rPr>
              <w:t>下拉选择已启用的振动通道</w:t>
            </w:r>
            <w:r>
              <w:rPr>
                <w:spacing w:val="-4"/>
              </w:rPr>
              <w:t>（关联通道设置模块）</w:t>
            </w:r>
          </w:p>
        </w:tc>
        <w:tc>
          <w:tcPr>
            <w:tcW w:w="2337" w:type="dxa"/>
            <w:vAlign w:val="top"/>
          </w:tcPr>
          <w:p>
            <w:pPr>
              <w:pStyle w:val="TableText"/>
              <w:ind w:left="122"/>
              <w:spacing w:before="179" w:line="229" w:lineRule="exact"/>
              <w:rPr/>
            </w:pPr>
            <w:r>
              <w:rPr>
                <w:rFonts w:ascii="Arial" w:hAnsi="Arial" w:eastAsia="Arial" w:cs="Arial"/>
                <w:spacing w:val="-1"/>
                <w:position w:val="2"/>
              </w:rPr>
              <w:t>2</w:t>
            </w:r>
            <w:r>
              <w:rPr>
                <w:spacing w:val="-1"/>
                <w:position w:val="2"/>
              </w:rPr>
              <w:t>（轴承振动 </w:t>
            </w:r>
            <w:r>
              <w:rPr>
                <w:rFonts w:ascii="Arial" w:hAnsi="Arial" w:eastAsia="Arial" w:cs="Arial"/>
                <w:spacing w:val="-1"/>
                <w:position w:val="2"/>
              </w:rPr>
              <w:t>CH1</w:t>
            </w:r>
            <w:r>
              <w:rPr>
                <w:spacing w:val="-1"/>
                <w:position w:val="2"/>
              </w:rPr>
              <w:t>）</w:t>
            </w:r>
          </w:p>
        </w:tc>
      </w:tr>
      <w:tr>
        <w:trPr>
          <w:trHeight w:val="1110" w:hRule="atLeast"/>
        </w:trPr>
        <w:tc>
          <w:tcPr>
            <w:tcW w:w="223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99" w:type="dxa"/>
            <w:vAlign w:val="top"/>
          </w:tcPr>
          <w:p>
            <w:pPr>
              <w:pStyle w:val="TableText"/>
              <w:ind w:left="123"/>
              <w:spacing w:before="203" w:line="211" w:lineRule="auto"/>
              <w:rPr/>
            </w:pPr>
            <w:r>
              <w:rPr>
                <w:spacing w:val="-2"/>
              </w:rPr>
              <w:t>通用通道选择</w:t>
            </w:r>
          </w:p>
        </w:tc>
        <w:tc>
          <w:tcPr>
            <w:tcW w:w="2395" w:type="dxa"/>
            <w:vAlign w:val="top"/>
          </w:tcPr>
          <w:p>
            <w:pPr>
              <w:pStyle w:val="TableText"/>
              <w:ind w:left="129"/>
              <w:spacing w:before="204" w:line="211" w:lineRule="auto"/>
              <w:rPr/>
            </w:pPr>
            <w:r>
              <w:rPr>
                <w:spacing w:val="-1"/>
              </w:rPr>
              <w:t>下拉选择已启用的通用通道</w:t>
            </w:r>
          </w:p>
          <w:p>
            <w:pPr>
              <w:pStyle w:val="TableText"/>
              <w:ind w:left="125" w:right="191" w:firstLine="24"/>
              <w:spacing w:before="43" w:line="291" w:lineRule="auto"/>
              <w:rPr/>
            </w:pPr>
            <w:r>
              <w:rPr>
                <w:spacing w:val="-3"/>
              </w:rPr>
              <w:t>（关联通道设置模块，用于触</w:t>
            </w:r>
            <w:r>
              <w:rPr>
                <w:spacing w:val="-1"/>
              </w:rPr>
              <w:t>发振动包络）</w:t>
            </w:r>
          </w:p>
        </w:tc>
        <w:tc>
          <w:tcPr>
            <w:tcW w:w="2337" w:type="dxa"/>
            <w:vAlign w:val="top"/>
          </w:tcPr>
          <w:p>
            <w:pPr>
              <w:pStyle w:val="TableText"/>
              <w:ind w:left="135"/>
              <w:spacing w:before="179" w:line="228" w:lineRule="exact"/>
              <w:rPr/>
            </w:pPr>
            <w:r>
              <w:rPr>
                <w:rFonts w:ascii="Arial" w:hAnsi="Arial" w:eastAsia="Arial" w:cs="Arial"/>
                <w:spacing w:val="-4"/>
                <w:position w:val="2"/>
              </w:rPr>
              <w:t>1</w:t>
            </w:r>
            <w:r>
              <w:rPr>
                <w:spacing w:val="-4"/>
                <w:position w:val="2"/>
              </w:rPr>
              <w:t>（主电机电流</w:t>
            </w:r>
            <w:r>
              <w:rPr>
                <w:spacing w:val="19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pacing w:val="-4"/>
                <w:position w:val="2"/>
              </w:rPr>
              <w:t>1</w:t>
            </w:r>
            <w:r>
              <w:rPr>
                <w:spacing w:val="-4"/>
                <w:position w:val="2"/>
              </w:rPr>
              <w:t>）</w:t>
            </w:r>
          </w:p>
        </w:tc>
      </w:tr>
      <w:tr>
        <w:trPr>
          <w:trHeight w:val="849" w:hRule="atLeast"/>
        </w:trPr>
        <w:tc>
          <w:tcPr>
            <w:tcW w:w="2234" w:type="dxa"/>
            <w:vAlign w:val="top"/>
          </w:tcPr>
          <w:p>
            <w:pPr>
              <w:pStyle w:val="TableText"/>
              <w:ind w:left="126"/>
              <w:spacing w:before="204" w:line="210" w:lineRule="auto"/>
              <w:rPr/>
            </w:pPr>
            <w:r>
              <w:rPr>
                <w:spacing w:val="-3"/>
              </w:rPr>
              <w:t>滤波设置</w:t>
            </w:r>
          </w:p>
        </w:tc>
        <w:tc>
          <w:tcPr>
            <w:tcW w:w="2299" w:type="dxa"/>
            <w:vAlign w:val="top"/>
          </w:tcPr>
          <w:p>
            <w:pPr>
              <w:pStyle w:val="TableText"/>
              <w:ind w:left="124"/>
              <w:spacing w:before="203" w:line="211" w:lineRule="auto"/>
              <w:rPr/>
            </w:pPr>
            <w:r>
              <w:rPr>
                <w:spacing w:val="-3"/>
              </w:rPr>
              <w:t>滤波方式</w:t>
            </w:r>
          </w:p>
        </w:tc>
        <w:tc>
          <w:tcPr>
            <w:tcW w:w="2395" w:type="dxa"/>
            <w:vAlign w:val="top"/>
          </w:tcPr>
          <w:p>
            <w:pPr>
              <w:pStyle w:val="TableText"/>
              <w:ind w:left="127" w:right="132" w:firstLine="2"/>
              <w:spacing w:before="162" w:line="293" w:lineRule="auto"/>
              <w:rPr/>
            </w:pPr>
            <w:r>
              <w:rPr>
                <w:spacing w:val="1"/>
              </w:rPr>
              <w:t>下拉选项：不滤波 </w:t>
            </w:r>
            <w:r>
              <w:rPr>
                <w:rFonts w:ascii="Arial" w:hAnsi="Arial" w:eastAsia="Arial" w:cs="Arial"/>
                <w:spacing w:val="1"/>
              </w:rPr>
              <w:t>/ </w:t>
            </w:r>
            <w:r>
              <w:rPr>
                <w:spacing w:val="1"/>
              </w:rPr>
              <w:t>平滑滤波</w:t>
            </w:r>
            <w:r>
              <w:rPr>
                <w:rFonts w:ascii="Arial" w:hAnsi="Arial" w:eastAsia="Arial" w:cs="Arial"/>
                <w:spacing w:val="1"/>
              </w:rPr>
              <w:t>/</w:t>
            </w:r>
            <w:r>
              <w:rPr>
                <w:spacing w:val="-2"/>
              </w:rPr>
              <w:t>转速滤波（带通）</w:t>
            </w:r>
          </w:p>
        </w:tc>
        <w:tc>
          <w:tcPr>
            <w:tcW w:w="2337" w:type="dxa"/>
            <w:vAlign w:val="top"/>
          </w:tcPr>
          <w:p>
            <w:pPr>
              <w:pStyle w:val="TableText"/>
              <w:ind w:left="127"/>
              <w:spacing w:before="204" w:line="210" w:lineRule="auto"/>
              <w:rPr/>
            </w:pPr>
            <w:r>
              <w:rPr>
                <w:spacing w:val="-3"/>
              </w:rPr>
              <w:t>转速滤波</w:t>
            </w:r>
          </w:p>
        </w:tc>
      </w:tr>
      <w:tr>
        <w:trPr>
          <w:trHeight w:val="1109" w:hRule="atLeast"/>
        </w:trPr>
        <w:tc>
          <w:tcPr>
            <w:tcW w:w="223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99" w:type="dxa"/>
            <w:vAlign w:val="top"/>
          </w:tcPr>
          <w:p>
            <w:pPr>
              <w:pStyle w:val="TableText"/>
              <w:ind w:left="124"/>
              <w:spacing w:before="162" w:line="219" w:lineRule="exact"/>
              <w:rPr>
                <w:rFonts w:ascii="Arial" w:hAnsi="Arial" w:eastAsia="Arial" w:cs="Arial"/>
              </w:rPr>
            </w:pPr>
            <w:r>
              <w:rPr>
                <w:spacing w:val="-3"/>
                <w:position w:val="2"/>
              </w:rPr>
              <w:t>转速</w:t>
            </w:r>
            <w:r>
              <w:rPr>
                <w:spacing w:val="1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pacing w:val="-3"/>
                <w:position w:val="2"/>
              </w:rPr>
              <w:t>(RPM)</w:t>
            </w:r>
          </w:p>
        </w:tc>
        <w:tc>
          <w:tcPr>
            <w:tcW w:w="2395" w:type="dxa"/>
            <w:vAlign w:val="top"/>
          </w:tcPr>
          <w:p>
            <w:pPr>
              <w:pStyle w:val="TableText"/>
              <w:ind w:left="122"/>
              <w:spacing w:before="178" w:line="231" w:lineRule="exact"/>
              <w:rPr/>
            </w:pPr>
            <w:r>
              <w:rPr>
                <w:spacing w:val="-1"/>
                <w:position w:val="2"/>
              </w:rPr>
              <w:t>仅转速滤波时显示，范围</w:t>
            </w:r>
          </w:p>
          <w:p>
            <w:pPr>
              <w:pStyle w:val="TableText"/>
              <w:ind w:left="123" w:right="258" w:firstLine="11"/>
              <w:spacing w:before="14" w:line="291" w:lineRule="auto"/>
              <w:rPr/>
            </w:pPr>
            <w:r>
              <w:rPr>
                <w:rFonts w:ascii="Arial" w:hAnsi="Arial" w:eastAsia="Arial" w:cs="Arial"/>
                <w:spacing w:val="-2"/>
              </w:rPr>
              <w:t>100~100000</w:t>
            </w:r>
            <w:r>
              <w:rPr>
                <w:spacing w:val="-2"/>
              </w:rPr>
              <w:t>（整数</w:t>
            </w:r>
            <w:r>
              <w:rPr>
                <w:spacing w:val="-6"/>
              </w:rPr>
              <w:t>）</w:t>
            </w:r>
            <w:r>
              <w:rPr>
                <w:spacing w:val="-21"/>
              </w:rPr>
              <w:t xml:space="preserve"> </w:t>
            </w:r>
            <w:r>
              <w:rPr>
                <w:spacing w:val="-6"/>
              </w:rPr>
              <w:t>，</w:t>
            </w:r>
            <w:r>
              <w:rPr>
                <w:spacing w:val="-2"/>
              </w:rPr>
              <w:t>用于</w:t>
            </w:r>
            <w:r>
              <w:rPr>
                <w:spacing w:val="-1"/>
              </w:rPr>
              <w:t>计算中心频率</w:t>
            </w:r>
          </w:p>
        </w:tc>
        <w:tc>
          <w:tcPr>
            <w:tcW w:w="2337" w:type="dxa"/>
            <w:vAlign w:val="top"/>
          </w:tcPr>
          <w:p>
            <w:pPr>
              <w:ind w:left="124"/>
              <w:spacing w:before="160" w:line="219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-1"/>
                <w:position w:val="1"/>
              </w:rPr>
              <w:t>895RPM</w:t>
            </w:r>
          </w:p>
        </w:tc>
      </w:tr>
      <w:tr>
        <w:trPr>
          <w:trHeight w:val="1109" w:hRule="atLeast"/>
        </w:trPr>
        <w:tc>
          <w:tcPr>
            <w:tcW w:w="223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99" w:type="dxa"/>
            <w:vAlign w:val="top"/>
          </w:tcPr>
          <w:p>
            <w:pPr>
              <w:pStyle w:val="TableText"/>
              <w:ind w:left="124"/>
              <w:spacing w:before="201" w:line="212" w:lineRule="auto"/>
              <w:rPr/>
            </w:pPr>
            <w:r>
              <w:rPr>
                <w:spacing w:val="-3"/>
              </w:rPr>
              <w:t>周期倍数</w:t>
            </w:r>
          </w:p>
        </w:tc>
        <w:tc>
          <w:tcPr>
            <w:tcW w:w="2395" w:type="dxa"/>
            <w:vAlign w:val="top"/>
          </w:tcPr>
          <w:p>
            <w:pPr>
              <w:pStyle w:val="TableText"/>
              <w:ind w:left="126" w:right="179"/>
              <w:spacing w:before="164" w:line="293" w:lineRule="auto"/>
              <w:rPr/>
            </w:pPr>
            <w:r>
              <w:rPr>
                <w:spacing w:val="-1"/>
              </w:rPr>
              <w:t>平滑滤波用，范围 </w:t>
            </w:r>
            <w:r>
              <w:rPr>
                <w:rFonts w:ascii="Arial" w:hAnsi="Arial" w:eastAsia="Arial" w:cs="Arial"/>
                <w:spacing w:val="-1"/>
              </w:rPr>
              <w:t>0~100</w:t>
            </w:r>
            <w:r>
              <w:rPr>
                <w:spacing w:val="-1"/>
              </w:rPr>
              <w:t>（整</w:t>
            </w:r>
            <w:r>
              <w:rPr>
                <w:spacing w:val="-4"/>
              </w:rPr>
              <w:t>数</w:t>
            </w:r>
            <w:r>
              <w:rPr>
                <w:spacing w:val="8"/>
              </w:rPr>
              <w:t>），</w:t>
            </w:r>
            <w:r>
              <w:rPr>
                <w:spacing w:val="-4"/>
              </w:rPr>
              <w:t>数据量 </w:t>
            </w:r>
            <w:r>
              <w:rPr>
                <w:rFonts w:ascii="Arial" w:hAnsi="Arial" w:eastAsia="Arial" w:cs="Arial"/>
                <w:spacing w:val="-4"/>
              </w:rPr>
              <w:t>=</w:t>
            </w:r>
            <w:r>
              <w:rPr>
                <w:rFonts w:ascii="Arial" w:hAnsi="Arial" w:eastAsia="Arial" w:cs="Arial"/>
                <w:spacing w:val="11"/>
              </w:rPr>
              <w:t xml:space="preserve"> </w:t>
            </w:r>
            <w:r>
              <w:rPr>
                <w:spacing w:val="-4"/>
              </w:rPr>
              <w:t>周期倍数</w:t>
            </w:r>
            <w:r>
              <w:rPr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pacing w:val="-4"/>
              </w:rPr>
              <w:t>+</w:t>
            </w:r>
            <w:r>
              <w:rPr>
                <w:rFonts w:ascii="Arial" w:hAnsi="Arial" w:eastAsia="Arial" w:cs="Arial"/>
              </w:rPr>
              <w:t xml:space="preserve">  </w:t>
            </w:r>
            <w:r>
              <w:rPr>
                <w:rFonts w:ascii="Arial" w:hAnsi="Arial" w:eastAsia="Arial" w:cs="Arial"/>
                <w:spacing w:val="-3"/>
              </w:rPr>
              <w:t>1</w:t>
            </w:r>
            <w:r>
              <w:rPr>
                <w:rFonts w:ascii="Arial" w:hAnsi="Arial" w:eastAsia="Arial" w:cs="Arial"/>
                <w:spacing w:val="-25"/>
              </w:rPr>
              <w:t xml:space="preserve"> </w:t>
            </w:r>
            <w:r>
              <w:rPr>
                <w:spacing w:val="-3"/>
              </w:rPr>
              <w:t>，值越大曲线越平滑</w:t>
            </w:r>
          </w:p>
        </w:tc>
        <w:tc>
          <w:tcPr>
            <w:tcW w:w="2337" w:type="dxa"/>
            <w:vAlign w:val="top"/>
          </w:tcPr>
          <w:p>
            <w:pPr>
              <w:ind w:left="122"/>
              <w:spacing w:before="158" w:line="220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-3"/>
                <w:position w:val="1"/>
              </w:rPr>
              <w:t>20</w:t>
            </w:r>
          </w:p>
        </w:tc>
      </w:tr>
      <w:tr>
        <w:trPr>
          <w:trHeight w:val="1109" w:hRule="atLeast"/>
        </w:trPr>
        <w:tc>
          <w:tcPr>
            <w:tcW w:w="223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99" w:type="dxa"/>
            <w:vAlign w:val="top"/>
          </w:tcPr>
          <w:p>
            <w:pPr>
              <w:pStyle w:val="TableText"/>
              <w:ind w:left="123"/>
              <w:spacing w:before="205" w:line="209" w:lineRule="auto"/>
              <w:rPr/>
            </w:pPr>
            <w:r>
              <w:rPr>
                <w:spacing w:val="-2"/>
              </w:rPr>
              <w:t>滑动平均</w:t>
            </w:r>
          </w:p>
        </w:tc>
        <w:tc>
          <w:tcPr>
            <w:tcW w:w="2395" w:type="dxa"/>
            <w:vAlign w:val="top"/>
          </w:tcPr>
          <w:p>
            <w:pPr>
              <w:pStyle w:val="TableText"/>
              <w:ind w:left="126" w:right="193"/>
              <w:spacing w:before="163" w:line="294" w:lineRule="auto"/>
              <w:jc w:val="both"/>
              <w:rPr/>
            </w:pPr>
            <w:r>
              <w:rPr>
                <w:spacing w:val="-1"/>
              </w:rPr>
              <w:t>平滑滤波用，范围 </w:t>
            </w:r>
            <w:r>
              <w:rPr>
                <w:rFonts w:ascii="Arial" w:hAnsi="Arial" w:eastAsia="Arial" w:cs="Arial"/>
                <w:spacing w:val="-1"/>
              </w:rPr>
              <w:t>0~10</w:t>
            </w:r>
            <w:r>
              <w:rPr>
                <w:spacing w:val="-1"/>
              </w:rPr>
              <w:t>（整</w:t>
            </w:r>
            <w:r>
              <w:rPr>
                <w:spacing w:val="-3"/>
              </w:rPr>
              <w:t>数</w:t>
            </w:r>
            <w:r>
              <w:rPr>
                <w:spacing w:val="6"/>
              </w:rPr>
              <w:t>），</w:t>
            </w:r>
            <w:r>
              <w:rPr>
                <w:spacing w:val="-3"/>
              </w:rPr>
              <w:t>窗口大小 </w:t>
            </w:r>
            <w:r>
              <w:rPr>
                <w:rFonts w:ascii="Arial" w:hAnsi="Arial" w:eastAsia="Arial" w:cs="Arial"/>
                <w:spacing w:val="-3"/>
              </w:rPr>
              <w:t>=</w:t>
            </w:r>
            <w:r>
              <w:rPr>
                <w:rFonts w:ascii="Arial" w:hAnsi="Arial" w:eastAsia="Arial" w:cs="Arial"/>
                <w:spacing w:val="6"/>
              </w:rPr>
              <w:t xml:space="preserve"> </w:t>
            </w:r>
            <w:r>
              <w:rPr>
                <w:spacing w:val="-3"/>
              </w:rPr>
              <w:t>滑动平均</w:t>
            </w:r>
            <w:r>
              <w:rPr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pacing w:val="-3"/>
              </w:rPr>
              <w:t>+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  <w:spacing w:val="-3"/>
              </w:rPr>
              <w:t>1</w:t>
            </w:r>
            <w:r>
              <w:rPr>
                <w:rFonts w:ascii="Arial" w:hAnsi="Arial" w:eastAsia="Arial" w:cs="Arial"/>
                <w:spacing w:val="-23"/>
              </w:rPr>
              <w:t xml:space="preserve"> </w:t>
            </w:r>
            <w:r>
              <w:rPr>
                <w:spacing w:val="-3"/>
              </w:rPr>
              <w:t>，值越大失真风险越高</w:t>
            </w:r>
          </w:p>
        </w:tc>
        <w:tc>
          <w:tcPr>
            <w:tcW w:w="2337" w:type="dxa"/>
            <w:vAlign w:val="top"/>
          </w:tcPr>
          <w:p>
            <w:pPr>
              <w:ind w:left="135"/>
              <w:spacing w:before="159" w:line="220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-9"/>
                <w:position w:val="1"/>
              </w:rPr>
              <w:t>10</w:t>
            </w:r>
          </w:p>
        </w:tc>
      </w:tr>
      <w:tr>
        <w:trPr>
          <w:trHeight w:val="849" w:hRule="atLeast"/>
        </w:trPr>
        <w:tc>
          <w:tcPr>
            <w:tcW w:w="2234" w:type="dxa"/>
            <w:vAlign w:val="top"/>
          </w:tcPr>
          <w:p>
            <w:pPr>
              <w:pStyle w:val="TableText"/>
              <w:ind w:left="136"/>
              <w:spacing w:before="205" w:line="210" w:lineRule="auto"/>
              <w:rPr/>
            </w:pPr>
            <w:r>
              <w:rPr>
                <w:spacing w:val="-5"/>
              </w:rPr>
              <w:t>阈值设置</w:t>
            </w:r>
          </w:p>
        </w:tc>
        <w:tc>
          <w:tcPr>
            <w:tcW w:w="2299" w:type="dxa"/>
            <w:vAlign w:val="top"/>
          </w:tcPr>
          <w:p>
            <w:pPr>
              <w:pStyle w:val="TableText"/>
              <w:ind w:left="123"/>
              <w:spacing w:before="205" w:line="210" w:lineRule="auto"/>
              <w:rPr/>
            </w:pPr>
            <w:r>
              <w:rPr>
                <w:spacing w:val="-2"/>
              </w:rPr>
              <w:t>通用阈值</w:t>
            </w:r>
          </w:p>
        </w:tc>
        <w:tc>
          <w:tcPr>
            <w:tcW w:w="2395" w:type="dxa"/>
            <w:vAlign w:val="top"/>
          </w:tcPr>
          <w:p>
            <w:pPr>
              <w:pStyle w:val="TableText"/>
              <w:ind w:left="126"/>
              <w:spacing w:before="204" w:line="211" w:lineRule="auto"/>
              <w:rPr/>
            </w:pPr>
            <w:r>
              <w:rPr>
                <w:spacing w:val="-1"/>
              </w:rPr>
              <w:t>通用信号触发振动包络的阈</w:t>
            </w:r>
          </w:p>
          <w:p>
            <w:pPr>
              <w:pStyle w:val="TableText"/>
              <w:ind w:left="121"/>
              <w:spacing w:before="43" w:line="229" w:lineRule="exact"/>
              <w:rPr/>
            </w:pPr>
            <w:r>
              <w:rPr>
                <w:spacing w:val="-2"/>
                <w:position w:val="2"/>
              </w:rPr>
              <w:t>值</w:t>
            </w:r>
            <w:r>
              <w:rPr>
                <w:spacing w:val="-21"/>
                <w:position w:val="2"/>
              </w:rPr>
              <w:t xml:space="preserve"> </w:t>
            </w:r>
            <w:r>
              <w:rPr>
                <w:spacing w:val="-2"/>
                <w:position w:val="2"/>
              </w:rPr>
              <w:t>，范围与通用通道单位一致</w:t>
            </w:r>
          </w:p>
        </w:tc>
        <w:tc>
          <w:tcPr>
            <w:tcW w:w="2337" w:type="dxa"/>
            <w:vAlign w:val="top"/>
          </w:tcPr>
          <w:p>
            <w:pPr>
              <w:ind w:left="124"/>
              <w:spacing w:before="160" w:line="220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-4"/>
                <w:position w:val="1"/>
              </w:rPr>
              <w:t>0A</w:t>
            </w:r>
          </w:p>
        </w:tc>
      </w:tr>
      <w:tr>
        <w:trPr>
          <w:trHeight w:val="1110" w:hRule="atLeast"/>
        </w:trPr>
        <w:tc>
          <w:tcPr>
            <w:tcW w:w="223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99" w:type="dxa"/>
            <w:vAlign w:val="top"/>
          </w:tcPr>
          <w:p>
            <w:pPr>
              <w:pStyle w:val="TableText"/>
              <w:ind w:left="134"/>
              <w:spacing w:before="204" w:line="210" w:lineRule="auto"/>
              <w:rPr/>
            </w:pPr>
            <w:r>
              <w:rPr>
                <w:spacing w:val="-5"/>
              </w:rPr>
              <w:t>阈值时间</w:t>
            </w:r>
          </w:p>
        </w:tc>
        <w:tc>
          <w:tcPr>
            <w:tcW w:w="2395" w:type="dxa"/>
            <w:vAlign w:val="top"/>
          </w:tcPr>
          <w:p>
            <w:pPr>
              <w:pStyle w:val="TableText"/>
              <w:ind w:left="125" w:right="191" w:firstLine="1"/>
              <w:spacing w:before="179" w:line="283" w:lineRule="auto"/>
              <w:jc w:val="both"/>
              <w:rPr/>
            </w:pPr>
            <w:r>
              <w:rPr>
                <w:spacing w:val="-1"/>
              </w:rPr>
              <w:t>通用信号达到阈值后，延迟触</w:t>
            </w:r>
            <w:r>
              <w:rPr>
                <w:spacing w:val="-1"/>
              </w:rPr>
              <w:t>发包络的时长，范围 </w:t>
            </w:r>
            <w:r>
              <w:rPr>
                <w:rFonts w:ascii="Arial" w:hAnsi="Arial" w:eastAsia="Arial" w:cs="Arial"/>
                <w:spacing w:val="-1"/>
              </w:rPr>
              <w:t>0.1~10s</w:t>
            </w:r>
            <w:r>
              <w:rPr>
                <w:rFonts w:ascii="Arial" w:hAnsi="Arial" w:eastAsia="Arial" w:cs="Arial"/>
                <w:spacing w:val="9"/>
              </w:rPr>
              <w:t xml:space="preserve"> </w:t>
            </w:r>
            <w:r>
              <w:rPr>
                <w:spacing w:val="-2"/>
              </w:rPr>
              <w:t>（</w:t>
            </w:r>
            <w:r>
              <w:rPr>
                <w:rFonts w:ascii="Arial" w:hAnsi="Arial" w:eastAsia="Arial" w:cs="Arial"/>
                <w:spacing w:val="-2"/>
              </w:rPr>
              <w:t>1 </w:t>
            </w:r>
            <w:r>
              <w:rPr>
                <w:spacing w:val="-2"/>
              </w:rPr>
              <w:t>位小数）</w:t>
            </w:r>
          </w:p>
        </w:tc>
        <w:tc>
          <w:tcPr>
            <w:tcW w:w="2337" w:type="dxa"/>
            <w:vAlign w:val="top"/>
          </w:tcPr>
          <w:p>
            <w:pPr>
              <w:ind w:left="124"/>
              <w:spacing w:before="160" w:line="219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-2"/>
                <w:position w:val="1"/>
              </w:rPr>
              <w:t>0.5s</w:t>
            </w:r>
          </w:p>
        </w:tc>
      </w:tr>
      <w:tr>
        <w:trPr>
          <w:trHeight w:val="1109" w:hRule="atLeast"/>
        </w:trPr>
        <w:tc>
          <w:tcPr>
            <w:tcW w:w="223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99" w:type="dxa"/>
            <w:vAlign w:val="top"/>
          </w:tcPr>
          <w:p>
            <w:pPr>
              <w:pStyle w:val="TableText"/>
              <w:ind w:left="120"/>
              <w:spacing w:before="204" w:line="210" w:lineRule="auto"/>
              <w:rPr/>
            </w:pPr>
            <w:r>
              <w:rPr>
                <w:spacing w:val="-1"/>
              </w:rPr>
              <w:t>报警阈值</w:t>
            </w:r>
          </w:p>
        </w:tc>
        <w:tc>
          <w:tcPr>
            <w:tcW w:w="2395" w:type="dxa"/>
            <w:vAlign w:val="top"/>
          </w:tcPr>
          <w:p>
            <w:pPr>
              <w:pStyle w:val="TableText"/>
              <w:ind w:left="126" w:right="191" w:hanging="4"/>
              <w:spacing w:before="204" w:line="274" w:lineRule="auto"/>
              <w:rPr/>
            </w:pPr>
            <w:r>
              <w:rPr>
                <w:spacing w:val="-1"/>
              </w:rPr>
              <w:t>振动峰峰值超出包络线的时间</w:t>
            </w:r>
            <w:r>
              <w:rPr>
                <w:spacing w:val="-1"/>
              </w:rPr>
              <w:t>占比，范围 </w:t>
            </w:r>
            <w:r>
              <w:rPr>
                <w:rFonts w:ascii="Arial" w:hAnsi="Arial" w:eastAsia="Arial" w:cs="Arial"/>
                <w:spacing w:val="-1"/>
              </w:rPr>
              <w:t>0%~100%</w:t>
            </w:r>
            <w:r>
              <w:rPr>
                <w:spacing w:val="-1"/>
              </w:rPr>
              <w:t>（整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数</w:t>
            </w:r>
            <w:r>
              <w:rPr>
                <w:spacing w:val="3"/>
              </w:rPr>
              <w:t>），</w:t>
            </w:r>
            <w:r>
              <w:rPr>
                <w:spacing w:val="-2"/>
              </w:rPr>
              <w:t>达标触发报警</w:t>
            </w:r>
          </w:p>
        </w:tc>
        <w:tc>
          <w:tcPr>
            <w:tcW w:w="2337" w:type="dxa"/>
            <w:vAlign w:val="top"/>
          </w:tcPr>
          <w:p>
            <w:pPr>
              <w:ind w:left="135"/>
              <w:spacing w:before="160" w:line="219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-6"/>
                <w:position w:val="1"/>
              </w:rPr>
              <w:t>10%</w:t>
            </w:r>
          </w:p>
        </w:tc>
      </w:tr>
      <w:tr>
        <w:trPr>
          <w:trHeight w:val="849" w:hRule="atLeast"/>
        </w:trPr>
        <w:tc>
          <w:tcPr>
            <w:tcW w:w="2234" w:type="dxa"/>
            <w:vAlign w:val="top"/>
          </w:tcPr>
          <w:p>
            <w:pPr>
              <w:pStyle w:val="TableText"/>
              <w:ind w:left="124"/>
              <w:spacing w:before="203" w:line="210" w:lineRule="auto"/>
              <w:rPr/>
            </w:pPr>
            <w:r>
              <w:rPr>
                <w:spacing w:val="-1"/>
              </w:rPr>
              <w:t>包络线设置</w:t>
            </w:r>
          </w:p>
        </w:tc>
        <w:tc>
          <w:tcPr>
            <w:tcW w:w="2299" w:type="dxa"/>
            <w:vAlign w:val="top"/>
          </w:tcPr>
          <w:p>
            <w:pPr>
              <w:pStyle w:val="TableText"/>
              <w:ind w:left="122"/>
              <w:spacing w:before="163" w:line="220" w:lineRule="exact"/>
              <w:rPr/>
            </w:pPr>
            <w:r>
              <w:rPr>
                <w:spacing w:val="4"/>
                <w:position w:val="2"/>
              </w:rPr>
              <w:t>包络线上限</w:t>
            </w:r>
            <w:r>
              <w:rPr>
                <w:rFonts w:ascii="Arial" w:hAnsi="Arial" w:eastAsia="Arial" w:cs="Arial"/>
                <w:spacing w:val="4"/>
                <w:position w:val="2"/>
              </w:rPr>
              <w:t>/ </w:t>
            </w:r>
            <w:r>
              <w:rPr>
                <w:spacing w:val="4"/>
                <w:position w:val="2"/>
              </w:rPr>
              <w:t>下限</w:t>
            </w:r>
          </w:p>
        </w:tc>
        <w:tc>
          <w:tcPr>
            <w:tcW w:w="2395" w:type="dxa"/>
            <w:vAlign w:val="top"/>
          </w:tcPr>
          <w:p>
            <w:pPr>
              <w:pStyle w:val="TableText"/>
              <w:ind w:left="122" w:right="191"/>
              <w:spacing w:before="177" w:line="291" w:lineRule="auto"/>
              <w:rPr/>
            </w:pPr>
            <w:r>
              <w:rPr>
                <w:spacing w:val="-1"/>
              </w:rPr>
              <w:t>相对于基准值的范围，整数百</w:t>
            </w:r>
            <w:r>
              <w:rPr>
                <w:spacing w:val="-1"/>
              </w:rPr>
              <w:t>分比，控制包络线边界</w:t>
            </w:r>
          </w:p>
        </w:tc>
        <w:tc>
          <w:tcPr>
            <w:tcW w:w="2337" w:type="dxa"/>
            <w:vAlign w:val="top"/>
          </w:tcPr>
          <w:p>
            <w:pPr>
              <w:pStyle w:val="TableText"/>
              <w:ind w:left="128"/>
              <w:spacing w:before="163" w:line="220" w:lineRule="exact"/>
              <w:rPr>
                <w:rFonts w:ascii="Arial" w:hAnsi="Arial" w:eastAsia="Arial" w:cs="Arial"/>
              </w:rPr>
            </w:pPr>
            <w:r>
              <w:rPr>
                <w:spacing w:val="-3"/>
                <w:position w:val="2"/>
              </w:rPr>
              <w:t>上限 </w:t>
            </w:r>
            <w:r>
              <w:rPr>
                <w:rFonts w:ascii="Arial" w:hAnsi="Arial" w:eastAsia="Arial" w:cs="Arial"/>
                <w:spacing w:val="-3"/>
                <w:position w:val="2"/>
              </w:rPr>
              <w:t>20%</w:t>
            </w:r>
            <w:r>
              <w:rPr>
                <w:spacing w:val="-3"/>
                <w:position w:val="2"/>
              </w:rPr>
              <w:t>，下限</w:t>
            </w:r>
            <w:r>
              <w:rPr>
                <w:spacing w:val="26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pacing w:val="-3"/>
                <w:position w:val="2"/>
              </w:rPr>
              <w:t>10%</w:t>
            </w:r>
          </w:p>
        </w:tc>
      </w:tr>
      <w:tr>
        <w:trPr>
          <w:trHeight w:val="1107" w:hRule="atLeast"/>
        </w:trPr>
        <w:tc>
          <w:tcPr>
            <w:tcW w:w="2234" w:type="dxa"/>
            <w:vAlign w:val="top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99" w:type="dxa"/>
            <w:vAlign w:val="top"/>
            <w:tcBorders>
              <w:bottom w:val="nil"/>
            </w:tcBorders>
          </w:tcPr>
          <w:p>
            <w:pPr>
              <w:pStyle w:val="TableText"/>
              <w:ind w:left="122"/>
              <w:spacing w:before="204" w:line="211" w:lineRule="auto"/>
              <w:rPr/>
            </w:pPr>
            <w:r>
              <w:rPr>
                <w:spacing w:val="-1"/>
              </w:rPr>
              <w:t>包络线文件选择</w:t>
            </w:r>
          </w:p>
        </w:tc>
        <w:tc>
          <w:tcPr>
            <w:tcW w:w="2395" w:type="dxa"/>
            <w:vAlign w:val="top"/>
            <w:tcBorders>
              <w:bottom w:val="nil"/>
            </w:tcBorders>
          </w:tcPr>
          <w:p>
            <w:pPr>
              <w:pStyle w:val="TableText"/>
              <w:ind w:left="129"/>
              <w:spacing w:before="203" w:line="212" w:lineRule="auto"/>
              <w:rPr/>
            </w:pPr>
            <w:r>
              <w:rPr>
                <w:spacing w:val="-1"/>
              </w:rPr>
              <w:t>支持导入自定义包络线文件</w:t>
            </w:r>
          </w:p>
          <w:p>
            <w:pPr>
              <w:pStyle w:val="TableText"/>
              <w:ind w:left="149"/>
              <w:spacing w:before="43" w:line="229" w:lineRule="exact"/>
              <w:rPr/>
            </w:pPr>
            <w:r>
              <w:rPr>
                <w:spacing w:val="-3"/>
                <w:position w:val="2"/>
              </w:rPr>
              <w:t>（格式 </w:t>
            </w:r>
            <w:r>
              <w:rPr>
                <w:rFonts w:ascii="Arial" w:hAnsi="Arial" w:eastAsia="Arial" w:cs="Arial"/>
                <w:spacing w:val="-3"/>
                <w:position w:val="2"/>
              </w:rPr>
              <w:t>CSV</w:t>
            </w:r>
            <w:r>
              <w:rPr>
                <w:spacing w:val="-8"/>
                <w:position w:val="2"/>
              </w:rPr>
              <w:t>）</w:t>
            </w:r>
            <w:r>
              <w:rPr>
                <w:spacing w:val="-21"/>
                <w:position w:val="2"/>
              </w:rPr>
              <w:t xml:space="preserve"> </w:t>
            </w:r>
            <w:r>
              <w:rPr>
                <w:spacing w:val="-8"/>
                <w:position w:val="2"/>
              </w:rPr>
              <w:t>，</w:t>
            </w:r>
            <w:r>
              <w:rPr>
                <w:spacing w:val="-3"/>
                <w:position w:val="2"/>
              </w:rPr>
              <w:t>用于特定曲线</w:t>
            </w:r>
          </w:p>
          <w:p>
            <w:pPr>
              <w:pStyle w:val="TableText"/>
              <w:ind w:left="124"/>
              <w:spacing w:before="56" w:line="210" w:lineRule="auto"/>
              <w:outlineLvl w:val="3"/>
              <w:rPr/>
            </w:pPr>
            <w:r>
              <w:rPr>
                <w:spacing w:val="-2"/>
              </w:rPr>
              <w:t>包络场景</w:t>
            </w:r>
          </w:p>
        </w:tc>
        <w:tc>
          <w:tcPr>
            <w:tcW w:w="2337" w:type="dxa"/>
            <w:vAlign w:val="top"/>
            <w:tcBorders>
              <w:bottom w:val="nil"/>
            </w:tcBorders>
          </w:tcPr>
          <w:p>
            <w:pPr>
              <w:pStyle w:val="TableText"/>
              <w:ind w:left="130"/>
              <w:spacing w:before="163" w:line="219" w:lineRule="exact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spacing w:val="-3"/>
                <w:position w:val="2"/>
              </w:rPr>
              <w:t>D:\ </w:t>
            </w:r>
            <w:r>
              <w:rPr>
                <w:spacing w:val="-3"/>
                <w:position w:val="2"/>
              </w:rPr>
              <w:t>包络线</w:t>
            </w:r>
            <w:r>
              <w:rPr>
                <w:spacing w:val="25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pacing w:val="-3"/>
                <w:position w:val="2"/>
              </w:rPr>
              <w:t>1.csv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footerReference w:type="default" r:id="rId1"/>
          <w:pgSz w:w="11906" w:h="16839"/>
          <w:pgMar w:top="1431" w:right="1317" w:bottom="2460" w:left="1317" w:header="0" w:footer="1463" w:gutter="0"/>
        </w:sectPr>
        <w:rPr>
          <w:rFonts w:ascii="Arial" w:hAnsi="Arial" w:eastAsia="Arial" w:cs="Arial"/>
          <w:sz w:val="2"/>
          <w:szCs w:val="2"/>
        </w:rPr>
      </w:pPr>
    </w:p>
    <w:p>
      <w:pPr>
        <w:pStyle w:val="BodyText"/>
        <w:ind w:left="128"/>
        <w:spacing w:before="52" w:line="212" w:lineRule="auto"/>
        <w:rPr/>
      </w:pPr>
      <w:r>
        <w:rPr>
          <w:rFonts w:ascii="Arial" w:hAnsi="Arial" w:eastAsia="Arial" w:cs="Arial"/>
          <w:sz w:val="22"/>
          <w:szCs w:val="22"/>
          <w:color w:val="3370FF"/>
        </w:rPr>
        <w:t>2.</w:t>
      </w:r>
      <w:r>
        <w:rPr>
          <w:rFonts w:ascii="Arial" w:hAnsi="Arial" w:eastAsia="Arial" w:cs="Arial"/>
          <w:sz w:val="22"/>
          <w:szCs w:val="22"/>
          <w:color w:val="3370FF"/>
          <w:spacing w:val="51"/>
        </w:rPr>
        <w:t xml:space="preserve"> </w:t>
      </w:r>
      <w:r>
        <w:rPr/>
        <w:t>点击 </w:t>
      </w:r>
      <w:r>
        <w:rPr>
          <w:rFonts w:ascii="Arial" w:hAnsi="Arial" w:eastAsia="Arial" w:cs="Arial"/>
        </w:rPr>
        <w:t>“</w:t>
      </w:r>
      <w:r>
        <w:rPr/>
        <w:t>应用参数</w:t>
      </w:r>
      <w:r>
        <w:rPr>
          <w:rFonts w:ascii="Arial" w:hAnsi="Arial" w:eastAsia="Arial" w:cs="Arial"/>
        </w:rPr>
        <w:t>” </w:t>
      </w:r>
      <w:r>
        <w:rPr/>
        <w:t>按钮时，实时更新采集逻辑（无需重启软件</w:t>
      </w:r>
      <w:r>
        <w:rPr>
          <w:spacing w:val="2"/>
        </w:rPr>
        <w:t>），</w:t>
      </w:r>
      <w:r>
        <w:rPr/>
        <w:t>状</w:t>
      </w:r>
      <w:r>
        <w:rPr>
          <w:spacing w:val="-1"/>
        </w:rPr>
        <w:t>态灯同步显示 </w:t>
      </w:r>
      <w:r>
        <w:rPr>
          <w:rFonts w:ascii="Arial" w:hAnsi="Arial" w:eastAsia="Arial" w:cs="Arial"/>
          <w:spacing w:val="-1"/>
        </w:rPr>
        <w:t>“</w:t>
      </w:r>
      <w:r>
        <w:rPr>
          <w:spacing w:val="-1"/>
        </w:rPr>
        <w:t>参数生效</w:t>
      </w:r>
      <w:r>
        <w:rPr>
          <w:rFonts w:ascii="Arial" w:hAnsi="Arial" w:eastAsia="Arial" w:cs="Arial"/>
          <w:spacing w:val="-1"/>
        </w:rPr>
        <w:t>” </w:t>
      </w:r>
      <w:r>
        <w:rPr>
          <w:spacing w:val="-1"/>
        </w:rPr>
        <w:t>提示；</w:t>
      </w:r>
    </w:p>
    <w:p>
      <w:pPr>
        <w:pStyle w:val="BodyText"/>
        <w:ind w:left="131"/>
        <w:spacing w:before="124" w:line="301" w:lineRule="exact"/>
        <w:rPr/>
      </w:pPr>
      <w:r>
        <w:rPr>
          <w:rFonts w:ascii="Arial" w:hAnsi="Arial" w:eastAsia="Arial" w:cs="Arial"/>
          <w:sz w:val="22"/>
          <w:szCs w:val="22"/>
          <w:color w:val="3370FF"/>
          <w:spacing w:val="-1"/>
          <w:position w:val="3"/>
        </w:rPr>
        <w:t>3.</w:t>
      </w:r>
      <w:r>
        <w:rPr>
          <w:rFonts w:ascii="Arial" w:hAnsi="Arial" w:eastAsia="Arial" w:cs="Arial"/>
          <w:sz w:val="22"/>
          <w:szCs w:val="22"/>
          <w:color w:val="3370FF"/>
          <w:spacing w:val="52"/>
          <w:position w:val="3"/>
        </w:rPr>
        <w:t xml:space="preserve"> </w:t>
      </w:r>
      <w:r>
        <w:rPr>
          <w:spacing w:val="-1"/>
          <w:position w:val="3"/>
        </w:rPr>
        <w:t>导入包络线文件时，校验文件格式（需含 </w:t>
      </w:r>
      <w:r>
        <w:rPr>
          <w:rFonts w:ascii="Arial" w:hAnsi="Arial" w:eastAsia="Arial" w:cs="Arial"/>
          <w:spacing w:val="-1"/>
          <w:position w:val="3"/>
        </w:rPr>
        <w:t>“</w:t>
      </w:r>
      <w:r>
        <w:rPr>
          <w:rFonts w:ascii="Arial" w:hAnsi="Arial" w:eastAsia="Arial" w:cs="Arial"/>
          <w:spacing w:val="-28"/>
          <w:position w:val="3"/>
        </w:rPr>
        <w:t xml:space="preserve"> </w:t>
      </w:r>
      <w:r>
        <w:rPr>
          <w:spacing w:val="-1"/>
          <w:position w:val="3"/>
        </w:rPr>
        <w:t>时间戳 </w:t>
      </w:r>
      <w:r>
        <w:rPr>
          <w:rFonts w:ascii="Arial" w:hAnsi="Arial" w:eastAsia="Arial" w:cs="Arial"/>
          <w:spacing w:val="-1"/>
          <w:position w:val="3"/>
        </w:rPr>
        <w:t>- </w:t>
      </w:r>
      <w:r>
        <w:rPr>
          <w:spacing w:val="-1"/>
          <w:position w:val="3"/>
        </w:rPr>
        <w:t>包络值</w:t>
      </w:r>
      <w:r>
        <w:rPr>
          <w:rFonts w:ascii="Arial" w:hAnsi="Arial" w:eastAsia="Arial" w:cs="Arial"/>
          <w:spacing w:val="-1"/>
          <w:position w:val="3"/>
        </w:rPr>
        <w:t>” </w:t>
      </w:r>
      <w:r>
        <w:rPr>
          <w:spacing w:val="-1"/>
          <w:position w:val="3"/>
        </w:rPr>
        <w:t>列</w:t>
      </w:r>
      <w:r>
        <w:rPr>
          <w:spacing w:val="5"/>
          <w:position w:val="3"/>
        </w:rPr>
        <w:t>），</w:t>
      </w:r>
      <w:r>
        <w:rPr>
          <w:spacing w:val="-1"/>
          <w:position w:val="3"/>
        </w:rPr>
        <w:t>校验失败弹出错误提示。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127"/>
        <w:spacing w:before="68" w:line="300" w:lineRule="exact"/>
        <w:outlineLvl w:val="2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b/>
          <w:bCs/>
          <w:spacing w:val="5"/>
          <w:position w:val="3"/>
        </w:rPr>
        <w:t>2.3</w:t>
      </w:r>
      <w:r>
        <w:rPr>
          <w:rFonts w:ascii="Arial" w:hAnsi="Arial" w:eastAsia="Arial" w:cs="Arial"/>
          <w:sz w:val="20"/>
          <w:szCs w:val="20"/>
          <w:b/>
          <w:bCs/>
          <w:spacing w:val="32"/>
          <w:w w:val="101"/>
          <w:position w:val="3"/>
        </w:rPr>
        <w:t xml:space="preserve"> </w:t>
      </w:r>
      <w:r>
        <w:rPr>
          <w:sz w:val="20"/>
          <w:szCs w:val="20"/>
          <w:b/>
          <w:bCs/>
          <w:spacing w:val="5"/>
          <w:position w:val="3"/>
        </w:rPr>
        <w:t>主画面显示模块（交互展示层，</w:t>
      </w:r>
      <w:r>
        <w:rPr>
          <w:sz w:val="20"/>
          <w:szCs w:val="20"/>
          <w:b/>
          <w:bCs/>
          <w:spacing w:val="-34"/>
          <w:position w:val="3"/>
        </w:rPr>
        <w:t xml:space="preserve"> </w:t>
      </w:r>
      <w:r>
        <w:rPr>
          <w:sz w:val="20"/>
          <w:szCs w:val="20"/>
          <w:b/>
          <w:bCs/>
          <w:spacing w:val="5"/>
          <w:position w:val="3"/>
        </w:rPr>
        <w:t>开发优先级</w:t>
      </w:r>
      <w:r>
        <w:rPr>
          <w:sz w:val="20"/>
          <w:szCs w:val="20"/>
          <w:b/>
          <w:bCs/>
          <w:spacing w:val="-18"/>
          <w:position w:val="3"/>
        </w:rPr>
        <w:t xml:space="preserve"> </w:t>
      </w:r>
      <w:r>
        <w:rPr>
          <w:sz w:val="20"/>
          <w:szCs w:val="20"/>
          <w:b/>
          <w:bCs/>
          <w:spacing w:val="5"/>
          <w:position w:val="3"/>
        </w:rPr>
        <w:t>：</w:t>
      </w:r>
      <w:r>
        <w:rPr>
          <w:rFonts w:ascii="Arial" w:hAnsi="Arial" w:eastAsia="Arial" w:cs="Arial"/>
          <w:sz w:val="20"/>
          <w:szCs w:val="20"/>
          <w:b/>
          <w:bCs/>
          <w:spacing w:val="5"/>
          <w:position w:val="3"/>
        </w:rPr>
        <w:t>3</w:t>
      </w:r>
      <w:r>
        <w:rPr>
          <w:sz w:val="20"/>
          <w:szCs w:val="20"/>
          <w:b/>
          <w:bCs/>
          <w:spacing w:val="5"/>
          <w:position w:val="3"/>
        </w:rPr>
        <w:t>）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127"/>
        <w:spacing w:before="65" w:line="216" w:lineRule="auto"/>
        <w:outlineLvl w:val="3"/>
        <w:rPr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spacing w:val="5"/>
        </w:rPr>
        <w:t>2.3.1 </w:t>
      </w:r>
      <w:r>
        <w:rPr>
          <w:sz w:val="19"/>
          <w:szCs w:val="19"/>
          <w:b/>
          <w:bCs/>
          <w:spacing w:val="5"/>
        </w:rPr>
        <w:t>界面需求</w:t>
      </w:r>
    </w:p>
    <w:p>
      <w:pPr>
        <w:pStyle w:val="BodyText"/>
        <w:ind w:left="134"/>
        <w:spacing w:before="216" w:line="226" w:lineRule="auto"/>
        <w:rPr/>
      </w:pPr>
      <w:r>
        <w:rPr>
          <w:rFonts w:ascii="Arial" w:hAnsi="Arial" w:eastAsia="Arial" w:cs="Arial"/>
          <w:sz w:val="22"/>
          <w:szCs w:val="22"/>
          <w:color w:val="3370FF"/>
        </w:rPr>
        <w:t>•   </w:t>
      </w:r>
      <w:r>
        <w:rPr/>
        <w:t>布局：顶部 </w:t>
      </w:r>
      <w:r>
        <w:rPr>
          <w:rFonts w:ascii="Arial" w:hAnsi="Arial" w:eastAsia="Arial" w:cs="Arial"/>
        </w:rPr>
        <w:t>“</w:t>
      </w:r>
      <w:r>
        <w:rPr/>
        <w:t>状态栏</w:t>
      </w:r>
      <w:r>
        <w:rPr>
          <w:rFonts w:ascii="Arial" w:hAnsi="Arial" w:eastAsia="Arial" w:cs="Arial"/>
        </w:rPr>
        <w:t>”+</w:t>
      </w:r>
      <w:r>
        <w:rPr>
          <w:rFonts w:ascii="Arial" w:hAnsi="Arial" w:eastAsia="Arial" w:cs="Arial"/>
          <w:spacing w:val="11"/>
        </w:rPr>
        <w:t xml:space="preserve"> </w:t>
      </w:r>
      <w:r>
        <w:rPr/>
        <w:t>主体 </w:t>
      </w:r>
      <w:r>
        <w:rPr>
          <w:rFonts w:ascii="Arial" w:hAnsi="Arial" w:eastAsia="Arial" w:cs="Arial"/>
        </w:rPr>
        <w:t>“</w:t>
      </w:r>
      <w:r>
        <w:rPr>
          <w:rFonts w:ascii="Arial" w:hAnsi="Arial" w:eastAsia="Arial" w:cs="Arial"/>
          <w:spacing w:val="-23"/>
        </w:rPr>
        <w:t xml:space="preserve"> </w:t>
      </w:r>
      <w:r>
        <w:rPr/>
        <w:t>曲线显示</w:t>
      </w:r>
      <w:r>
        <w:rPr>
          <w:spacing w:val="-1"/>
        </w:rPr>
        <w:t>区</w:t>
      </w:r>
      <w:r>
        <w:rPr>
          <w:rFonts w:ascii="Arial" w:hAnsi="Arial" w:eastAsia="Arial" w:cs="Arial"/>
          <w:spacing w:val="-1"/>
        </w:rPr>
        <w:t>”</w:t>
      </w:r>
      <w:r>
        <w:rPr>
          <w:spacing w:val="-1"/>
        </w:rPr>
        <w:t>（上通用信号 </w:t>
      </w:r>
      <w:r>
        <w:rPr>
          <w:rFonts w:ascii="Arial" w:hAnsi="Arial" w:eastAsia="Arial" w:cs="Arial"/>
          <w:spacing w:val="-1"/>
        </w:rPr>
        <w:t>/</w:t>
      </w:r>
      <w:r>
        <w:rPr>
          <w:rFonts w:ascii="Arial" w:hAnsi="Arial" w:eastAsia="Arial" w:cs="Arial"/>
          <w:spacing w:val="11"/>
        </w:rPr>
        <w:t xml:space="preserve"> </w:t>
      </w:r>
      <w:r>
        <w:rPr>
          <w:spacing w:val="-1"/>
        </w:rPr>
        <w:t>下振动信号）</w:t>
      </w:r>
      <w:r>
        <w:rPr>
          <w:rFonts w:ascii="Arial" w:hAnsi="Arial" w:eastAsia="Arial" w:cs="Arial"/>
          <w:spacing w:val="-1"/>
        </w:rPr>
        <w:t>+ </w:t>
      </w:r>
      <w:r>
        <w:rPr>
          <w:spacing w:val="-1"/>
        </w:rPr>
        <w:t>底部 </w:t>
      </w:r>
      <w:r>
        <w:rPr>
          <w:rFonts w:ascii="Arial" w:hAnsi="Arial" w:eastAsia="Arial" w:cs="Arial"/>
          <w:spacing w:val="-1"/>
        </w:rPr>
        <w:t>“</w:t>
      </w:r>
      <w:r>
        <w:rPr>
          <w:spacing w:val="-1"/>
        </w:rPr>
        <w:t>操作栏</w:t>
      </w:r>
      <w:r>
        <w:rPr>
          <w:rFonts w:ascii="Arial" w:hAnsi="Arial" w:eastAsia="Arial" w:cs="Arial"/>
          <w:spacing w:val="-1"/>
        </w:rPr>
        <w:t>”</w:t>
      </w:r>
      <w:r>
        <w:rPr>
          <w:spacing w:val="-1"/>
        </w:rPr>
        <w:t>；</w:t>
      </w:r>
    </w:p>
    <w:p>
      <w:pPr>
        <w:pStyle w:val="BodyText"/>
        <w:ind w:left="134"/>
        <w:spacing w:before="178" w:line="227" w:lineRule="auto"/>
        <w:rPr/>
      </w:pPr>
      <w:r>
        <w:rPr>
          <w:rFonts w:ascii="Arial" w:hAnsi="Arial" w:eastAsia="Arial" w:cs="Arial"/>
          <w:sz w:val="22"/>
          <w:szCs w:val="22"/>
          <w:color w:val="3370FF"/>
          <w:spacing w:val="1"/>
        </w:rPr>
        <w:t>•   </w:t>
      </w:r>
      <w:r>
        <w:rPr>
          <w:spacing w:val="1"/>
        </w:rPr>
        <w:t>弹窗：通用</w:t>
      </w:r>
      <w:r>
        <w:rPr>
          <w:rFonts w:ascii="Arial" w:hAnsi="Arial" w:eastAsia="Arial" w:cs="Arial"/>
          <w:spacing w:val="1"/>
        </w:rPr>
        <w:t>/ </w:t>
      </w:r>
      <w:r>
        <w:rPr>
          <w:spacing w:val="1"/>
        </w:rPr>
        <w:t>振动报警时弹出居中弹窗，含报警详情与 </w:t>
      </w:r>
      <w:r>
        <w:rPr>
          <w:rFonts w:ascii="Arial" w:hAnsi="Arial" w:eastAsia="Arial" w:cs="Arial"/>
          <w:spacing w:val="1"/>
        </w:rPr>
        <w:t>“</w:t>
      </w:r>
      <w:r>
        <w:rPr>
          <w:spacing w:val="1"/>
        </w:rPr>
        <w:t>确认 </w:t>
      </w:r>
      <w:r>
        <w:rPr>
          <w:rFonts w:ascii="Arial" w:hAnsi="Arial" w:eastAsia="Arial" w:cs="Arial"/>
          <w:spacing w:val="1"/>
        </w:rPr>
        <w:t>/ </w:t>
      </w:r>
      <w:r>
        <w:rPr>
          <w:spacing w:val="1"/>
        </w:rPr>
        <w:t>查看曲线</w:t>
      </w:r>
      <w:r>
        <w:rPr>
          <w:rFonts w:ascii="Arial" w:hAnsi="Arial" w:eastAsia="Arial" w:cs="Arial"/>
          <w:spacing w:val="1"/>
        </w:rPr>
        <w:t>”</w:t>
      </w:r>
      <w:r>
        <w:rPr>
          <w:rFonts w:ascii="Arial" w:hAnsi="Arial" w:eastAsia="Arial" w:cs="Arial"/>
          <w:spacing w:val="18"/>
          <w:w w:val="101"/>
        </w:rPr>
        <w:t xml:space="preserve"> </w:t>
      </w:r>
      <w:r>
        <w:rPr>
          <w:spacing w:val="1"/>
        </w:rPr>
        <w:t>按钮。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127"/>
        <w:spacing w:before="64" w:line="216" w:lineRule="auto"/>
        <w:outlineLvl w:val="3"/>
        <w:rPr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spacing w:val="4"/>
        </w:rPr>
        <w:t>2.3.2</w:t>
      </w:r>
      <w:r>
        <w:rPr>
          <w:rFonts w:ascii="Arial" w:hAnsi="Arial" w:eastAsia="Arial" w:cs="Arial"/>
          <w:sz w:val="19"/>
          <w:szCs w:val="19"/>
          <w:b/>
          <w:bCs/>
          <w:spacing w:val="20"/>
          <w:w w:val="101"/>
        </w:rPr>
        <w:t xml:space="preserve"> </w:t>
      </w:r>
      <w:r>
        <w:rPr>
          <w:sz w:val="19"/>
          <w:szCs w:val="19"/>
          <w:b/>
          <w:bCs/>
          <w:spacing w:val="4"/>
        </w:rPr>
        <w:t>显示需求</w:t>
      </w:r>
    </w:p>
    <w:p>
      <w:pPr>
        <w:spacing w:before="18"/>
        <w:rPr/>
      </w:pPr>
      <w:r/>
    </w:p>
    <w:p>
      <w:pPr>
        <w:spacing w:before="18"/>
        <w:rPr/>
      </w:pPr>
      <w:r/>
    </w:p>
    <w:tbl>
      <w:tblPr>
        <w:tblStyle w:val="TableNormal"/>
        <w:tblW w:w="8279" w:type="dxa"/>
        <w:tblInd w:w="2" w:type="dxa"/>
        <w:tblLayout w:type="fixed"/>
        <w:tblBorders>
          <w:top w:val="single" w:color="DEE0E3" w:sz="2" w:space="0"/>
          <w:left w:val="single" w:color="DEE0E3" w:sz="2" w:space="0"/>
          <w:bottom w:val="single" w:color="DEE0E3" w:sz="2" w:space="0"/>
          <w:right w:val="single" w:color="DEE0E3" w:sz="2" w:space="0"/>
          <w:insideH w:val="single" w:color="DEE0E3" w:sz="2" w:space="0"/>
          <w:insideV w:val="single" w:color="DEE0E3" w:sz="2" w:space="0"/>
        </w:tblBorders>
      </w:tblPr>
      <w:tblGrid>
        <w:gridCol w:w="2760"/>
        <w:gridCol w:w="2758"/>
        <w:gridCol w:w="2761"/>
      </w:tblGrid>
      <w:tr>
        <w:trPr>
          <w:trHeight w:val="592" w:hRule="atLeast"/>
        </w:trPr>
        <w:tc>
          <w:tcPr>
            <w:tcW w:w="2760" w:type="dxa"/>
            <w:vAlign w:val="top"/>
          </w:tcPr>
          <w:p>
            <w:pPr>
              <w:pStyle w:val="TableText"/>
              <w:ind w:left="126"/>
              <w:spacing w:before="205" w:line="210" w:lineRule="auto"/>
              <w:rPr/>
            </w:pPr>
            <w:r>
              <w:rPr>
                <w:spacing w:val="-3"/>
              </w:rPr>
              <w:t>显示区域</w:t>
            </w:r>
          </w:p>
        </w:tc>
        <w:tc>
          <w:tcPr>
            <w:tcW w:w="2758" w:type="dxa"/>
            <w:vAlign w:val="top"/>
          </w:tcPr>
          <w:p>
            <w:pPr>
              <w:pStyle w:val="TableText"/>
              <w:ind w:left="138"/>
              <w:spacing w:before="205" w:line="210" w:lineRule="auto"/>
              <w:rPr/>
            </w:pPr>
            <w:r>
              <w:rPr>
                <w:spacing w:val="-6"/>
              </w:rPr>
              <w:t>内容要求</w:t>
            </w:r>
          </w:p>
        </w:tc>
        <w:tc>
          <w:tcPr>
            <w:tcW w:w="2761" w:type="dxa"/>
            <w:vAlign w:val="top"/>
          </w:tcPr>
          <w:p>
            <w:pPr>
              <w:pStyle w:val="TableText"/>
              <w:ind w:left="128"/>
              <w:spacing w:before="205" w:line="210" w:lineRule="auto"/>
              <w:rPr/>
            </w:pPr>
            <w:r>
              <w:rPr>
                <w:spacing w:val="-3"/>
              </w:rPr>
              <w:t>交互功能</w:t>
            </w:r>
          </w:p>
        </w:tc>
      </w:tr>
      <w:tr>
        <w:trPr>
          <w:trHeight w:val="1109" w:hRule="atLeast"/>
        </w:trPr>
        <w:tc>
          <w:tcPr>
            <w:tcW w:w="2760" w:type="dxa"/>
            <w:vAlign w:val="top"/>
          </w:tcPr>
          <w:p>
            <w:pPr>
              <w:pStyle w:val="TableText"/>
              <w:ind w:left="122"/>
              <w:spacing w:before="202" w:line="211" w:lineRule="auto"/>
              <w:rPr/>
            </w:pPr>
            <w:r>
              <w:rPr>
                <w:spacing w:val="-2"/>
              </w:rPr>
              <w:t>状态栏</w:t>
            </w:r>
          </w:p>
        </w:tc>
        <w:tc>
          <w:tcPr>
            <w:tcW w:w="2758" w:type="dxa"/>
            <w:vAlign w:val="top"/>
          </w:tcPr>
          <w:p>
            <w:pPr>
              <w:pStyle w:val="TableText"/>
              <w:ind w:left="97" w:right="235" w:firstLine="26"/>
              <w:spacing w:before="178" w:line="283" w:lineRule="auto"/>
              <w:jc w:val="both"/>
              <w:rPr/>
            </w:pPr>
            <w:r>
              <w:rPr>
                <w:spacing w:val="-3"/>
              </w:rPr>
              <w:t>左侧：</w:t>
            </w:r>
            <w:r>
              <w:rPr>
                <w:spacing w:val="-21"/>
              </w:rPr>
              <w:t xml:space="preserve"> </w:t>
            </w:r>
            <w:r>
              <w:rPr>
                <w:spacing w:val="-3"/>
              </w:rPr>
              <w:t>当前时间（精确到秒</w:t>
            </w:r>
            <w:r>
              <w:rPr>
                <w:spacing w:val="4"/>
              </w:rPr>
              <w:t>）；</w:t>
            </w:r>
            <w:r>
              <w:rPr>
                <w:spacing w:val="-3"/>
              </w:rPr>
              <w:t>右</w:t>
            </w:r>
            <w:r>
              <w:rPr>
                <w:spacing w:val="-1"/>
              </w:rPr>
              <w:t>侧</w:t>
            </w:r>
            <w:r>
              <w:rPr>
                <w:spacing w:val="-6"/>
              </w:rPr>
              <w:t xml:space="preserve"> </w:t>
            </w:r>
            <w:r>
              <w:rPr>
                <w:spacing w:val="-1"/>
              </w:rPr>
              <w:t>：系统状态（绿色 </w:t>
            </w:r>
            <w:r>
              <w:rPr>
                <w:rFonts w:ascii="Arial" w:hAnsi="Arial" w:eastAsia="Arial" w:cs="Arial"/>
                <w:spacing w:val="-1"/>
              </w:rPr>
              <w:t>“</w:t>
            </w:r>
            <w:r>
              <w:rPr>
                <w:spacing w:val="-1"/>
              </w:rPr>
              <w:t>正常</w:t>
            </w:r>
            <w:r>
              <w:rPr>
                <w:rFonts w:ascii="Arial" w:hAnsi="Arial" w:eastAsia="Arial" w:cs="Arial"/>
                <w:spacing w:val="-1"/>
              </w:rPr>
              <w:t>”/ </w:t>
            </w:r>
            <w:r>
              <w:rPr>
                <w:spacing w:val="-1"/>
              </w:rPr>
              <w:t>红色</w:t>
            </w:r>
            <w:r>
              <w:rPr/>
              <w:t xml:space="preserve"> </w:t>
            </w:r>
            <w:r>
              <w:rPr>
                <w:rFonts w:ascii="Arial" w:hAnsi="Arial" w:eastAsia="Arial" w:cs="Arial"/>
                <w:spacing w:val="2"/>
              </w:rPr>
              <w:t>“</w:t>
            </w:r>
            <w:r>
              <w:rPr>
                <w:spacing w:val="2"/>
              </w:rPr>
              <w:t>报警</w:t>
            </w:r>
            <w:r>
              <w:rPr>
                <w:rFonts w:ascii="Arial" w:hAnsi="Arial" w:eastAsia="Arial" w:cs="Arial"/>
                <w:spacing w:val="2"/>
              </w:rPr>
              <w:t>”</w:t>
            </w:r>
            <w:r>
              <w:rPr>
                <w:spacing w:val="2"/>
              </w:rPr>
              <w:t>，闪烁）</w:t>
            </w:r>
          </w:p>
        </w:tc>
        <w:tc>
          <w:tcPr>
            <w:tcW w:w="2761" w:type="dxa"/>
            <w:vAlign w:val="top"/>
          </w:tcPr>
          <w:p>
            <w:pPr>
              <w:pStyle w:val="TableText"/>
              <w:ind w:left="126" w:right="236"/>
              <w:spacing w:before="177" w:line="297" w:lineRule="auto"/>
              <w:rPr/>
            </w:pPr>
            <w:r>
              <w:rPr>
                <w:spacing w:val="-1"/>
              </w:rPr>
              <w:t>点击状态文本，弹出当前所有报警</w:t>
            </w:r>
            <w:r>
              <w:rPr>
                <w:spacing w:val="-2"/>
              </w:rPr>
              <w:t>简要列表</w:t>
            </w:r>
          </w:p>
        </w:tc>
      </w:tr>
      <w:tr>
        <w:trPr>
          <w:trHeight w:val="1636" w:hRule="atLeast"/>
        </w:trPr>
        <w:tc>
          <w:tcPr>
            <w:tcW w:w="2760" w:type="dxa"/>
            <w:vAlign w:val="top"/>
          </w:tcPr>
          <w:p>
            <w:pPr>
              <w:pStyle w:val="TableText"/>
              <w:ind w:left="125"/>
              <w:spacing w:before="204" w:line="211" w:lineRule="auto"/>
              <w:rPr/>
            </w:pPr>
            <w:r>
              <w:rPr>
                <w:spacing w:val="-2"/>
              </w:rPr>
              <w:t>通用信号曲线</w:t>
            </w:r>
          </w:p>
        </w:tc>
        <w:tc>
          <w:tcPr>
            <w:tcW w:w="2758" w:type="dxa"/>
            <w:vAlign w:val="top"/>
          </w:tcPr>
          <w:p>
            <w:pPr>
              <w:pStyle w:val="TableText"/>
              <w:ind w:left="125" w:right="120" w:hanging="2"/>
              <w:spacing w:before="178" w:line="287" w:lineRule="auto"/>
              <w:rPr/>
            </w:pPr>
            <w:r>
              <w:rPr>
                <w:spacing w:val="-1"/>
              </w:rPr>
              <w:t>标题：</w:t>
            </w:r>
            <w:r>
              <w:rPr>
                <w:rFonts w:ascii="Arial" w:hAnsi="Arial" w:eastAsia="Arial" w:cs="Arial"/>
                <w:spacing w:val="-1"/>
              </w:rPr>
              <w:t>“</w:t>
            </w:r>
            <w:r>
              <w:rPr>
                <w:spacing w:val="-1"/>
              </w:rPr>
              <w:t>修整监控 </w:t>
            </w:r>
            <w:r>
              <w:rPr>
                <w:rFonts w:ascii="Arial" w:hAnsi="Arial" w:eastAsia="Arial" w:cs="Arial"/>
                <w:spacing w:val="-1"/>
              </w:rPr>
              <w:t>- </w:t>
            </w:r>
            <w:r>
              <w:rPr>
                <w:spacing w:val="-1"/>
              </w:rPr>
              <w:t>通用信号（通道</w:t>
            </w:r>
            <w:r>
              <w:rPr>
                <w:spacing w:val="-1"/>
              </w:rPr>
              <w:t>名）</w:t>
            </w:r>
            <w:r>
              <w:rPr>
                <w:rFonts w:ascii="Arial" w:hAnsi="Arial" w:eastAsia="Arial" w:cs="Arial"/>
                <w:spacing w:val="-1"/>
              </w:rPr>
              <w:t>”</w:t>
            </w:r>
            <w:r>
              <w:rPr>
                <w:spacing w:val="-1"/>
              </w:rPr>
              <w:t>；</w:t>
            </w:r>
            <w:r>
              <w:rPr>
                <w:rFonts w:ascii="Arial" w:hAnsi="Arial" w:eastAsia="Arial" w:cs="Arial"/>
                <w:spacing w:val="-1"/>
              </w:rPr>
              <w:t>X </w:t>
            </w:r>
            <w:r>
              <w:rPr>
                <w:spacing w:val="-1"/>
              </w:rPr>
              <w:t>轴：时间 </w:t>
            </w:r>
            <w:r>
              <w:rPr>
                <w:rFonts w:ascii="Arial" w:hAnsi="Arial" w:eastAsia="Arial" w:cs="Arial"/>
                <w:spacing w:val="-1"/>
              </w:rPr>
              <w:t>(s)</w:t>
            </w:r>
            <w:r>
              <w:rPr>
                <w:spacing w:val="-1"/>
              </w:rPr>
              <w:t>（可调</w:t>
            </w:r>
            <w:r>
              <w:rPr>
                <w:spacing w:val="-7"/>
              </w:rPr>
              <w:t>）</w:t>
            </w:r>
            <w:r>
              <w:rPr>
                <w:spacing w:val="-21"/>
              </w:rPr>
              <w:t xml:space="preserve"> </w:t>
            </w:r>
            <w:r>
              <w:rPr>
                <w:spacing w:val="-7"/>
              </w:rPr>
              <w:t>，</w:t>
            </w:r>
            <w:r>
              <w:rPr>
                <w:rFonts w:ascii="Arial" w:hAnsi="Arial" w:eastAsia="Arial" w:cs="Arial"/>
                <w:spacing w:val="-1"/>
              </w:rPr>
              <w:t>Y</w:t>
            </w:r>
            <w:r>
              <w:rPr>
                <w:spacing w:val="-3"/>
              </w:rPr>
              <w:t>轴：信号值（单位</w:t>
            </w:r>
            <w:r>
              <w:rPr>
                <w:spacing w:val="3"/>
              </w:rPr>
              <w:t>）；</w:t>
            </w:r>
            <w:r>
              <w:rPr>
                <w:spacing w:val="-20"/>
              </w:rPr>
              <w:t xml:space="preserve"> </w:t>
            </w:r>
            <w:r>
              <w:rPr>
                <w:spacing w:val="-3"/>
              </w:rPr>
              <w:t>曲线：蓝色</w:t>
            </w:r>
            <w:r>
              <w:rPr>
                <w:spacing w:val="-1"/>
              </w:rPr>
              <w:t>实时曲线 </w:t>
            </w:r>
            <w:r>
              <w:rPr>
                <w:rFonts w:ascii="Arial" w:hAnsi="Arial" w:eastAsia="Arial" w:cs="Arial"/>
                <w:spacing w:val="-1"/>
              </w:rPr>
              <w:t>+ </w:t>
            </w:r>
            <w:r>
              <w:rPr>
                <w:spacing w:val="-1"/>
              </w:rPr>
              <w:t>橙色虚线（报警阈值）</w:t>
            </w:r>
            <w:r>
              <w:rPr>
                <w:rFonts w:ascii="Arial" w:hAnsi="Arial" w:eastAsia="Arial" w:cs="Arial"/>
                <w:spacing w:val="-1"/>
              </w:rPr>
              <w:t>+</w:t>
            </w:r>
            <w:r>
              <w:rPr>
                <w:spacing w:val="-1"/>
              </w:rPr>
              <w:t>红色</w:t>
            </w:r>
            <w:r>
              <w:rPr>
                <w:rFonts w:ascii="SimSun" w:hAnsi="SimSun" w:eastAsia="SimSun" w:cs="SimSun"/>
                <w:spacing w:val="-1"/>
              </w:rPr>
              <w:t>△</w:t>
            </w:r>
            <w:r>
              <w:rPr>
                <w:spacing w:val="-1"/>
              </w:rPr>
              <w:t>（报警触发点）</w:t>
            </w:r>
          </w:p>
        </w:tc>
        <w:tc>
          <w:tcPr>
            <w:tcW w:w="276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369" w:hRule="atLeast"/>
        </w:trPr>
        <w:tc>
          <w:tcPr>
            <w:tcW w:w="2760" w:type="dxa"/>
            <w:vAlign w:val="top"/>
          </w:tcPr>
          <w:p>
            <w:pPr>
              <w:pStyle w:val="TableText"/>
              <w:ind w:left="122"/>
              <w:spacing w:before="206" w:line="210" w:lineRule="auto"/>
              <w:rPr/>
            </w:pPr>
            <w:r>
              <w:rPr>
                <w:spacing w:val="-1"/>
              </w:rPr>
              <w:t>振动曲线</w:t>
            </w:r>
          </w:p>
        </w:tc>
        <w:tc>
          <w:tcPr>
            <w:tcW w:w="2758" w:type="dxa"/>
            <w:vAlign w:val="top"/>
          </w:tcPr>
          <w:p>
            <w:pPr>
              <w:pStyle w:val="TableText"/>
              <w:ind w:left="127" w:right="199" w:hanging="4"/>
              <w:spacing w:before="180" w:line="283" w:lineRule="auto"/>
              <w:rPr/>
            </w:pPr>
            <w:r>
              <w:rPr>
                <w:spacing w:val="-1"/>
              </w:rPr>
              <w:t>标题：</w:t>
            </w:r>
            <w:r>
              <w:rPr>
                <w:rFonts w:ascii="Arial" w:hAnsi="Arial" w:eastAsia="Arial" w:cs="Arial"/>
                <w:spacing w:val="-1"/>
              </w:rPr>
              <w:t>“</w:t>
            </w:r>
            <w:r>
              <w:rPr>
                <w:spacing w:val="-1"/>
              </w:rPr>
              <w:t>修整轮廓 </w:t>
            </w:r>
            <w:r>
              <w:rPr>
                <w:rFonts w:ascii="Arial" w:hAnsi="Arial" w:eastAsia="Arial" w:cs="Arial"/>
                <w:spacing w:val="-1"/>
              </w:rPr>
              <w:t>- </w:t>
            </w:r>
            <w:r>
              <w:rPr>
                <w:spacing w:val="-1"/>
              </w:rPr>
              <w:t>振动通道（通道</w:t>
            </w:r>
            <w:r>
              <w:rPr>
                <w:spacing w:val="-2"/>
              </w:rPr>
              <w:t>名）</w:t>
            </w:r>
            <w:r>
              <w:rPr>
                <w:rFonts w:ascii="Arial" w:hAnsi="Arial" w:eastAsia="Arial" w:cs="Arial"/>
                <w:spacing w:val="-2"/>
              </w:rPr>
              <w:t>”</w:t>
            </w:r>
            <w:r>
              <w:rPr>
                <w:spacing w:val="-2"/>
              </w:rPr>
              <w:t>；</w:t>
            </w:r>
            <w:r>
              <w:rPr>
                <w:rFonts w:ascii="Arial" w:hAnsi="Arial" w:eastAsia="Arial" w:cs="Arial"/>
                <w:spacing w:val="-2"/>
              </w:rPr>
              <w:t>X </w:t>
            </w:r>
            <w:r>
              <w:rPr>
                <w:spacing w:val="-2"/>
              </w:rPr>
              <w:t>轴：默认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pacing w:val="-2"/>
              </w:rPr>
              <w:t>100S</w:t>
            </w:r>
            <w:r>
              <w:rPr>
                <w:spacing w:val="-2"/>
              </w:rPr>
              <w:t>（可</w:t>
            </w:r>
          </w:p>
          <w:p>
            <w:pPr>
              <w:pStyle w:val="TableText"/>
              <w:ind w:left="124" w:right="213"/>
              <w:spacing w:before="9" w:line="295" w:lineRule="auto"/>
              <w:rPr/>
            </w:pPr>
            <w:r>
              <w:rPr>
                <w:spacing w:val="-2"/>
              </w:rPr>
              <w:t>调</w:t>
            </w:r>
            <w:r>
              <w:rPr>
                <w:spacing w:val="-1"/>
              </w:rPr>
              <w:t>）；</w:t>
            </w:r>
            <w:r>
              <w:rPr>
                <w:spacing w:val="-21"/>
              </w:rPr>
              <w:t xml:space="preserve"> </w:t>
            </w:r>
            <w:r>
              <w:rPr>
                <w:spacing w:val="-2"/>
              </w:rPr>
              <w:t>曲线：绿色峰峰值曲线 </w:t>
            </w:r>
            <w:r>
              <w:rPr>
                <w:rFonts w:ascii="Arial" w:hAnsi="Arial" w:eastAsia="Arial" w:cs="Arial"/>
                <w:spacing w:val="-2"/>
              </w:rPr>
              <w:t>+ </w:t>
            </w:r>
            <w:r>
              <w:rPr>
                <w:spacing w:val="-2"/>
              </w:rPr>
              <w:t>红</w:t>
            </w:r>
            <w:r>
              <w:rPr>
                <w:spacing w:val="-1"/>
              </w:rPr>
              <w:t>色上包络线 </w:t>
            </w:r>
            <w:r>
              <w:rPr>
                <w:rFonts w:ascii="Arial" w:hAnsi="Arial" w:eastAsia="Arial" w:cs="Arial"/>
                <w:spacing w:val="-1"/>
              </w:rPr>
              <w:t>+ </w:t>
            </w:r>
            <w:r>
              <w:rPr>
                <w:spacing w:val="-1"/>
              </w:rPr>
              <w:t>蓝色下包络线</w:t>
            </w:r>
          </w:p>
        </w:tc>
        <w:tc>
          <w:tcPr>
            <w:tcW w:w="2761" w:type="dxa"/>
            <w:vAlign w:val="top"/>
          </w:tcPr>
          <w:p>
            <w:pPr>
              <w:pStyle w:val="TableText"/>
              <w:ind w:left="128" w:right="148" w:firstLine="10"/>
              <w:spacing w:before="166" w:line="297" w:lineRule="auto"/>
              <w:rPr/>
            </w:pPr>
            <w:r>
              <w:rPr>
                <w:spacing w:val="1"/>
              </w:rPr>
              <w:t>同通用曲线交互；可勾选图例隐藏</w:t>
            </w:r>
            <w:r>
              <w:rPr>
                <w:rFonts w:ascii="Arial" w:hAnsi="Arial" w:eastAsia="Arial" w:cs="Arial"/>
                <w:spacing w:val="1"/>
              </w:rPr>
              <w:t>/</w:t>
            </w:r>
            <w:r>
              <w:rPr>
                <w:spacing w:val="-2"/>
              </w:rPr>
              <w:t>显示某条曲线</w:t>
            </w:r>
          </w:p>
        </w:tc>
      </w:tr>
      <w:tr>
        <w:trPr>
          <w:trHeight w:val="1369" w:hRule="atLeast"/>
        </w:trPr>
        <w:tc>
          <w:tcPr>
            <w:tcW w:w="2760" w:type="dxa"/>
            <w:vAlign w:val="top"/>
          </w:tcPr>
          <w:p>
            <w:pPr>
              <w:pStyle w:val="TableText"/>
              <w:ind w:left="126"/>
              <w:spacing w:before="181" w:line="232" w:lineRule="exact"/>
              <w:rPr/>
            </w:pPr>
            <w:r>
              <w:rPr>
                <w:spacing w:val="-2"/>
                <w:position w:val="2"/>
              </w:rPr>
              <w:t>数据面板</w:t>
            </w:r>
          </w:p>
        </w:tc>
        <w:tc>
          <w:tcPr>
            <w:tcW w:w="2758" w:type="dxa"/>
            <w:vAlign w:val="top"/>
          </w:tcPr>
          <w:p>
            <w:pPr>
              <w:pStyle w:val="TableText"/>
              <w:ind w:left="122" w:right="170" w:firstLine="3"/>
              <w:spacing w:before="179" w:line="286" w:lineRule="auto"/>
              <w:rPr/>
            </w:pPr>
            <w:r>
              <w:rPr>
                <w:spacing w:val="-2"/>
              </w:rPr>
              <w:t>转速（大号字体）单位</w:t>
            </w:r>
            <w:r>
              <w:rPr>
                <w:rFonts w:ascii="Arial" w:hAnsi="Arial" w:eastAsia="Arial" w:cs="Arial"/>
                <w:spacing w:val="-2"/>
              </w:rPr>
              <w:t>μm</w:t>
            </w:r>
            <w:r>
              <w:rPr>
                <w:rFonts w:ascii="Arial" w:hAnsi="Arial" w:eastAsia="Arial" w:cs="Arial"/>
                <w:spacing w:val="-24"/>
              </w:rPr>
              <w:t xml:space="preserve"> </w:t>
            </w:r>
            <w:r>
              <w:rPr>
                <w:spacing w:val="-2"/>
              </w:rPr>
              <w:t>、动平衡</w:t>
            </w:r>
            <w:r>
              <w:rPr/>
              <w:t>柱状图（绿 </w:t>
            </w:r>
            <w:r>
              <w:rPr>
                <w:rFonts w:ascii="Arial" w:hAnsi="Arial" w:eastAsia="Arial" w:cs="Arial"/>
              </w:rPr>
              <w:t>= </w:t>
            </w:r>
            <w:r>
              <w:rPr/>
              <w:t>正常</w:t>
            </w:r>
            <w:r>
              <w:rPr>
                <w:rFonts w:ascii="Arial" w:hAnsi="Arial" w:eastAsia="Arial" w:cs="Arial"/>
              </w:rPr>
              <w:t>/</w:t>
            </w:r>
            <w:r>
              <w:rPr>
                <w:rFonts w:ascii="Arial" w:hAnsi="Arial" w:eastAsia="Arial" w:cs="Arial"/>
                <w:spacing w:val="15"/>
              </w:rPr>
              <w:t xml:space="preserve"> </w:t>
            </w:r>
            <w:r>
              <w:rPr/>
              <w:t>黄</w:t>
            </w:r>
            <w:r>
              <w:rPr>
                <w:spacing w:val="8"/>
              </w:rPr>
              <w:t xml:space="preserve"> </w:t>
            </w:r>
            <w:r>
              <w:rPr>
                <w:rFonts w:ascii="Arial" w:hAnsi="Arial" w:eastAsia="Arial" w:cs="Arial"/>
              </w:rPr>
              <w:t>=</w:t>
            </w:r>
            <w:r>
              <w:rPr>
                <w:rFonts w:ascii="Arial" w:hAnsi="Arial" w:eastAsia="Arial" w:cs="Arial"/>
                <w:spacing w:val="8"/>
              </w:rPr>
              <w:t xml:space="preserve"> </w:t>
            </w:r>
            <w:r>
              <w:rPr/>
              <w:t>预警 </w:t>
            </w:r>
            <w:r>
              <w:rPr>
                <w:rFonts w:ascii="Arial" w:hAnsi="Arial" w:eastAsia="Arial" w:cs="Arial"/>
              </w:rPr>
              <w:t>/</w:t>
            </w:r>
            <w:r>
              <w:rPr>
                <w:rFonts w:ascii="Arial" w:hAnsi="Arial" w:eastAsia="Arial" w:cs="Arial"/>
                <w:spacing w:val="10"/>
              </w:rPr>
              <w:t xml:space="preserve"> </w:t>
            </w:r>
            <w:r>
              <w:rPr/>
              <w:t>红   </w:t>
            </w:r>
            <w:r>
              <w:rPr>
                <w:rFonts w:ascii="Arial" w:hAnsi="Arial" w:eastAsia="Arial" w:cs="Arial"/>
                <w:spacing w:val="-2"/>
              </w:rPr>
              <w:t>= </w:t>
            </w:r>
            <w:r>
              <w:rPr>
                <w:spacing w:val="-2"/>
              </w:rPr>
              <w:t>报警）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>、报警状态（红色文本 </w:t>
            </w:r>
            <w:r>
              <w:rPr>
                <w:rFonts w:ascii="Arial" w:hAnsi="Arial" w:eastAsia="Arial" w:cs="Arial"/>
                <w:spacing w:val="-2"/>
              </w:rPr>
              <w:t>+</w:t>
            </w:r>
            <w:r>
              <w:rPr>
                <w:spacing w:val="-2"/>
              </w:rPr>
              <w:t>闪烁</w:t>
            </w:r>
            <w:r>
              <w:rPr>
                <w:spacing w:val="6"/>
              </w:rPr>
              <w:t>！）</w:t>
            </w:r>
          </w:p>
        </w:tc>
        <w:tc>
          <w:tcPr>
            <w:tcW w:w="2761" w:type="dxa"/>
            <w:vAlign w:val="top"/>
          </w:tcPr>
          <w:p>
            <w:pPr>
              <w:pStyle w:val="TableText"/>
              <w:ind w:left="126" w:right="162"/>
              <w:spacing w:before="181" w:line="283" w:lineRule="auto"/>
              <w:rPr/>
            </w:pPr>
            <w:r>
              <w:rPr>
                <w:spacing w:val="-1"/>
              </w:rPr>
              <w:t>点击动平衡柱状图，弹出详细动平</w:t>
            </w:r>
            <w:r>
              <w:rPr>
                <w:spacing w:val="-2"/>
              </w:rPr>
              <w:t>衡数据（实时值 </w:t>
            </w:r>
            <w:r>
              <w:rPr>
                <w:rFonts w:ascii="Arial" w:hAnsi="Arial" w:eastAsia="Arial" w:cs="Arial"/>
                <w:spacing w:val="-2"/>
              </w:rPr>
              <w:t>/ </w:t>
            </w:r>
            <w:r>
              <w:rPr>
                <w:spacing w:val="-2"/>
              </w:rPr>
              <w:t>建议值 </w:t>
            </w:r>
            <w:r>
              <w:rPr>
                <w:rFonts w:ascii="Arial" w:hAnsi="Arial" w:eastAsia="Arial" w:cs="Arial"/>
                <w:spacing w:val="-2"/>
              </w:rPr>
              <w:t>/ </w:t>
            </w:r>
            <w:r>
              <w:rPr>
                <w:spacing w:val="-2"/>
              </w:rPr>
              <w:t>报警值）</w:t>
            </w:r>
          </w:p>
        </w:tc>
      </w:tr>
      <w:tr>
        <w:trPr>
          <w:trHeight w:val="2150" w:hRule="atLeast"/>
        </w:trPr>
        <w:tc>
          <w:tcPr>
            <w:tcW w:w="2760" w:type="dxa"/>
            <w:vAlign w:val="top"/>
          </w:tcPr>
          <w:p>
            <w:pPr>
              <w:pStyle w:val="TableText"/>
              <w:ind w:left="122"/>
              <w:spacing w:before="182" w:line="232" w:lineRule="exact"/>
              <w:rPr/>
            </w:pPr>
            <w:r>
              <w:rPr>
                <w:spacing w:val="-2"/>
                <w:position w:val="2"/>
              </w:rPr>
              <w:t>操作栏</w:t>
            </w:r>
          </w:p>
        </w:tc>
        <w:tc>
          <w:tcPr>
            <w:tcW w:w="2758" w:type="dxa"/>
            <w:vAlign w:val="top"/>
          </w:tcPr>
          <w:p>
            <w:pPr>
              <w:pStyle w:val="TableText"/>
              <w:ind w:left="122" w:right="288" w:firstLine="1"/>
              <w:spacing w:before="169" w:line="288" w:lineRule="auto"/>
              <w:rPr/>
            </w:pPr>
            <w:r>
              <w:rPr>
                <w:spacing w:val="-1"/>
              </w:rPr>
              <w:t>左侧：开始 </w:t>
            </w:r>
            <w:r>
              <w:rPr>
                <w:rFonts w:ascii="Arial" w:hAnsi="Arial" w:eastAsia="Arial" w:cs="Arial"/>
                <w:spacing w:val="-1"/>
              </w:rPr>
              <w:t>/ </w:t>
            </w:r>
            <w:r>
              <w:rPr>
                <w:spacing w:val="-1"/>
              </w:rPr>
              <w:t>停止采集（绿 </w:t>
            </w:r>
            <w:r>
              <w:rPr>
                <w:rFonts w:ascii="Arial" w:hAnsi="Arial" w:eastAsia="Arial" w:cs="Arial"/>
                <w:spacing w:val="-1"/>
              </w:rPr>
              <w:t>/ </w:t>
            </w:r>
            <w:r>
              <w:rPr>
                <w:spacing w:val="-1"/>
              </w:rPr>
              <w:t>红按</w:t>
            </w:r>
            <w:r>
              <w:rPr>
                <w:spacing w:val="-3"/>
              </w:rPr>
              <w:t>钮）、；</w:t>
            </w:r>
            <w:r>
              <w:rPr>
                <w:spacing w:val="-11"/>
              </w:rPr>
              <w:t xml:space="preserve"> </w:t>
            </w:r>
            <w:r>
              <w:rPr>
                <w:spacing w:val="-3"/>
              </w:rPr>
              <w:t>中间：修整循环计数</w:t>
            </w:r>
          </w:p>
          <w:p>
            <w:pPr>
              <w:pStyle w:val="TableText"/>
              <w:ind w:left="149"/>
              <w:spacing w:line="254" w:lineRule="exact"/>
              <w:rPr/>
            </w:pPr>
            <w:r>
              <w:rPr>
                <w:spacing w:val="-2"/>
                <w:position w:val="3"/>
              </w:rPr>
              <w:t>（</w:t>
            </w:r>
            <w:r>
              <w:rPr>
                <w:rFonts w:ascii="Arial" w:hAnsi="Arial" w:eastAsia="Arial" w:cs="Arial"/>
                <w:spacing w:val="-2"/>
                <w:position w:val="3"/>
              </w:rPr>
              <w:t>SP1/SP2</w:t>
            </w:r>
            <w:r>
              <w:rPr>
                <w:spacing w:val="-2"/>
                <w:position w:val="3"/>
              </w:rPr>
              <w:t>）</w:t>
            </w:r>
            <w:r>
              <w:rPr>
                <w:rFonts w:ascii="Arial" w:hAnsi="Arial" w:eastAsia="Arial" w:cs="Arial"/>
                <w:spacing w:val="-2"/>
                <w:position w:val="3"/>
              </w:rPr>
              <w:t>+ </w:t>
            </w:r>
            <w:r>
              <w:rPr>
                <w:spacing w:val="-2"/>
                <w:position w:val="3"/>
              </w:rPr>
              <w:t>计数清零；右侧：</w:t>
            </w:r>
          </w:p>
          <w:p>
            <w:pPr>
              <w:pStyle w:val="TableText"/>
              <w:ind w:left="122"/>
              <w:spacing w:before="18" w:line="231" w:lineRule="exact"/>
              <w:rPr/>
            </w:pPr>
            <w:r>
              <w:rPr>
                <w:spacing w:val="-1"/>
                <w:position w:val="2"/>
              </w:rPr>
              <w:t>报警复位</w:t>
            </w:r>
          </w:p>
        </w:tc>
        <w:tc>
          <w:tcPr>
            <w:tcW w:w="2761" w:type="dxa"/>
            <w:vAlign w:val="top"/>
          </w:tcPr>
          <w:p>
            <w:pPr>
              <w:pStyle w:val="TableText"/>
              <w:ind w:left="124" w:right="138" w:firstLine="5"/>
              <w:spacing w:before="183" w:line="287" w:lineRule="auto"/>
              <w:rPr/>
            </w:pPr>
            <w:r>
              <w:rPr>
                <w:spacing w:val="-1"/>
              </w:rPr>
              <w:t>开始采集，保存曲线 振动处理后数</w:t>
            </w:r>
            <w:r>
              <w:rPr>
                <w:spacing w:val="-4"/>
              </w:rPr>
              <w:t>据与通用信号值</w:t>
            </w:r>
            <w:r>
              <w:rPr>
                <w:rFonts w:ascii="Arial" w:hAnsi="Arial" w:eastAsia="Arial" w:cs="Arial"/>
                <w:spacing w:val="-4"/>
              </w:rPr>
              <w:t>”</w:t>
            </w:r>
            <w:r>
              <w:rPr>
                <w:rFonts w:ascii="Arial" w:hAnsi="Arial" w:eastAsia="Arial" w:cs="Arial"/>
                <w:spacing w:val="-22"/>
              </w:rPr>
              <w:t xml:space="preserve"> </w:t>
            </w:r>
            <w:r>
              <w:rPr>
                <w:spacing w:val="-4"/>
              </w:rPr>
              <w:t>，</w:t>
            </w:r>
            <w:r>
              <w:rPr>
                <w:spacing w:val="-15"/>
              </w:rPr>
              <w:t xml:space="preserve"> </w:t>
            </w:r>
            <w:r>
              <w:rPr>
                <w:spacing w:val="-4"/>
              </w:rPr>
              <w:t>自动按 </w:t>
            </w:r>
            <w:r>
              <w:rPr>
                <w:rFonts w:ascii="Arial" w:hAnsi="Arial" w:eastAsia="Arial" w:cs="Arial"/>
                <w:spacing w:val="-4"/>
              </w:rPr>
              <w:t>“</w:t>
            </w:r>
            <w:r>
              <w:rPr>
                <w:rFonts w:ascii="Arial" w:hAnsi="Arial" w:eastAsia="Arial" w:cs="Arial"/>
                <w:spacing w:val="-29"/>
              </w:rPr>
              <w:t xml:space="preserve"> </w:t>
            </w:r>
            <w:r>
              <w:rPr>
                <w:spacing w:val="-4"/>
              </w:rPr>
              <w:t>时间 </w:t>
            </w:r>
            <w:r>
              <w:rPr>
                <w:rFonts w:ascii="Arial" w:hAnsi="Arial" w:eastAsia="Arial" w:cs="Arial"/>
                <w:spacing w:val="-4"/>
              </w:rP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spacing w:val="-1"/>
              </w:rPr>
              <w:t>通道名</w:t>
            </w:r>
            <w:r>
              <w:rPr>
                <w:rFonts w:ascii="Arial" w:hAnsi="Arial" w:eastAsia="Arial" w:cs="Arial"/>
                <w:spacing w:val="-1"/>
              </w:rPr>
              <w:t>.csv” </w:t>
            </w:r>
            <w:r>
              <w:rPr>
                <w:spacing w:val="-1"/>
              </w:rPr>
              <w:t>命名；报警时 </w:t>
            </w:r>
            <w:r>
              <w:rPr>
                <w:rFonts w:ascii="Arial" w:hAnsi="Arial" w:eastAsia="Arial" w:cs="Arial"/>
                <w:spacing w:val="-1"/>
              </w:rPr>
              <w:t>“</w:t>
            </w:r>
            <w:r>
              <w:rPr>
                <w:spacing w:val="-1"/>
              </w:rPr>
              <w:t>报警复</w:t>
            </w:r>
            <w:r>
              <w:rPr>
                <w:spacing w:val="-1"/>
              </w:rPr>
              <w:t>位</w:t>
            </w:r>
            <w:r>
              <w:rPr>
                <w:rFonts w:ascii="Arial" w:hAnsi="Arial" w:eastAsia="Arial" w:cs="Arial"/>
                <w:spacing w:val="-1"/>
              </w:rPr>
              <w:t>”</w:t>
            </w:r>
            <w:r>
              <w:rPr>
                <w:rFonts w:ascii="Arial" w:hAnsi="Arial" w:eastAsia="Arial" w:cs="Arial"/>
                <w:spacing w:val="11"/>
                <w:w w:val="101"/>
              </w:rPr>
              <w:t xml:space="preserve"> </w:t>
            </w:r>
            <w:r>
              <w:rPr>
                <w:spacing w:val="-1"/>
              </w:rPr>
              <w:t>变红可点击，复位后状态恢复正</w:t>
            </w:r>
            <w:r>
              <w:rPr>
                <w:spacing w:val="-1"/>
              </w:rPr>
              <w:t>常   振动开始包络后存储包络曲</w:t>
            </w:r>
          </w:p>
          <w:p>
            <w:pPr>
              <w:pStyle w:val="TableText"/>
              <w:ind w:left="129" w:right="236" w:hanging="3"/>
              <w:spacing w:before="4" w:line="299" w:lineRule="auto"/>
              <w:rPr/>
            </w:pPr>
            <w:r>
              <w:rPr>
                <w:spacing w:val="-2"/>
              </w:rPr>
              <w:t>线</w:t>
            </w:r>
            <w:r>
              <w:rPr>
                <w:spacing w:val="-22"/>
              </w:rPr>
              <w:t xml:space="preserve"> </w:t>
            </w:r>
            <w:r>
              <w:rPr>
                <w:spacing w:val="-2"/>
              </w:rPr>
              <w:t>，振动数据，与上面两个信号分</w:t>
            </w:r>
            <w:r>
              <w:rPr/>
              <w:t>开</w:t>
            </w:r>
          </w:p>
        </w:tc>
      </w:tr>
      <w:tr>
        <w:trPr>
          <w:trHeight w:val="1372" w:hRule="atLeast"/>
        </w:trPr>
        <w:tc>
          <w:tcPr>
            <w:tcW w:w="2760" w:type="dxa"/>
            <w:vAlign w:val="top"/>
          </w:tcPr>
          <w:p>
            <w:pPr>
              <w:pStyle w:val="TableText"/>
              <w:ind w:left="122"/>
              <w:spacing w:before="208" w:line="210" w:lineRule="auto"/>
              <w:rPr/>
            </w:pPr>
            <w:r>
              <w:rPr>
                <w:spacing w:val="-1"/>
              </w:rPr>
              <w:t>报警弹窗</w:t>
            </w:r>
          </w:p>
        </w:tc>
        <w:tc>
          <w:tcPr>
            <w:tcW w:w="2758" w:type="dxa"/>
            <w:vAlign w:val="top"/>
          </w:tcPr>
          <w:p>
            <w:pPr>
              <w:pStyle w:val="TableText"/>
              <w:ind w:left="123" w:right="192"/>
              <w:spacing w:before="167" w:line="303" w:lineRule="auto"/>
              <w:jc w:val="both"/>
              <w:rPr/>
            </w:pPr>
            <w:r>
              <w:rPr>
                <w:spacing w:val="-1"/>
              </w:rPr>
              <w:t>标题：</w:t>
            </w:r>
            <w:r>
              <w:rPr>
                <w:rFonts w:ascii="Arial" w:hAnsi="Arial" w:eastAsia="Arial" w:cs="Arial"/>
                <w:spacing w:val="-1"/>
              </w:rPr>
              <w:t>“</w:t>
            </w:r>
            <w:r>
              <w:rPr>
                <w:spacing w:val="-1"/>
              </w:rPr>
              <w:t>通用信号超限报警</w:t>
            </w:r>
            <w:r>
              <w:rPr>
                <w:rFonts w:ascii="Arial" w:hAnsi="Arial" w:eastAsia="Arial" w:cs="Arial"/>
                <w:spacing w:val="-1"/>
              </w:rPr>
              <w:t>”/“</w:t>
            </w:r>
            <w:r>
              <w:rPr>
                <w:spacing w:val="-1"/>
              </w:rPr>
              <w:t>振动包</w:t>
            </w:r>
            <w:r>
              <w:rPr>
                <w:spacing w:val="-5"/>
              </w:rPr>
              <w:t>络报警</w:t>
            </w:r>
            <w:r>
              <w:rPr>
                <w:rFonts w:ascii="Arial" w:hAnsi="Arial" w:eastAsia="Arial" w:cs="Arial"/>
                <w:spacing w:val="-5"/>
              </w:rPr>
              <w:t>”</w:t>
            </w:r>
            <w:r>
              <w:rPr>
                <w:rFonts w:ascii="Arial" w:hAnsi="Arial" w:eastAsia="Arial" w:cs="Arial"/>
                <w:spacing w:val="-25"/>
              </w:rPr>
              <w:t xml:space="preserve"> </w:t>
            </w:r>
            <w:r>
              <w:rPr>
                <w:spacing w:val="-5"/>
              </w:rPr>
              <w:t>；</w:t>
            </w:r>
            <w:r>
              <w:rPr>
                <w:spacing w:val="-22"/>
              </w:rPr>
              <w:t xml:space="preserve"> </w:t>
            </w:r>
            <w:r>
              <w:rPr>
                <w:spacing w:val="-5"/>
              </w:rPr>
              <w:t>内容：通道名</w:t>
            </w:r>
            <w:r>
              <w:rPr>
                <w:spacing w:val="-23"/>
              </w:rPr>
              <w:t xml:space="preserve"> </w:t>
            </w:r>
            <w:r>
              <w:rPr>
                <w:spacing w:val="-5"/>
              </w:rPr>
              <w:t>、当前值、</w:t>
            </w:r>
            <w:r>
              <w:rPr>
                <w:spacing w:val="-4"/>
              </w:rPr>
              <w:t>阈值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、超限时长</w:t>
            </w:r>
          </w:p>
        </w:tc>
        <w:tc>
          <w:tcPr>
            <w:tcW w:w="2761" w:type="dxa"/>
            <w:vAlign w:val="top"/>
          </w:tcPr>
          <w:p>
            <w:pPr>
              <w:pStyle w:val="TableText"/>
              <w:ind w:left="99" w:right="154" w:firstLine="27"/>
              <w:spacing w:before="181" w:line="289" w:lineRule="auto"/>
              <w:jc w:val="both"/>
              <w:rPr/>
            </w:pPr>
            <w:r>
              <w:rPr>
                <w:spacing w:val="-2"/>
              </w:rPr>
              <w:t>点击 </w:t>
            </w:r>
            <w:r>
              <w:rPr>
                <w:rFonts w:ascii="Arial" w:hAnsi="Arial" w:eastAsia="Arial" w:cs="Arial"/>
                <w:spacing w:val="-2"/>
              </w:rPr>
              <w:t>“</w:t>
            </w:r>
            <w:r>
              <w:rPr>
                <w:spacing w:val="-2"/>
              </w:rPr>
              <w:t>查看曲线</w:t>
            </w:r>
            <w:r>
              <w:rPr>
                <w:rFonts w:ascii="Arial" w:hAnsi="Arial" w:eastAsia="Arial" w:cs="Arial"/>
                <w:spacing w:val="-2"/>
              </w:rPr>
              <w:t>”</w:t>
            </w:r>
            <w:r>
              <w:rPr>
                <w:rFonts w:ascii="Arial" w:hAnsi="Arial" w:eastAsia="Arial" w:cs="Arial"/>
                <w:spacing w:val="-17"/>
              </w:rPr>
              <w:t xml:space="preserve"> </w:t>
            </w:r>
            <w:r>
              <w:rPr>
                <w:spacing w:val="-2"/>
              </w:rPr>
              <w:t>，跳转至该通道历</w:t>
            </w:r>
            <w:r>
              <w:rPr>
                <w:spacing w:val="1"/>
              </w:rPr>
              <w:t>史曲线界面并定位报警时段；点击 </w:t>
            </w:r>
            <w:r>
              <w:rPr>
                <w:rFonts w:ascii="Arial" w:hAnsi="Arial" w:eastAsia="Arial" w:cs="Arial"/>
                <w:spacing w:val="1"/>
              </w:rPr>
              <w:t>“</w:t>
            </w:r>
            <w:r>
              <w:rPr>
                <w:spacing w:val="1"/>
              </w:rPr>
              <w:t>确认</w:t>
            </w:r>
            <w:r>
              <w:rPr>
                <w:rFonts w:ascii="Arial" w:hAnsi="Arial" w:eastAsia="Arial" w:cs="Arial"/>
                <w:spacing w:val="1"/>
              </w:rPr>
              <w:t>” </w:t>
            </w:r>
            <w:r>
              <w:rPr>
                <w:spacing w:val="1"/>
              </w:rPr>
              <w:t>关闭弹窗  （试试看能不能做</w:t>
            </w:r>
            <w:r>
              <w:rPr>
                <w:spacing w:val="10"/>
              </w:rPr>
              <w:t>到）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2"/>
          <w:pgSz w:w="11906" w:h="16839"/>
          <w:pgMar w:top="1431" w:right="1785" w:bottom="400" w:left="1317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ind w:left="127"/>
        <w:spacing w:before="42" w:line="218" w:lineRule="auto"/>
        <w:outlineLvl w:val="3"/>
        <w:rPr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spacing w:val="5"/>
        </w:rPr>
        <w:t>2.3.3 </w:t>
      </w:r>
      <w:r>
        <w:rPr>
          <w:sz w:val="19"/>
          <w:szCs w:val="19"/>
          <w:b/>
          <w:bCs/>
          <w:spacing w:val="5"/>
        </w:rPr>
        <w:t>报警逻辑</w:t>
      </w:r>
    </w:p>
    <w:p>
      <w:pPr>
        <w:pStyle w:val="BodyText"/>
        <w:ind w:left="418" w:hanging="272"/>
        <w:spacing w:before="222" w:line="262" w:lineRule="auto"/>
        <w:rPr/>
      </w:pPr>
      <w:r>
        <w:rPr>
          <w:rFonts w:ascii="Arial" w:hAnsi="Arial" w:eastAsia="Arial" w:cs="Arial"/>
          <w:sz w:val="22"/>
          <w:szCs w:val="22"/>
          <w:color w:val="3370FF"/>
        </w:rPr>
        <w:t>1.</w:t>
      </w:r>
      <w:r>
        <w:rPr>
          <w:rFonts w:ascii="Arial" w:hAnsi="Arial" w:eastAsia="Arial" w:cs="Arial"/>
          <w:sz w:val="22"/>
          <w:szCs w:val="22"/>
          <w:color w:val="3370FF"/>
          <w:spacing w:val="51"/>
          <w:w w:val="101"/>
        </w:rPr>
        <w:t xml:space="preserve"> </w:t>
      </w:r>
      <w:r>
        <w:rPr/>
        <w:t>通用信号报警：实时监测信号值</w:t>
      </w:r>
      <w:r>
        <w:rPr>
          <w:rFonts w:ascii="Arial" w:hAnsi="Arial" w:eastAsia="Arial" w:cs="Arial"/>
        </w:rPr>
        <w:t>→≥</w:t>
      </w:r>
      <w:r>
        <w:rPr/>
        <w:t>通用报警阈值</w:t>
      </w:r>
      <w:r>
        <w:rPr>
          <w:rFonts w:ascii="Arial" w:hAnsi="Arial" w:eastAsia="Arial" w:cs="Arial"/>
        </w:rPr>
        <w:t>→</w:t>
      </w:r>
      <w:r>
        <w:rPr/>
        <w:t>开始计时</w:t>
      </w:r>
      <w:r>
        <w:rPr>
          <w:rFonts w:ascii="Arial" w:hAnsi="Arial" w:eastAsia="Arial" w:cs="Arial"/>
        </w:rPr>
        <w:t>→</w:t>
      </w:r>
      <w:r>
        <w:rPr>
          <w:spacing w:val="-1"/>
        </w:rPr>
        <w:t>持续</w:t>
      </w:r>
      <w:r>
        <w:rPr>
          <w:rFonts w:ascii="Arial" w:hAnsi="Arial" w:eastAsia="Arial" w:cs="Arial"/>
          <w:spacing w:val="-1"/>
        </w:rPr>
        <w:t>≥1S→</w:t>
      </w:r>
      <w:r>
        <w:rPr>
          <w:spacing w:val="-1"/>
        </w:rPr>
        <w:t>触发报警（状态栏变红闪烁 </w:t>
      </w:r>
      <w:r>
        <w:rPr>
          <w:rFonts w:ascii="Arial" w:hAnsi="Arial" w:eastAsia="Arial" w:cs="Arial"/>
          <w:spacing w:val="-1"/>
        </w:rPr>
        <w:t>+ </w:t>
      </w:r>
      <w:r>
        <w:rPr>
          <w:spacing w:val="-1"/>
        </w:rPr>
        <w:t>弹窗 </w:t>
      </w:r>
      <w:r>
        <w:rPr>
          <w:rFonts w:ascii="Arial" w:hAnsi="Arial" w:eastAsia="Arial" w:cs="Arial"/>
          <w:spacing w:val="-1"/>
        </w:rPr>
        <w:t>+ </w:t>
      </w:r>
      <w:r>
        <w:rPr>
          <w:spacing w:val="-1"/>
        </w:rPr>
        <w:t>蜂鸣，蜂鸣可</w:t>
      </w:r>
      <w:r>
        <w:rPr>
          <w:spacing w:val="-2"/>
        </w:rPr>
        <w:t>手动关闭</w:t>
      </w:r>
      <w:r>
        <w:rPr>
          <w:spacing w:val="8"/>
        </w:rPr>
        <w:t>）；</w:t>
      </w:r>
    </w:p>
    <w:p>
      <w:pPr>
        <w:pStyle w:val="BodyText"/>
        <w:ind w:left="412" w:right="19" w:hanging="284"/>
        <w:spacing w:before="155" w:line="267" w:lineRule="auto"/>
        <w:rPr/>
      </w:pPr>
      <w:r>
        <w:rPr>
          <w:rFonts w:ascii="Arial" w:hAnsi="Arial" w:eastAsia="Arial" w:cs="Arial"/>
          <w:sz w:val="22"/>
          <w:szCs w:val="22"/>
          <w:color w:val="3370FF"/>
          <w:spacing w:val="1"/>
        </w:rPr>
        <w:t>2.</w:t>
      </w:r>
      <w:r>
        <w:rPr>
          <w:rFonts w:ascii="Arial" w:hAnsi="Arial" w:eastAsia="Arial" w:cs="Arial"/>
          <w:sz w:val="22"/>
          <w:szCs w:val="22"/>
          <w:color w:val="3370FF"/>
          <w:spacing w:val="48"/>
          <w:w w:val="101"/>
        </w:rPr>
        <w:t xml:space="preserve"> </w:t>
      </w:r>
      <w:r>
        <w:rPr>
          <w:spacing w:val="1"/>
        </w:rPr>
        <w:t>振动包络报警：通用信号</w:t>
      </w:r>
      <w:r>
        <w:rPr>
          <w:rFonts w:ascii="Arial" w:hAnsi="Arial" w:eastAsia="Arial" w:cs="Arial"/>
          <w:spacing w:val="1"/>
        </w:rPr>
        <w:t>≥</w:t>
      </w:r>
      <w:r>
        <w:rPr>
          <w:spacing w:val="1"/>
        </w:rPr>
        <w:t>通用阈值且持续</w:t>
      </w:r>
      <w:r>
        <w:rPr>
          <w:rFonts w:ascii="Arial" w:hAnsi="Arial" w:eastAsia="Arial" w:cs="Arial"/>
          <w:spacing w:val="1"/>
        </w:rPr>
        <w:t>≥</w:t>
      </w:r>
      <w:r>
        <w:rPr>
          <w:spacing w:val="1"/>
        </w:rPr>
        <w:t>阈值时间</w:t>
      </w:r>
      <w:r>
        <w:rPr>
          <w:rFonts w:ascii="Arial" w:hAnsi="Arial" w:eastAsia="Arial" w:cs="Arial"/>
          <w:spacing w:val="1"/>
        </w:rPr>
        <w:t>→</w:t>
      </w:r>
      <w:r>
        <w:rPr>
          <w:spacing w:val="1"/>
        </w:rPr>
        <w:t>触发包络计</w:t>
      </w:r>
      <w:r>
        <w:rPr/>
        <w:t>算</w:t>
      </w:r>
      <w:r>
        <w:rPr>
          <w:rFonts w:ascii="Arial" w:hAnsi="Arial" w:eastAsia="Arial" w:cs="Arial"/>
        </w:rPr>
        <w:t>→</w:t>
      </w:r>
      <w:r>
        <w:rPr/>
        <w:t>统计超限时间占比（超限时间</w:t>
      </w:r>
      <w:r>
        <w:rPr>
          <w:rFonts w:ascii="Arial" w:hAnsi="Arial" w:eastAsia="Arial" w:cs="Arial"/>
        </w:rPr>
        <w:t>/ </w:t>
      </w:r>
      <w:r>
        <w:rPr/>
        <w:t>循环时长）</w:t>
      </w:r>
      <w:r>
        <w:rPr>
          <w:rFonts w:ascii="Arial" w:hAnsi="Arial" w:eastAsia="Arial" w:cs="Arial"/>
        </w:rPr>
        <w:t>→≥</w:t>
      </w:r>
      <w:r>
        <w:rPr/>
        <w:t>报警阈</w:t>
      </w:r>
      <w:r>
        <w:rPr>
          <w:spacing w:val="-1"/>
        </w:rPr>
        <w:t>值</w:t>
      </w:r>
      <w:r>
        <w:rPr>
          <w:rFonts w:ascii="Arial" w:hAnsi="Arial" w:eastAsia="Arial" w:cs="Arial"/>
          <w:spacing w:val="-1"/>
        </w:rPr>
        <w:t>→</w:t>
      </w:r>
      <w:r>
        <w:rPr>
          <w:spacing w:val="-1"/>
        </w:rPr>
        <w:t>触发报警；</w:t>
      </w:r>
    </w:p>
    <w:p>
      <w:pPr>
        <w:pStyle w:val="BodyText"/>
        <w:ind w:left="131"/>
        <w:spacing w:before="91" w:line="302" w:lineRule="exact"/>
        <w:rPr/>
      </w:pPr>
      <w:r>
        <w:rPr>
          <w:rFonts w:ascii="Arial" w:hAnsi="Arial" w:eastAsia="Arial" w:cs="Arial"/>
          <w:sz w:val="22"/>
          <w:szCs w:val="22"/>
          <w:color w:val="3370FF"/>
          <w:position w:val="3"/>
        </w:rPr>
        <w:t>3.</w:t>
      </w:r>
      <w:r>
        <w:rPr>
          <w:rFonts w:ascii="Arial" w:hAnsi="Arial" w:eastAsia="Arial" w:cs="Arial"/>
          <w:sz w:val="22"/>
          <w:szCs w:val="22"/>
          <w:color w:val="3370FF"/>
          <w:spacing w:val="49"/>
          <w:w w:val="101"/>
          <w:position w:val="3"/>
        </w:rPr>
        <w:t xml:space="preserve"> </w:t>
      </w:r>
      <w:r>
        <w:rPr>
          <w:position w:val="3"/>
        </w:rPr>
        <w:t>双报警：</w:t>
      </w:r>
      <w:r>
        <w:rPr>
          <w:spacing w:val="-24"/>
          <w:position w:val="3"/>
        </w:rPr>
        <w:t xml:space="preserve"> </w:t>
      </w:r>
      <w:r>
        <w:rPr>
          <w:position w:val="3"/>
        </w:rPr>
        <w:t>同时满足通用 </w:t>
      </w:r>
      <w:r>
        <w:rPr>
          <w:rFonts w:ascii="Arial" w:hAnsi="Arial" w:eastAsia="Arial" w:cs="Arial"/>
          <w:position w:val="3"/>
        </w:rPr>
        <w:t>+ </w:t>
      </w:r>
      <w:r>
        <w:rPr>
          <w:position w:val="3"/>
        </w:rPr>
        <w:t>振动报警条件时，弹窗合并显示两类报警，</w:t>
      </w:r>
      <w:r>
        <w:rPr>
          <w:spacing w:val="-1"/>
          <w:position w:val="3"/>
        </w:rPr>
        <w:t>状态栏快速闪烁（</w:t>
      </w:r>
      <w:r>
        <w:rPr>
          <w:rFonts w:ascii="Arial" w:hAnsi="Arial" w:eastAsia="Arial" w:cs="Arial"/>
          <w:spacing w:val="-1"/>
          <w:position w:val="3"/>
        </w:rPr>
        <w:t>2 </w:t>
      </w:r>
      <w:r>
        <w:rPr>
          <w:spacing w:val="-1"/>
          <w:position w:val="3"/>
        </w:rPr>
        <w:t>次 </w:t>
      </w:r>
      <w:r>
        <w:rPr>
          <w:rFonts w:ascii="Arial" w:hAnsi="Arial" w:eastAsia="Arial" w:cs="Arial"/>
          <w:spacing w:val="-1"/>
          <w:position w:val="3"/>
        </w:rPr>
        <w:t>/ </w:t>
      </w:r>
      <w:r>
        <w:rPr>
          <w:spacing w:val="-1"/>
          <w:position w:val="3"/>
        </w:rPr>
        <w:t>秒）。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127"/>
        <w:spacing w:before="68" w:line="300" w:lineRule="exact"/>
        <w:outlineLvl w:val="2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b/>
          <w:bCs/>
          <w:spacing w:val="6"/>
          <w:position w:val="3"/>
        </w:rPr>
        <w:t>2.4 </w:t>
      </w:r>
      <w:r>
        <w:rPr>
          <w:sz w:val="20"/>
          <w:szCs w:val="20"/>
          <w:b/>
          <w:bCs/>
          <w:spacing w:val="6"/>
          <w:position w:val="3"/>
        </w:rPr>
        <w:t>报警记录与曲线查看模块（数据管理层，</w:t>
      </w:r>
      <w:r>
        <w:rPr>
          <w:sz w:val="20"/>
          <w:szCs w:val="20"/>
          <w:b/>
          <w:bCs/>
          <w:spacing w:val="-16"/>
          <w:position w:val="3"/>
        </w:rPr>
        <w:t xml:space="preserve"> </w:t>
      </w:r>
      <w:r>
        <w:rPr>
          <w:sz w:val="20"/>
          <w:szCs w:val="20"/>
          <w:b/>
          <w:bCs/>
          <w:spacing w:val="6"/>
          <w:position w:val="3"/>
        </w:rPr>
        <w:t>开发优先级</w:t>
      </w:r>
      <w:r>
        <w:rPr>
          <w:sz w:val="20"/>
          <w:szCs w:val="20"/>
          <w:b/>
          <w:bCs/>
          <w:spacing w:val="-19"/>
          <w:position w:val="3"/>
        </w:rPr>
        <w:t xml:space="preserve"> </w:t>
      </w:r>
      <w:r>
        <w:rPr>
          <w:sz w:val="20"/>
          <w:szCs w:val="20"/>
          <w:b/>
          <w:bCs/>
          <w:spacing w:val="6"/>
          <w:position w:val="3"/>
        </w:rPr>
        <w:t>：</w:t>
      </w:r>
      <w:r>
        <w:rPr>
          <w:rFonts w:ascii="Arial" w:hAnsi="Arial" w:eastAsia="Arial" w:cs="Arial"/>
          <w:sz w:val="20"/>
          <w:szCs w:val="20"/>
          <w:b/>
          <w:bCs/>
          <w:spacing w:val="6"/>
          <w:position w:val="3"/>
        </w:rPr>
        <w:t>4</w:t>
      </w:r>
      <w:r>
        <w:rPr>
          <w:sz w:val="20"/>
          <w:szCs w:val="20"/>
          <w:b/>
          <w:bCs/>
          <w:spacing w:val="6"/>
          <w:position w:val="3"/>
        </w:rPr>
        <w:t>）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127"/>
        <w:spacing w:before="65" w:line="216" w:lineRule="auto"/>
        <w:outlineLvl w:val="3"/>
        <w:rPr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spacing w:val="5"/>
        </w:rPr>
        <w:t>2.4.1 </w:t>
      </w:r>
      <w:r>
        <w:rPr>
          <w:sz w:val="19"/>
          <w:szCs w:val="19"/>
          <w:b/>
          <w:bCs/>
          <w:spacing w:val="5"/>
        </w:rPr>
        <w:t>界面需求</w:t>
      </w:r>
    </w:p>
    <w:p>
      <w:pPr>
        <w:pStyle w:val="BodyText"/>
        <w:ind w:left="134"/>
        <w:spacing w:before="216" w:line="226" w:lineRule="auto"/>
        <w:rPr/>
      </w:pPr>
      <w:r>
        <w:rPr>
          <w:rFonts w:ascii="Arial" w:hAnsi="Arial" w:eastAsia="Arial" w:cs="Arial"/>
          <w:sz w:val="22"/>
          <w:szCs w:val="22"/>
          <w:color w:val="3370FF"/>
        </w:rPr>
        <w:t>•   </w:t>
      </w:r>
      <w:r>
        <w:rPr/>
        <w:t>布局：顶部 </w:t>
      </w:r>
      <w:r>
        <w:rPr>
          <w:rFonts w:ascii="Arial" w:hAnsi="Arial" w:eastAsia="Arial" w:cs="Arial"/>
        </w:rPr>
        <w:t>“</w:t>
      </w:r>
      <w:r>
        <w:rPr/>
        <w:t>功能按钮</w:t>
      </w:r>
      <w:r>
        <w:rPr>
          <w:rFonts w:ascii="Arial" w:hAnsi="Arial" w:eastAsia="Arial" w:cs="Arial"/>
        </w:rPr>
        <w:t>”</w:t>
      </w:r>
      <w:r>
        <w:rPr/>
        <w:t>（刷新 </w:t>
      </w:r>
      <w:r>
        <w:rPr>
          <w:rFonts w:ascii="Arial" w:hAnsi="Arial" w:eastAsia="Arial" w:cs="Arial"/>
        </w:rPr>
        <w:t>/</w:t>
      </w:r>
      <w:r>
        <w:rPr>
          <w:rFonts w:ascii="Arial" w:hAnsi="Arial" w:eastAsia="Arial" w:cs="Arial"/>
          <w:spacing w:val="8"/>
        </w:rPr>
        <w:t xml:space="preserve"> </w:t>
      </w:r>
      <w:r>
        <w:rPr/>
        <w:t>导出</w:t>
      </w:r>
      <w:r>
        <w:rPr>
          <w:spacing w:val="12"/>
          <w:w w:val="101"/>
        </w:rPr>
        <w:t xml:space="preserve"> </w:t>
      </w:r>
      <w:r>
        <w:rPr>
          <w:rFonts w:ascii="Arial" w:hAnsi="Arial" w:eastAsia="Arial" w:cs="Arial"/>
        </w:rPr>
        <w:t>Exc</w:t>
      </w:r>
      <w:r>
        <w:rPr>
          <w:rFonts w:ascii="Arial" w:hAnsi="Arial" w:eastAsia="Arial" w:cs="Arial"/>
          <w:spacing w:val="-1"/>
        </w:rPr>
        <w:t>el</w:t>
      </w:r>
      <w:r>
        <w:rPr>
          <w:spacing w:val="-1"/>
        </w:rPr>
        <w:t>）</w:t>
      </w:r>
      <w:r>
        <w:rPr>
          <w:rFonts w:ascii="Arial" w:hAnsi="Arial" w:eastAsia="Arial" w:cs="Arial"/>
          <w:spacing w:val="-1"/>
        </w:rPr>
        <w:t>+</w:t>
      </w:r>
      <w:r>
        <w:rPr>
          <w:rFonts w:ascii="Arial" w:hAnsi="Arial" w:eastAsia="Arial" w:cs="Arial"/>
          <w:spacing w:val="9"/>
        </w:rPr>
        <w:t xml:space="preserve"> </w:t>
      </w:r>
      <w:r>
        <w:rPr>
          <w:spacing w:val="-1"/>
        </w:rPr>
        <w:t>上半区 </w:t>
      </w:r>
      <w:r>
        <w:rPr>
          <w:rFonts w:ascii="Arial" w:hAnsi="Arial" w:eastAsia="Arial" w:cs="Arial"/>
          <w:spacing w:val="-1"/>
        </w:rPr>
        <w:t>“</w:t>
      </w:r>
      <w:r>
        <w:rPr>
          <w:spacing w:val="-1"/>
        </w:rPr>
        <w:t>报警列表</w:t>
      </w:r>
      <w:r>
        <w:rPr>
          <w:rFonts w:ascii="Arial" w:hAnsi="Arial" w:eastAsia="Arial" w:cs="Arial"/>
          <w:spacing w:val="-1"/>
        </w:rPr>
        <w:t>”+</w:t>
      </w:r>
      <w:r>
        <w:rPr>
          <w:rFonts w:ascii="Arial" w:hAnsi="Arial" w:eastAsia="Arial" w:cs="Arial"/>
          <w:spacing w:val="10"/>
        </w:rPr>
        <w:t xml:space="preserve"> </w:t>
      </w:r>
      <w:r>
        <w:rPr>
          <w:spacing w:val="-1"/>
        </w:rPr>
        <w:t>下半区 </w:t>
      </w:r>
      <w:r>
        <w:rPr>
          <w:rFonts w:ascii="Arial" w:hAnsi="Arial" w:eastAsia="Arial" w:cs="Arial"/>
          <w:spacing w:val="-1"/>
        </w:rPr>
        <w:t>“</w:t>
      </w:r>
      <w:r>
        <w:rPr>
          <w:rFonts w:ascii="Arial" w:hAnsi="Arial" w:eastAsia="Arial" w:cs="Arial"/>
          <w:spacing w:val="-23"/>
        </w:rPr>
        <w:t xml:space="preserve"> </w:t>
      </w:r>
      <w:r>
        <w:rPr>
          <w:spacing w:val="-1"/>
        </w:rPr>
        <w:t>曲线查看区</w:t>
      </w:r>
      <w:r>
        <w:rPr>
          <w:rFonts w:ascii="Arial" w:hAnsi="Arial" w:eastAsia="Arial" w:cs="Arial"/>
          <w:spacing w:val="-1"/>
        </w:rPr>
        <w:t>”</w:t>
      </w:r>
      <w:r>
        <w:rPr>
          <w:spacing w:val="-1"/>
        </w:rPr>
        <w:t>；</w:t>
      </w:r>
    </w:p>
    <w:p>
      <w:pPr>
        <w:pStyle w:val="BodyText"/>
        <w:ind w:left="134"/>
        <w:spacing w:before="192" w:line="204" w:lineRule="auto"/>
        <w:rPr/>
      </w:pPr>
      <w:r>
        <w:rPr>
          <w:rFonts w:ascii="Arial" w:hAnsi="Arial" w:eastAsia="Arial" w:cs="Arial"/>
          <w:sz w:val="22"/>
          <w:szCs w:val="22"/>
          <w:color w:val="3370FF"/>
          <w:spacing w:val="-2"/>
        </w:rPr>
        <w:t>•   </w:t>
      </w:r>
      <w:r>
        <w:rPr>
          <w:spacing w:val="-2"/>
        </w:rPr>
        <w:t>列表：按时间倒序排列，含报警时间</w:t>
      </w:r>
      <w:r>
        <w:rPr>
          <w:spacing w:val="-22"/>
        </w:rPr>
        <w:t xml:space="preserve"> </w:t>
      </w:r>
      <w:r>
        <w:rPr>
          <w:spacing w:val="-2"/>
        </w:rPr>
        <w:t>、类型</w:t>
      </w:r>
      <w:r>
        <w:rPr>
          <w:spacing w:val="-22"/>
        </w:rPr>
        <w:t xml:space="preserve"> </w:t>
      </w:r>
      <w:r>
        <w:rPr>
          <w:spacing w:val="-2"/>
        </w:rPr>
        <w:t>、通道</w:t>
      </w:r>
      <w:r>
        <w:rPr>
          <w:spacing w:val="-23"/>
        </w:rPr>
        <w:t xml:space="preserve"> </w:t>
      </w:r>
      <w:r>
        <w:rPr>
          <w:spacing w:val="-2"/>
        </w:rPr>
        <w:t>、触发条件</w:t>
      </w:r>
      <w:r>
        <w:rPr>
          <w:spacing w:val="-22"/>
        </w:rPr>
        <w:t xml:space="preserve"> </w:t>
      </w:r>
      <w:r>
        <w:rPr>
          <w:spacing w:val="-2"/>
        </w:rPr>
        <w:t>、时</w:t>
      </w:r>
      <w:r>
        <w:rPr>
          <w:spacing w:val="-3"/>
        </w:rPr>
        <w:t>长；</w:t>
      </w:r>
    </w:p>
    <w:p>
      <w:pPr>
        <w:pStyle w:val="BodyText"/>
        <w:ind w:left="134"/>
        <w:spacing w:before="188" w:line="227" w:lineRule="auto"/>
        <w:rPr/>
      </w:pPr>
      <w:r>
        <w:rPr>
          <w:rFonts w:ascii="Arial" w:hAnsi="Arial" w:eastAsia="Arial" w:cs="Arial"/>
          <w:sz w:val="22"/>
          <w:szCs w:val="22"/>
          <w:color w:val="3370FF"/>
          <w:spacing w:val="-1"/>
        </w:rPr>
        <w:t>•</w:t>
      </w:r>
      <w:r>
        <w:rPr>
          <w:rFonts w:ascii="Arial" w:hAnsi="Arial" w:eastAsia="Arial" w:cs="Arial"/>
          <w:sz w:val="22"/>
          <w:szCs w:val="22"/>
          <w:color w:val="3370FF"/>
          <w:spacing w:val="17"/>
          <w:w w:val="101"/>
        </w:rPr>
        <w:t xml:space="preserve">   </w:t>
      </w:r>
      <w:r>
        <w:rPr>
          <w:spacing w:val="-1"/>
        </w:rPr>
        <w:t>曲线区：左侧 </w:t>
      </w:r>
      <w:r>
        <w:rPr>
          <w:rFonts w:ascii="Arial" w:hAnsi="Arial" w:eastAsia="Arial" w:cs="Arial"/>
          <w:spacing w:val="-1"/>
        </w:rPr>
        <w:t>“</w:t>
      </w:r>
      <w:r>
        <w:rPr>
          <w:spacing w:val="-1"/>
        </w:rPr>
        <w:t>通道</w:t>
      </w:r>
      <w:r>
        <w:rPr>
          <w:rFonts w:ascii="Arial" w:hAnsi="Arial" w:eastAsia="Arial" w:cs="Arial"/>
          <w:spacing w:val="-1"/>
        </w:rPr>
        <w:t>/</w:t>
      </w:r>
      <w:r>
        <w:rPr>
          <w:rFonts w:ascii="Arial" w:hAnsi="Arial" w:eastAsia="Arial" w:cs="Arial"/>
          <w:spacing w:val="20"/>
        </w:rPr>
        <w:t xml:space="preserve"> </w:t>
      </w:r>
      <w:r>
        <w:rPr>
          <w:spacing w:val="-1"/>
        </w:rPr>
        <w:t>时间选择</w:t>
      </w:r>
      <w:r>
        <w:rPr>
          <w:rFonts w:ascii="Arial" w:hAnsi="Arial" w:eastAsia="Arial" w:cs="Arial"/>
          <w:spacing w:val="-1"/>
        </w:rPr>
        <w:t>”+ </w:t>
      </w:r>
      <w:r>
        <w:rPr>
          <w:spacing w:val="-1"/>
        </w:rPr>
        <w:t>右侧 </w:t>
      </w:r>
      <w:r>
        <w:rPr>
          <w:rFonts w:ascii="Arial" w:hAnsi="Arial" w:eastAsia="Arial" w:cs="Arial"/>
          <w:spacing w:val="-1"/>
        </w:rPr>
        <w:t>“</w:t>
      </w:r>
      <w:r>
        <w:rPr>
          <w:rFonts w:ascii="Arial" w:hAnsi="Arial" w:eastAsia="Arial" w:cs="Arial"/>
          <w:spacing w:val="-21"/>
        </w:rPr>
        <w:t xml:space="preserve"> </w:t>
      </w:r>
      <w:r>
        <w:rPr>
          <w:spacing w:val="-1"/>
        </w:rPr>
        <w:t>曲线显示 </w:t>
      </w:r>
      <w:r>
        <w:rPr>
          <w:rFonts w:ascii="Arial" w:hAnsi="Arial" w:eastAsia="Arial" w:cs="Arial"/>
          <w:spacing w:val="-1"/>
        </w:rPr>
        <w:t>+ </w:t>
      </w:r>
      <w:r>
        <w:rPr>
          <w:spacing w:val="-1"/>
        </w:rPr>
        <w:t>导出按钮</w:t>
      </w:r>
      <w:r>
        <w:rPr>
          <w:rFonts w:ascii="Arial" w:hAnsi="Arial" w:eastAsia="Arial" w:cs="Arial"/>
          <w:spacing w:val="-1"/>
        </w:rPr>
        <w:t>”</w:t>
      </w:r>
      <w:r>
        <w:rPr>
          <w:spacing w:val="-1"/>
        </w:rPr>
        <w:t>。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127"/>
        <w:spacing w:before="64" w:line="217" w:lineRule="auto"/>
        <w:outlineLvl w:val="3"/>
        <w:rPr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spacing w:val="5"/>
        </w:rPr>
        <w:t>2.4.2 </w:t>
      </w:r>
      <w:r>
        <w:rPr>
          <w:sz w:val="19"/>
          <w:szCs w:val="19"/>
          <w:b/>
          <w:bCs/>
          <w:spacing w:val="5"/>
        </w:rPr>
        <w:t>功能需求</w:t>
      </w:r>
    </w:p>
    <w:p>
      <w:pPr>
        <w:spacing w:before="18"/>
        <w:rPr/>
      </w:pPr>
      <w:r/>
    </w:p>
    <w:p>
      <w:pPr>
        <w:spacing w:before="17"/>
        <w:rPr/>
      </w:pPr>
      <w:r/>
    </w:p>
    <w:tbl>
      <w:tblPr>
        <w:tblStyle w:val="TableNormal"/>
        <w:tblW w:w="8279" w:type="dxa"/>
        <w:tblInd w:w="2" w:type="dxa"/>
        <w:tblLayout w:type="fixed"/>
        <w:tblBorders>
          <w:top w:val="single" w:color="DEE0E3" w:sz="2" w:space="0"/>
          <w:left w:val="single" w:color="DEE0E3" w:sz="2" w:space="0"/>
          <w:bottom w:val="single" w:color="DEE0E3" w:sz="2" w:space="0"/>
          <w:right w:val="single" w:color="DEE0E3" w:sz="2" w:space="0"/>
          <w:insideH w:val="single" w:color="DEE0E3" w:sz="2" w:space="0"/>
          <w:insideV w:val="single" w:color="DEE0E3" w:sz="2" w:space="0"/>
        </w:tblBorders>
      </w:tblPr>
      <w:tblGrid>
        <w:gridCol w:w="2760"/>
        <w:gridCol w:w="2758"/>
        <w:gridCol w:w="2761"/>
      </w:tblGrid>
      <w:tr>
        <w:trPr>
          <w:trHeight w:val="592" w:hRule="atLeast"/>
        </w:trPr>
        <w:tc>
          <w:tcPr>
            <w:tcW w:w="2760" w:type="dxa"/>
            <w:vAlign w:val="top"/>
          </w:tcPr>
          <w:p>
            <w:pPr>
              <w:pStyle w:val="TableText"/>
              <w:ind w:left="126"/>
              <w:spacing w:before="208" w:line="210" w:lineRule="auto"/>
              <w:rPr/>
            </w:pPr>
            <w:r>
              <w:rPr>
                <w:spacing w:val="-3"/>
              </w:rPr>
              <w:t>功能名称</w:t>
            </w:r>
          </w:p>
        </w:tc>
        <w:tc>
          <w:tcPr>
            <w:tcW w:w="2758" w:type="dxa"/>
            <w:vAlign w:val="top"/>
          </w:tcPr>
          <w:p>
            <w:pPr>
              <w:pStyle w:val="TableText"/>
              <w:ind w:left="127"/>
              <w:spacing w:before="208" w:line="210" w:lineRule="auto"/>
              <w:rPr/>
            </w:pPr>
            <w:r>
              <w:rPr>
                <w:spacing w:val="-3"/>
              </w:rPr>
              <w:t>需求描述</w:t>
            </w:r>
          </w:p>
        </w:tc>
        <w:tc>
          <w:tcPr>
            <w:tcW w:w="2761" w:type="dxa"/>
            <w:vAlign w:val="top"/>
          </w:tcPr>
          <w:p>
            <w:pPr>
              <w:pStyle w:val="TableText"/>
              <w:ind w:left="123"/>
              <w:spacing w:before="166" w:line="219" w:lineRule="exact"/>
              <w:rPr/>
            </w:pPr>
            <w:r>
              <w:rPr>
                <w:spacing w:val="-1"/>
                <w:position w:val="1"/>
              </w:rPr>
              <w:t>格式 </w:t>
            </w:r>
            <w:r>
              <w:rPr>
                <w:rFonts w:ascii="Arial" w:hAnsi="Arial" w:eastAsia="Arial" w:cs="Arial"/>
                <w:spacing w:val="-1"/>
                <w:position w:val="1"/>
              </w:rPr>
              <w:t>/ </w:t>
            </w:r>
            <w:r>
              <w:rPr>
                <w:spacing w:val="-1"/>
                <w:position w:val="1"/>
              </w:rPr>
              <w:t>规则</w:t>
            </w:r>
          </w:p>
        </w:tc>
      </w:tr>
      <w:tr>
        <w:trPr>
          <w:trHeight w:val="1110" w:hRule="atLeast"/>
        </w:trPr>
        <w:tc>
          <w:tcPr>
            <w:tcW w:w="2760" w:type="dxa"/>
            <w:vAlign w:val="top"/>
          </w:tcPr>
          <w:p>
            <w:pPr>
              <w:pStyle w:val="TableText"/>
              <w:ind w:left="122"/>
              <w:spacing w:before="204" w:line="210" w:lineRule="auto"/>
              <w:rPr/>
            </w:pPr>
            <w:r>
              <w:rPr>
                <w:spacing w:val="-1"/>
              </w:rPr>
              <w:t>报警列表</w:t>
            </w:r>
          </w:p>
        </w:tc>
        <w:tc>
          <w:tcPr>
            <w:tcW w:w="2758" w:type="dxa"/>
            <w:vAlign w:val="top"/>
          </w:tcPr>
          <w:p>
            <w:pPr>
              <w:pStyle w:val="TableText"/>
              <w:ind w:left="122" w:right="174" w:firstLine="6"/>
              <w:spacing w:before="163" w:line="288" w:lineRule="auto"/>
              <w:jc w:val="both"/>
              <w:rPr/>
            </w:pPr>
            <w:r>
              <w:rPr>
                <w:spacing w:val="1"/>
              </w:rPr>
              <w:t>支持筛选（报警类型：全部 </w:t>
            </w:r>
            <w:r>
              <w:rPr>
                <w:rFonts w:ascii="Arial" w:hAnsi="Arial" w:eastAsia="Arial" w:cs="Arial"/>
                <w:spacing w:val="1"/>
              </w:rPr>
              <w:t>/ </w:t>
            </w:r>
            <w:r>
              <w:rPr>
                <w:spacing w:val="1"/>
              </w:rPr>
              <w:t>通用</w:t>
            </w:r>
            <w:r>
              <w:rPr>
                <w:rFonts w:ascii="Arial" w:hAnsi="Arial" w:eastAsia="Arial" w:cs="Arial"/>
                <w:spacing w:val="1"/>
              </w:rPr>
              <w:t>/</w:t>
            </w:r>
            <w:r>
              <w:rPr>
                <w:spacing w:val="-2"/>
              </w:rPr>
              <w:t>振动 </w:t>
            </w:r>
            <w:r>
              <w:rPr>
                <w:rFonts w:ascii="Arial" w:hAnsi="Arial" w:eastAsia="Arial" w:cs="Arial"/>
                <w:spacing w:val="-2"/>
              </w:rPr>
              <w:t>/ </w:t>
            </w:r>
            <w:r>
              <w:rPr>
                <w:spacing w:val="-2"/>
              </w:rPr>
              <w:t>双报警；时间范围：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日期选</w:t>
            </w:r>
            <w:r>
              <w:rPr>
                <w:spacing w:val="-2"/>
              </w:rPr>
              <w:t>择器</w:t>
            </w:r>
            <w:r>
              <w:rPr>
                <w:spacing w:val="11"/>
              </w:rPr>
              <w:t>）；</w:t>
            </w:r>
            <w:r>
              <w:rPr>
                <w:spacing w:val="-2"/>
              </w:rPr>
              <w:t>支持编辑处理状态与备注</w:t>
            </w:r>
          </w:p>
        </w:tc>
        <w:tc>
          <w:tcPr>
            <w:tcW w:w="2761" w:type="dxa"/>
            <w:vAlign w:val="top"/>
          </w:tcPr>
          <w:p>
            <w:pPr>
              <w:pStyle w:val="TableText"/>
              <w:ind w:left="99" w:right="200" w:firstLine="25"/>
              <w:spacing w:before="163" w:line="294" w:lineRule="auto"/>
              <w:jc w:val="both"/>
              <w:rPr>
                <w:rFonts w:ascii="Arial" w:hAnsi="Arial" w:eastAsia="Arial" w:cs="Arial"/>
              </w:rPr>
            </w:pPr>
            <w:r>
              <w:rPr>
                <w:spacing w:val="-1"/>
              </w:rPr>
              <w:t>备注：字符</w:t>
            </w:r>
            <w:r>
              <w:rPr>
                <w:rFonts w:ascii="Arial" w:hAnsi="Arial" w:eastAsia="Arial" w:cs="Arial"/>
                <w:spacing w:val="-1"/>
              </w:rPr>
              <w:t>≤500</w:t>
            </w:r>
            <w:r>
              <w:rPr>
                <w:spacing w:val="-1"/>
              </w:rPr>
              <w:t>，支持中英文；筛</w:t>
            </w:r>
            <w:r>
              <w:rPr>
                <w:spacing w:val="1"/>
              </w:rPr>
              <w:t>选后列表实时刷新，无数据时显示</w:t>
            </w:r>
            <w:r>
              <w:rPr>
                <w:rFonts w:ascii="Arial" w:hAnsi="Arial" w:eastAsia="Arial" w:cs="Arial"/>
                <w:spacing w:val="6"/>
              </w:rPr>
              <w:t>“</w:t>
            </w:r>
            <w:r>
              <w:rPr>
                <w:spacing w:val="6"/>
              </w:rPr>
              <w:t>无匹配报警</w:t>
            </w:r>
            <w:r>
              <w:rPr>
                <w:rFonts w:ascii="Arial" w:hAnsi="Arial" w:eastAsia="Arial" w:cs="Arial"/>
                <w:spacing w:val="6"/>
              </w:rPr>
              <w:t>”</w:t>
            </w:r>
          </w:p>
        </w:tc>
      </w:tr>
      <w:tr>
        <w:trPr>
          <w:trHeight w:val="1368" w:hRule="atLeast"/>
        </w:trPr>
        <w:tc>
          <w:tcPr>
            <w:tcW w:w="2760" w:type="dxa"/>
            <w:vAlign w:val="top"/>
          </w:tcPr>
          <w:p>
            <w:pPr>
              <w:pStyle w:val="TableText"/>
              <w:ind w:left="124"/>
              <w:spacing w:before="205" w:line="210" w:lineRule="auto"/>
              <w:rPr/>
            </w:pPr>
            <w:r>
              <w:rPr>
                <w:spacing w:val="-1"/>
              </w:rPr>
              <w:t>历史曲线查询</w:t>
            </w:r>
          </w:p>
        </w:tc>
        <w:tc>
          <w:tcPr>
            <w:tcW w:w="2758" w:type="dxa"/>
            <w:vAlign w:val="top"/>
          </w:tcPr>
          <w:p>
            <w:pPr>
              <w:pStyle w:val="TableText"/>
              <w:ind w:left="122" w:right="117" w:firstLine="6"/>
              <w:spacing w:before="166" w:line="293" w:lineRule="auto"/>
              <w:rPr/>
            </w:pPr>
            <w:r>
              <w:rPr/>
              <w:t>支持选择通道（通用</w:t>
            </w:r>
            <w:r>
              <w:rPr>
                <w:rFonts w:ascii="Arial" w:hAnsi="Arial" w:eastAsia="Arial" w:cs="Arial"/>
              </w:rPr>
              <w:t>/ </w:t>
            </w:r>
            <w:r>
              <w:rPr/>
              <w:t>振动）</w:t>
            </w:r>
            <w:r>
              <w:rPr>
                <w:spacing w:val="-12"/>
              </w:rPr>
              <w:t xml:space="preserve"> </w:t>
            </w:r>
            <w:r>
              <w:rPr/>
              <w:t>、时</w:t>
            </w:r>
            <w:r>
              <w:rPr>
                <w:spacing w:val="-1"/>
              </w:rPr>
              <w:t>间范围（最大近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pacing w:val="-1"/>
              </w:rPr>
              <w:t>1 </w:t>
            </w:r>
            <w:r>
              <w:rPr>
                <w:spacing w:val="-1"/>
              </w:rPr>
              <w:t>年）、筛选 </w:t>
            </w:r>
            <w:r>
              <w:rPr>
                <w:rFonts w:ascii="Arial" w:hAnsi="Arial" w:eastAsia="Arial" w:cs="Arial"/>
                <w:spacing w:val="-1"/>
              </w:rPr>
              <w:t>“</w:t>
            </w:r>
            <w:r>
              <w:rPr>
                <w:spacing w:val="-1"/>
              </w:rPr>
              <w:t>包含</w:t>
            </w:r>
            <w:r>
              <w:rPr>
                <w:spacing w:val="-2"/>
              </w:rPr>
              <w:t>报警</w:t>
            </w:r>
            <w:r>
              <w:rPr>
                <w:rFonts w:ascii="Arial" w:hAnsi="Arial" w:eastAsia="Arial" w:cs="Arial"/>
                <w:spacing w:val="-2"/>
              </w:rPr>
              <w:t>”</w:t>
            </w:r>
            <w:r>
              <w:rPr>
                <w:rFonts w:ascii="Arial" w:hAnsi="Arial" w:eastAsia="Arial" w:cs="Arial"/>
                <w:spacing w:val="27"/>
              </w:rPr>
              <w:t xml:space="preserve"> </w:t>
            </w:r>
            <w:r>
              <w:rPr>
                <w:spacing w:val="-2"/>
              </w:rPr>
              <w:t>时段；支持多曲线对比（不同</w:t>
            </w:r>
            <w:r>
              <w:rPr>
                <w:spacing w:val="-1"/>
              </w:rPr>
              <w:t>通道 </w:t>
            </w:r>
            <w:r>
              <w:rPr>
                <w:rFonts w:ascii="Arial" w:hAnsi="Arial" w:eastAsia="Arial" w:cs="Arial"/>
                <w:spacing w:val="-1"/>
              </w:rPr>
              <w:t>/ </w:t>
            </w:r>
            <w:r>
              <w:rPr>
                <w:spacing w:val="-1"/>
              </w:rPr>
              <w:t>不同时段）</w:t>
            </w:r>
          </w:p>
        </w:tc>
        <w:tc>
          <w:tcPr>
            <w:tcW w:w="2761" w:type="dxa"/>
            <w:vAlign w:val="top"/>
          </w:tcPr>
          <w:p>
            <w:pPr>
              <w:pStyle w:val="TableText"/>
              <w:ind w:left="137" w:right="157" w:hanging="1"/>
              <w:spacing w:before="179" w:line="289" w:lineRule="auto"/>
              <w:jc w:val="both"/>
              <w:rPr>
                <w:rFonts w:ascii="Arial" w:hAnsi="Arial" w:eastAsia="Arial" w:cs="Arial"/>
              </w:rPr>
            </w:pPr>
            <w:r>
              <w:rPr>
                <w:spacing w:val="-2"/>
              </w:rPr>
              <w:t>时间范围精确到秒；对比曲线用不</w:t>
            </w:r>
            <w:r>
              <w:rPr>
                <w:spacing w:val="-2"/>
              </w:rPr>
              <w:t>同颜色区分，图例标注 </w:t>
            </w:r>
            <w:r>
              <w:rPr>
                <w:rFonts w:ascii="Arial" w:hAnsi="Arial" w:eastAsia="Arial" w:cs="Arial"/>
                <w:spacing w:val="-2"/>
              </w:rPr>
              <w:t>“</w:t>
            </w:r>
            <w:r>
              <w:rPr>
                <w:spacing w:val="-2"/>
              </w:rPr>
              <w:t>通道名 </w:t>
            </w:r>
            <w:r>
              <w:rPr>
                <w:rFonts w:ascii="Arial" w:hAnsi="Arial" w:eastAsia="Arial" w:cs="Arial"/>
                <w:spacing w:val="-2"/>
              </w:rPr>
              <w:t>-</w:t>
            </w:r>
            <w:r>
              <w:rPr>
                <w:rFonts w:ascii="Arial" w:hAnsi="Arial" w:eastAsia="Arial" w:cs="Arial"/>
                <w:spacing w:val="16"/>
                <w:w w:val="101"/>
              </w:rPr>
              <w:t xml:space="preserve"> </w:t>
            </w:r>
            <w:r>
              <w:rPr>
                <w:spacing w:val="-2"/>
              </w:rPr>
              <w:t>时</w:t>
            </w:r>
            <w:r>
              <w:rPr>
                <w:spacing w:val="4"/>
              </w:rPr>
              <w:t>间</w:t>
            </w:r>
            <w:r>
              <w:rPr>
                <w:rFonts w:ascii="Arial" w:hAnsi="Arial" w:eastAsia="Arial" w:cs="Arial"/>
                <w:spacing w:val="4"/>
              </w:rPr>
              <w:t>”</w:t>
            </w:r>
          </w:p>
        </w:tc>
      </w:tr>
      <w:tr>
        <w:trPr>
          <w:trHeight w:val="1369" w:hRule="atLeast"/>
        </w:trPr>
        <w:tc>
          <w:tcPr>
            <w:tcW w:w="2760" w:type="dxa"/>
            <w:vAlign w:val="top"/>
          </w:tcPr>
          <w:p>
            <w:pPr>
              <w:pStyle w:val="TableText"/>
              <w:ind w:left="126"/>
              <w:spacing w:before="181" w:line="232" w:lineRule="exact"/>
              <w:rPr/>
            </w:pPr>
            <w:r>
              <w:rPr>
                <w:spacing w:val="-2"/>
                <w:position w:val="2"/>
              </w:rPr>
              <w:t>数据导出</w:t>
            </w:r>
          </w:p>
        </w:tc>
        <w:tc>
          <w:tcPr>
            <w:tcW w:w="2758" w:type="dxa"/>
            <w:vAlign w:val="top"/>
          </w:tcPr>
          <w:p>
            <w:pPr>
              <w:pStyle w:val="TableText"/>
              <w:ind w:left="139" w:right="163" w:hanging="11"/>
              <w:spacing w:before="182" w:line="288" w:lineRule="auto"/>
              <w:rPr/>
            </w:pPr>
            <w:r>
              <w:rPr>
                <w:spacing w:val="-2"/>
              </w:rPr>
              <w:t>支持导出报警列表（</w:t>
            </w:r>
            <w:r>
              <w:rPr>
                <w:rFonts w:ascii="Arial" w:hAnsi="Arial" w:eastAsia="Arial" w:cs="Arial"/>
                <w:spacing w:val="-2"/>
              </w:rPr>
              <w:t>Excel</w:t>
            </w:r>
            <w:r>
              <w:rPr>
                <w:spacing w:val="-2"/>
              </w:rPr>
              <w:t>）</w:t>
            </w:r>
            <w:r>
              <w:rPr>
                <w:spacing w:val="-20"/>
              </w:rPr>
              <w:t xml:space="preserve"> </w:t>
            </w:r>
            <w:r>
              <w:rPr>
                <w:spacing w:val="-2"/>
              </w:rPr>
              <w:t>、历史</w:t>
            </w:r>
            <w:r>
              <w:rPr>
                <w:spacing w:val="-5"/>
              </w:rPr>
              <w:t>曲线数据（</w:t>
            </w:r>
            <w:r>
              <w:rPr>
                <w:rFonts w:ascii="Arial" w:hAnsi="Arial" w:eastAsia="Arial" w:cs="Arial"/>
                <w:spacing w:val="-5"/>
              </w:rPr>
              <w:t>CSV</w:t>
            </w:r>
            <w:r>
              <w:rPr>
                <w:spacing w:val="-5"/>
              </w:rPr>
              <w:t>）</w:t>
            </w:r>
            <w:r>
              <w:rPr>
                <w:spacing w:val="-17"/>
              </w:rPr>
              <w:t xml:space="preserve"> </w:t>
            </w:r>
            <w:r>
              <w:rPr>
                <w:spacing w:val="-5"/>
              </w:rPr>
              <w:t>、</w:t>
            </w:r>
            <w:r>
              <w:rPr>
                <w:spacing w:val="-24"/>
              </w:rPr>
              <w:t xml:space="preserve"> </w:t>
            </w:r>
            <w:r>
              <w:rPr>
                <w:spacing w:val="-5"/>
              </w:rPr>
              <w:t>曲线截图</w:t>
            </w:r>
          </w:p>
          <w:p>
            <w:pPr>
              <w:pStyle w:val="TableText"/>
              <w:ind w:left="125" w:right="209" w:firstLine="23"/>
              <w:spacing w:line="288" w:lineRule="auto"/>
              <w:rPr/>
            </w:pPr>
            <w:r>
              <w:rPr>
                <w:spacing w:val="-3"/>
              </w:rPr>
              <w:t>（</w:t>
            </w:r>
            <w:r>
              <w:rPr>
                <w:rFonts w:ascii="Arial" w:hAnsi="Arial" w:eastAsia="Arial" w:cs="Arial"/>
                <w:spacing w:val="-3"/>
              </w:rPr>
              <w:t>PNG</w:t>
            </w:r>
            <w:r>
              <w:rPr>
                <w:spacing w:val="4"/>
              </w:rPr>
              <w:t>）；</w:t>
            </w:r>
            <w:r>
              <w:rPr>
                <w:spacing w:val="-3"/>
              </w:rPr>
              <w:t>支持批量导出（勾选多</w:t>
            </w:r>
            <w:r>
              <w:rPr>
                <w:spacing w:val="4"/>
              </w:rPr>
              <w:t>条记录</w:t>
            </w:r>
            <w:r>
              <w:rPr>
                <w:rFonts w:ascii="Arial" w:hAnsi="Arial" w:eastAsia="Arial" w:cs="Arial"/>
                <w:spacing w:val="4"/>
              </w:rPr>
              <w:t>→</w:t>
            </w:r>
            <w:r>
              <w:rPr>
                <w:spacing w:val="4"/>
              </w:rPr>
              <w:t>压缩为</w:t>
            </w:r>
            <w:r>
              <w:rPr>
                <w:rFonts w:ascii="Arial" w:hAnsi="Arial" w:eastAsia="Arial" w:cs="Arial"/>
              </w:rPr>
              <w:t>ZIP</w:t>
            </w:r>
            <w:r>
              <w:rPr>
                <w:spacing w:val="4"/>
              </w:rPr>
              <w:t>）</w:t>
            </w:r>
          </w:p>
        </w:tc>
        <w:tc>
          <w:tcPr>
            <w:tcW w:w="2761" w:type="dxa"/>
            <w:vAlign w:val="top"/>
          </w:tcPr>
          <w:p>
            <w:pPr>
              <w:pStyle w:val="TableText"/>
              <w:ind w:left="127" w:right="226"/>
              <w:spacing w:before="207" w:line="292" w:lineRule="auto"/>
              <w:jc w:val="both"/>
              <w:rPr/>
            </w:pPr>
            <w:r>
              <w:rPr>
                <w:rFonts w:ascii="Arial" w:hAnsi="Arial" w:eastAsia="Arial" w:cs="Arial"/>
                <w:spacing w:val="-4"/>
              </w:rPr>
              <w:t>CSV </w:t>
            </w:r>
            <w:r>
              <w:rPr>
                <w:spacing w:val="-4"/>
              </w:rPr>
              <w:t>含 </w:t>
            </w:r>
            <w:r>
              <w:rPr>
                <w:rFonts w:ascii="Arial" w:hAnsi="Arial" w:eastAsia="Arial" w:cs="Arial"/>
                <w:spacing w:val="-4"/>
              </w:rPr>
              <w:t>“</w:t>
            </w:r>
            <w:r>
              <w:rPr>
                <w:rFonts w:ascii="Arial" w:hAnsi="Arial" w:eastAsia="Arial" w:cs="Arial"/>
                <w:spacing w:val="-23"/>
              </w:rPr>
              <w:t xml:space="preserve"> </w:t>
            </w:r>
            <w:r>
              <w:rPr>
                <w:spacing w:val="-4"/>
              </w:rPr>
              <w:t>时间戳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、信号值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、是否超</w:t>
            </w:r>
            <w:r>
              <w:rPr>
                <w:spacing w:val="-3"/>
              </w:rPr>
              <w:t>限</w:t>
            </w:r>
            <w:r>
              <w:rPr>
                <w:spacing w:val="-13"/>
              </w:rPr>
              <w:t xml:space="preserve"> </w:t>
            </w:r>
            <w:r>
              <w:rPr>
                <w:spacing w:val="-3"/>
              </w:rPr>
              <w:t>、是否报警</w:t>
            </w:r>
            <w:r>
              <w:rPr>
                <w:rFonts w:ascii="Arial" w:hAnsi="Arial" w:eastAsia="Arial" w:cs="Arial"/>
                <w:spacing w:val="-3"/>
              </w:rPr>
              <w:t>”</w:t>
            </w:r>
            <w:r>
              <w:rPr>
                <w:rFonts w:ascii="Arial" w:hAnsi="Arial" w:eastAsia="Arial" w:cs="Arial"/>
                <w:spacing w:val="-28"/>
              </w:rPr>
              <w:t xml:space="preserve"> </w:t>
            </w:r>
            <w:r>
              <w:rPr>
                <w:spacing w:val="-3"/>
              </w:rPr>
              <w:t>；</w:t>
            </w:r>
            <w:r>
              <w:rPr>
                <w:rFonts w:ascii="Arial" w:hAnsi="Arial" w:eastAsia="Arial" w:cs="Arial"/>
                <w:spacing w:val="-3"/>
              </w:rPr>
              <w:t>Excel </w:t>
            </w:r>
            <w:r>
              <w:rPr>
                <w:spacing w:val="-3"/>
              </w:rPr>
              <w:t>含列表所有</w:t>
            </w:r>
            <w:r>
              <w:rPr>
                <w:spacing w:val="-3"/>
              </w:rPr>
              <w:t>字段</w:t>
            </w:r>
            <w:r>
              <w:rPr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pacing w:val="-3"/>
              </w:rPr>
              <w:t>+ </w:t>
            </w:r>
            <w:r>
              <w:rPr>
                <w:spacing w:val="-3"/>
              </w:rPr>
              <w:t>备注</w:t>
            </w:r>
          </w:p>
        </w:tc>
      </w:tr>
      <w:tr>
        <w:trPr>
          <w:trHeight w:val="550" w:hRule="atLeast"/>
        </w:trPr>
        <w:tc>
          <w:tcPr>
            <w:tcW w:w="276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5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6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53" w:hRule="atLeast"/>
        </w:trPr>
        <w:tc>
          <w:tcPr>
            <w:tcW w:w="276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5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6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130"/>
        <w:spacing w:before="69" w:line="299" w:lineRule="exact"/>
        <w:outlineLvl w:val="1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b/>
          <w:bCs/>
          <w:spacing w:val="7"/>
          <w:position w:val="3"/>
        </w:rPr>
        <w:t>3 </w:t>
      </w:r>
      <w:r>
        <w:rPr>
          <w:sz w:val="20"/>
          <w:szCs w:val="20"/>
          <w:b/>
          <w:bCs/>
          <w:spacing w:val="7"/>
          <w:position w:val="3"/>
        </w:rPr>
        <w:t>核心算法需求（技术支撑层）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pStyle w:val="BodyText"/>
        <w:ind w:left="130"/>
        <w:spacing w:before="68" w:line="221" w:lineRule="auto"/>
        <w:outlineLvl w:val="2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b/>
          <w:bCs/>
          <w:spacing w:val="7"/>
        </w:rPr>
        <w:t>3.1 </w:t>
      </w:r>
      <w:r>
        <w:rPr>
          <w:sz w:val="20"/>
          <w:szCs w:val="20"/>
          <w:b/>
          <w:bCs/>
          <w:spacing w:val="7"/>
        </w:rPr>
        <w:t>峰峰值计算算法</w:t>
      </w:r>
    </w:p>
    <w:p>
      <w:pPr>
        <w:pStyle w:val="BodyText"/>
        <w:ind w:left="146"/>
        <w:spacing w:before="223" w:line="212" w:lineRule="auto"/>
        <w:rPr/>
      </w:pPr>
      <w:r>
        <w:rPr>
          <w:rFonts w:ascii="Arial" w:hAnsi="Arial" w:eastAsia="Arial" w:cs="Arial"/>
          <w:sz w:val="22"/>
          <w:szCs w:val="22"/>
          <w:color w:val="3370FF"/>
          <w:spacing w:val="-1"/>
        </w:rPr>
        <w:t>1.</w:t>
      </w:r>
      <w:r>
        <w:rPr>
          <w:rFonts w:ascii="Arial" w:hAnsi="Arial" w:eastAsia="Arial" w:cs="Arial"/>
          <w:sz w:val="22"/>
          <w:szCs w:val="22"/>
          <w:color w:val="3370FF"/>
          <w:spacing w:val="49"/>
          <w:w w:val="101"/>
        </w:rPr>
        <w:t xml:space="preserve"> </w:t>
      </w:r>
      <w:r>
        <w:rPr>
          <w:spacing w:val="-1"/>
        </w:rPr>
        <w:t>输入：振动原始信号（采样频率 </w:t>
      </w:r>
      <w:r>
        <w:rPr>
          <w:rFonts w:ascii="Arial" w:hAnsi="Arial" w:eastAsia="Arial" w:cs="Arial"/>
          <w:spacing w:val="-1"/>
        </w:rPr>
        <w:t>f</w:t>
      </w:r>
      <w:r>
        <w:rPr>
          <w:spacing w:val="-1"/>
        </w:rPr>
        <w:t>，采样时长 </w:t>
      </w:r>
      <w:r>
        <w:rPr>
          <w:rFonts w:ascii="Arial" w:hAnsi="Arial" w:eastAsia="Arial" w:cs="Arial"/>
          <w:spacing w:val="-1"/>
        </w:rPr>
        <w:t>T = </w:t>
      </w:r>
      <w:r>
        <w:rPr>
          <w:spacing w:val="-1"/>
        </w:rPr>
        <w:t>修整最小循环时长</w:t>
      </w:r>
      <w:r>
        <w:rPr>
          <w:spacing w:val="12"/>
        </w:rPr>
        <w:t>）；</w:t>
      </w:r>
    </w:p>
    <w:p>
      <w:pPr>
        <w:pStyle w:val="BodyText"/>
        <w:ind w:left="128"/>
        <w:spacing w:before="188" w:line="220" w:lineRule="auto"/>
        <w:rPr/>
      </w:pPr>
      <w:r>
        <w:rPr>
          <w:rFonts w:ascii="Arial" w:hAnsi="Arial" w:eastAsia="Arial" w:cs="Arial"/>
          <w:sz w:val="22"/>
          <w:szCs w:val="22"/>
          <w:color w:val="3370FF"/>
          <w:spacing w:val="-2"/>
        </w:rPr>
        <w:t>2.</w:t>
      </w:r>
      <w:r>
        <w:rPr>
          <w:rFonts w:ascii="Arial" w:hAnsi="Arial" w:eastAsia="Arial" w:cs="Arial"/>
          <w:sz w:val="22"/>
          <w:szCs w:val="22"/>
          <w:color w:val="3370FF"/>
          <w:spacing w:val="65"/>
        </w:rPr>
        <w:t xml:space="preserve"> </w:t>
      </w:r>
      <w:r>
        <w:rPr>
          <w:spacing w:val="-2"/>
        </w:rPr>
        <w:t>分窗：按 </w:t>
      </w:r>
      <w:r>
        <w:rPr>
          <w:rFonts w:ascii="Arial" w:hAnsi="Arial" w:eastAsia="Arial" w:cs="Arial"/>
          <w:spacing w:val="-2"/>
        </w:rPr>
        <w:t>“</w:t>
      </w:r>
      <w:r>
        <w:rPr>
          <w:spacing w:val="-2"/>
        </w:rPr>
        <w:t>周期倍数</w:t>
      </w:r>
      <w:r>
        <w:rPr>
          <w:rFonts w:ascii="Arial" w:hAnsi="Arial" w:eastAsia="Arial" w:cs="Arial"/>
          <w:spacing w:val="-2"/>
        </w:rPr>
        <w:t>”</w:t>
      </w:r>
      <w:r>
        <w:rPr>
          <w:rFonts w:ascii="Arial" w:hAnsi="Arial" w:eastAsia="Arial" w:cs="Arial"/>
          <w:spacing w:val="10"/>
        </w:rPr>
        <w:t xml:space="preserve"> </w:t>
      </w:r>
      <w:r>
        <w:rPr>
          <w:spacing w:val="-2"/>
        </w:rPr>
        <w:t>划分时间窗，窗口数 </w:t>
      </w:r>
      <w:r>
        <w:rPr>
          <w:rFonts w:ascii="Arial" w:hAnsi="Arial" w:eastAsia="Arial" w:cs="Arial"/>
          <w:spacing w:val="-2"/>
        </w:rPr>
        <w:t>= </w:t>
      </w:r>
      <w:r>
        <w:rPr>
          <w:spacing w:val="-2"/>
        </w:rPr>
        <w:t>周期倍数</w:t>
      </w:r>
      <w:r>
        <w:rPr>
          <w:spacing w:val="11"/>
        </w:rPr>
        <w:t xml:space="preserve"> </w:t>
      </w:r>
      <w:r>
        <w:rPr>
          <w:rFonts w:ascii="Arial" w:hAnsi="Arial" w:eastAsia="Arial" w:cs="Arial"/>
          <w:spacing w:val="-2"/>
        </w:rPr>
        <w:t>+</w:t>
      </w:r>
      <w:r>
        <w:rPr>
          <w:rFonts w:ascii="Arial" w:hAnsi="Arial" w:eastAsia="Arial" w:cs="Arial"/>
          <w:spacing w:val="16"/>
        </w:rPr>
        <w:t xml:space="preserve"> </w:t>
      </w:r>
      <w:r>
        <w:rPr>
          <w:rFonts w:ascii="Arial" w:hAnsi="Arial" w:eastAsia="Arial" w:cs="Arial"/>
          <w:spacing w:val="-2"/>
        </w:rPr>
        <w:t>1</w:t>
      </w:r>
      <w:r>
        <w:rPr>
          <w:rFonts w:ascii="Arial" w:hAnsi="Arial" w:eastAsia="Arial" w:cs="Arial"/>
          <w:spacing w:val="-24"/>
        </w:rPr>
        <w:t xml:space="preserve"> </w:t>
      </w:r>
      <w:r>
        <w:rPr>
          <w:spacing w:val="-2"/>
        </w:rPr>
        <w:t>，窗口时长 </w:t>
      </w:r>
      <w:r>
        <w:rPr>
          <w:rFonts w:ascii="Arial" w:hAnsi="Arial" w:eastAsia="Arial" w:cs="Arial"/>
          <w:spacing w:val="-2"/>
        </w:rPr>
        <w:t>= T/(</w:t>
      </w:r>
      <w:r>
        <w:rPr>
          <w:spacing w:val="-2"/>
        </w:rPr>
        <w:t>周期倍数 </w:t>
      </w:r>
      <w:r>
        <w:rPr>
          <w:rFonts w:ascii="Arial" w:hAnsi="Arial" w:eastAsia="Arial" w:cs="Arial"/>
          <w:spacing w:val="-2"/>
        </w:rPr>
        <w:t>+</w:t>
      </w:r>
      <w:r>
        <w:rPr>
          <w:rFonts w:ascii="Arial" w:hAnsi="Arial" w:eastAsia="Arial" w:cs="Arial"/>
          <w:spacing w:val="19"/>
        </w:rPr>
        <w:t xml:space="preserve"> </w:t>
      </w:r>
      <w:r>
        <w:rPr>
          <w:rFonts w:ascii="Arial" w:hAnsi="Arial" w:eastAsia="Arial" w:cs="Arial"/>
          <w:spacing w:val="-2"/>
        </w:rPr>
        <w:t>1)</w:t>
      </w:r>
      <w:r>
        <w:rPr>
          <w:spacing w:val="-2"/>
        </w:rPr>
        <w:t>；</w:t>
      </w:r>
    </w:p>
    <w:p>
      <w:pPr>
        <w:pStyle w:val="BodyText"/>
        <w:ind w:left="131"/>
        <w:spacing w:before="121" w:line="302" w:lineRule="exact"/>
        <w:rPr/>
      </w:pPr>
      <w:r>
        <w:rPr>
          <w:rFonts w:ascii="Arial" w:hAnsi="Arial" w:eastAsia="Arial" w:cs="Arial"/>
          <w:sz w:val="22"/>
          <w:szCs w:val="22"/>
          <w:color w:val="3370FF"/>
          <w:spacing w:val="-1"/>
          <w:position w:val="3"/>
        </w:rPr>
        <w:t>3.</w:t>
      </w:r>
      <w:r>
        <w:rPr>
          <w:rFonts w:ascii="Arial" w:hAnsi="Arial" w:eastAsia="Arial" w:cs="Arial"/>
          <w:sz w:val="22"/>
          <w:szCs w:val="22"/>
          <w:color w:val="3370FF"/>
          <w:spacing w:val="50"/>
          <w:position w:val="3"/>
        </w:rPr>
        <w:t xml:space="preserve"> </w:t>
      </w:r>
      <w:r>
        <w:rPr>
          <w:spacing w:val="-1"/>
          <w:position w:val="3"/>
        </w:rPr>
        <w:t>计算：每个窗口内取信号最大值（</w:t>
      </w:r>
      <w:r>
        <w:rPr>
          <w:rFonts w:ascii="Arial" w:hAnsi="Arial" w:eastAsia="Arial" w:cs="Arial"/>
          <w:spacing w:val="-1"/>
          <w:position w:val="3"/>
        </w:rPr>
        <w:t>Max</w:t>
      </w:r>
      <w:r>
        <w:rPr>
          <w:spacing w:val="-1"/>
          <w:position w:val="3"/>
        </w:rPr>
        <w:t>）与最小值（</w:t>
      </w:r>
      <w:r>
        <w:rPr>
          <w:rFonts w:ascii="Arial" w:hAnsi="Arial" w:eastAsia="Arial" w:cs="Arial"/>
          <w:spacing w:val="-1"/>
          <w:position w:val="3"/>
        </w:rPr>
        <w:t>Min</w:t>
      </w:r>
      <w:r>
        <w:rPr>
          <w:spacing w:val="1"/>
          <w:position w:val="3"/>
        </w:rPr>
        <w:t>）</w:t>
      </w:r>
      <w:r>
        <w:rPr>
          <w:spacing w:val="-22"/>
          <w:position w:val="3"/>
        </w:rPr>
        <w:t xml:space="preserve"> </w:t>
      </w:r>
      <w:r>
        <w:rPr>
          <w:spacing w:val="1"/>
          <w:position w:val="3"/>
        </w:rPr>
        <w:t>，</w:t>
      </w:r>
      <w:r>
        <w:rPr>
          <w:spacing w:val="-1"/>
          <w:position w:val="3"/>
        </w:rPr>
        <w:t>峰峰值 </w:t>
      </w:r>
      <w:r>
        <w:rPr>
          <w:rFonts w:ascii="Arial" w:hAnsi="Arial" w:eastAsia="Arial" w:cs="Arial"/>
          <w:spacing w:val="-1"/>
          <w:position w:val="3"/>
        </w:rPr>
        <w:t>= Max-Min</w:t>
      </w:r>
      <w:r>
        <w:rPr>
          <w:spacing w:val="-1"/>
          <w:position w:val="3"/>
        </w:rPr>
        <w:t>；</w:t>
      </w:r>
    </w:p>
    <w:p>
      <w:pPr>
        <w:spacing w:line="302" w:lineRule="exact"/>
        <w:sectPr>
          <w:pgSz w:w="11906" w:h="16839"/>
          <w:pgMar w:top="1431" w:right="1441" w:bottom="400" w:left="1317" w:header="0" w:footer="0" w:gutter="0"/>
        </w:sectPr>
        <w:rPr/>
      </w:pPr>
    </w:p>
    <w:p>
      <w:pPr>
        <w:pStyle w:val="BodyText"/>
        <w:ind w:left="125"/>
        <w:spacing w:before="53" w:line="211" w:lineRule="auto"/>
        <w:rPr/>
      </w:pPr>
      <w:r>
        <w:rPr>
          <w:rFonts w:ascii="Arial" w:hAnsi="Arial" w:eastAsia="Arial" w:cs="Arial"/>
          <w:sz w:val="22"/>
          <w:szCs w:val="22"/>
          <w:color w:val="3370FF"/>
        </w:rPr>
        <w:t>4.</w:t>
      </w:r>
      <w:r>
        <w:rPr>
          <w:rFonts w:ascii="Arial" w:hAnsi="Arial" w:eastAsia="Arial" w:cs="Arial"/>
          <w:sz w:val="22"/>
          <w:szCs w:val="22"/>
          <w:color w:val="3370FF"/>
          <w:spacing w:val="59"/>
        </w:rPr>
        <w:t xml:space="preserve"> </w:t>
      </w:r>
      <w:r>
        <w:rPr/>
        <w:t>输出：峰峰值数据序列（用于生成振动峰峰值曲线）。</w:t>
      </w:r>
    </w:p>
    <w:p>
      <w:pPr>
        <w:spacing w:line="291" w:lineRule="auto"/>
        <w:rPr>
          <w:rFonts w:ascii="Arial"/>
          <w:sz w:val="21"/>
        </w:rPr>
      </w:pPr>
      <w:r/>
    </w:p>
    <w:p>
      <w:pPr>
        <w:pStyle w:val="BodyText"/>
        <w:ind w:left="130"/>
        <w:spacing w:before="68" w:line="221" w:lineRule="auto"/>
        <w:outlineLvl w:val="2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b/>
          <w:bCs/>
          <w:spacing w:val="4"/>
        </w:rPr>
        <w:t>3.2</w:t>
      </w:r>
      <w:r>
        <w:rPr>
          <w:rFonts w:ascii="Arial" w:hAnsi="Arial" w:eastAsia="Arial" w:cs="Arial"/>
          <w:sz w:val="20"/>
          <w:szCs w:val="20"/>
          <w:b/>
          <w:bCs/>
          <w:spacing w:val="17"/>
          <w:w w:val="101"/>
        </w:rPr>
        <w:t xml:space="preserve"> </w:t>
      </w:r>
      <w:r>
        <w:rPr>
          <w:sz w:val="20"/>
          <w:szCs w:val="20"/>
          <w:b/>
          <w:bCs/>
          <w:spacing w:val="4"/>
        </w:rPr>
        <w:t>滤波算法</w:t>
      </w:r>
    </w:p>
    <w:p>
      <w:pPr>
        <w:spacing w:before="19"/>
        <w:rPr/>
      </w:pPr>
      <w:r/>
    </w:p>
    <w:p>
      <w:pPr>
        <w:spacing w:before="18"/>
        <w:rPr/>
      </w:pPr>
      <w:r/>
    </w:p>
    <w:tbl>
      <w:tblPr>
        <w:tblStyle w:val="TableNormal"/>
        <w:tblW w:w="8279" w:type="dxa"/>
        <w:tblInd w:w="2" w:type="dxa"/>
        <w:tblLayout w:type="fixed"/>
        <w:tblBorders>
          <w:top w:val="single" w:color="DEE0E3" w:sz="2" w:space="0"/>
          <w:left w:val="single" w:color="DEE0E3" w:sz="2" w:space="0"/>
          <w:bottom w:val="single" w:color="DEE0E3" w:sz="2" w:space="0"/>
          <w:right w:val="single" w:color="DEE0E3" w:sz="2" w:space="0"/>
          <w:insideH w:val="single" w:color="DEE0E3" w:sz="2" w:space="0"/>
          <w:insideV w:val="single" w:color="DEE0E3" w:sz="2" w:space="0"/>
        </w:tblBorders>
      </w:tblPr>
      <w:tblGrid>
        <w:gridCol w:w="2760"/>
        <w:gridCol w:w="2758"/>
        <w:gridCol w:w="2761"/>
      </w:tblGrid>
      <w:tr>
        <w:trPr>
          <w:trHeight w:val="592" w:hRule="atLeast"/>
        </w:trPr>
        <w:tc>
          <w:tcPr>
            <w:tcW w:w="2760" w:type="dxa"/>
            <w:vAlign w:val="top"/>
          </w:tcPr>
          <w:p>
            <w:pPr>
              <w:pStyle w:val="TableText"/>
              <w:ind w:left="126"/>
              <w:spacing w:before="205" w:line="211" w:lineRule="auto"/>
              <w:rPr/>
            </w:pPr>
            <w:r>
              <w:rPr>
                <w:spacing w:val="-3"/>
              </w:rPr>
              <w:t>滤波方式</w:t>
            </w:r>
          </w:p>
        </w:tc>
        <w:tc>
          <w:tcPr>
            <w:tcW w:w="2758" w:type="dxa"/>
            <w:vAlign w:val="top"/>
          </w:tcPr>
          <w:p>
            <w:pPr>
              <w:pStyle w:val="TableText"/>
              <w:ind w:left="130"/>
              <w:spacing w:before="204" w:line="212" w:lineRule="auto"/>
              <w:rPr/>
            </w:pPr>
            <w:r>
              <w:rPr>
                <w:spacing w:val="-3"/>
              </w:rPr>
              <w:t>实现逻辑</w:t>
            </w:r>
          </w:p>
        </w:tc>
        <w:tc>
          <w:tcPr>
            <w:tcW w:w="2761" w:type="dxa"/>
            <w:vAlign w:val="top"/>
          </w:tcPr>
          <w:p>
            <w:pPr>
              <w:pStyle w:val="TableText"/>
              <w:ind w:left="124"/>
              <w:spacing w:before="180" w:line="232" w:lineRule="exact"/>
              <w:rPr/>
            </w:pPr>
            <w:r>
              <w:rPr>
                <w:spacing w:val="-2"/>
                <w:position w:val="2"/>
              </w:rPr>
              <w:t>参数关联</w:t>
            </w:r>
          </w:p>
        </w:tc>
      </w:tr>
      <w:tr>
        <w:trPr>
          <w:trHeight w:val="589" w:hRule="atLeast"/>
        </w:trPr>
        <w:tc>
          <w:tcPr>
            <w:tcW w:w="2760" w:type="dxa"/>
            <w:vAlign w:val="top"/>
          </w:tcPr>
          <w:p>
            <w:pPr>
              <w:pStyle w:val="TableText"/>
              <w:ind w:left="124"/>
              <w:spacing w:before="204" w:line="210" w:lineRule="auto"/>
              <w:rPr/>
            </w:pPr>
            <w:r>
              <w:rPr>
                <w:spacing w:val="-2"/>
              </w:rPr>
              <w:t>不滤波</w:t>
            </w:r>
          </w:p>
        </w:tc>
        <w:tc>
          <w:tcPr>
            <w:tcW w:w="2758" w:type="dxa"/>
            <w:vAlign w:val="top"/>
          </w:tcPr>
          <w:p>
            <w:pPr>
              <w:pStyle w:val="TableText"/>
              <w:ind w:left="126"/>
              <w:spacing w:before="178" w:line="232" w:lineRule="exact"/>
              <w:rPr/>
            </w:pPr>
            <w:r>
              <w:rPr>
                <w:spacing w:val="-1"/>
                <w:position w:val="2"/>
              </w:rPr>
              <w:t>直接输出振动原始信号，不做处理</w:t>
            </w:r>
          </w:p>
        </w:tc>
        <w:tc>
          <w:tcPr>
            <w:tcW w:w="2761" w:type="dxa"/>
            <w:vAlign w:val="top"/>
          </w:tcPr>
          <w:p>
            <w:pPr>
              <w:pStyle w:val="TableText"/>
              <w:ind w:left="130"/>
              <w:spacing w:before="178" w:line="232" w:lineRule="exact"/>
              <w:rPr/>
            </w:pPr>
            <w:r>
              <w:rPr>
                <w:spacing w:val="-2"/>
                <w:position w:val="2"/>
              </w:rPr>
              <w:t>无关联参数</w:t>
            </w:r>
          </w:p>
        </w:tc>
      </w:tr>
      <w:tr>
        <w:trPr>
          <w:trHeight w:val="1108" w:hRule="atLeast"/>
        </w:trPr>
        <w:tc>
          <w:tcPr>
            <w:tcW w:w="2760" w:type="dxa"/>
            <w:vAlign w:val="top"/>
          </w:tcPr>
          <w:p>
            <w:pPr>
              <w:pStyle w:val="TableText"/>
              <w:ind w:left="125"/>
              <w:spacing w:before="205" w:line="210" w:lineRule="auto"/>
              <w:rPr/>
            </w:pPr>
            <w:r>
              <w:rPr>
                <w:spacing w:val="-2"/>
              </w:rPr>
              <w:t>平滑滤波</w:t>
            </w:r>
          </w:p>
        </w:tc>
        <w:tc>
          <w:tcPr>
            <w:tcW w:w="2758" w:type="dxa"/>
            <w:vAlign w:val="top"/>
          </w:tcPr>
          <w:p>
            <w:pPr>
              <w:pStyle w:val="TableText"/>
              <w:ind w:left="124" w:right="235"/>
              <w:spacing w:before="180" w:line="283" w:lineRule="auto"/>
              <w:jc w:val="both"/>
              <w:rPr/>
            </w:pPr>
            <w:r>
              <w:rPr>
                <w:spacing w:val="-1"/>
              </w:rPr>
              <w:t>采用滑动平均算法：窗口内数据求</w:t>
            </w:r>
            <w:r>
              <w:rPr>
                <w:spacing w:val="-2"/>
              </w:rPr>
              <w:t>和 </w:t>
            </w:r>
            <w:r>
              <w:rPr>
                <w:rFonts w:ascii="Arial" w:hAnsi="Arial" w:eastAsia="Arial" w:cs="Arial"/>
                <w:spacing w:val="-2"/>
              </w:rPr>
              <w:t>/</w:t>
            </w:r>
            <w:r>
              <w:rPr>
                <w:rFonts w:ascii="Arial" w:hAnsi="Arial" w:eastAsia="Arial" w:cs="Arial"/>
                <w:spacing w:val="28"/>
                <w:w w:val="102"/>
              </w:rPr>
              <w:t xml:space="preserve"> </w:t>
            </w:r>
            <w:r>
              <w:rPr>
                <w:spacing w:val="-2"/>
              </w:rPr>
              <w:t>窗口大小（窗口大小 </w:t>
            </w:r>
            <w:r>
              <w:rPr>
                <w:rFonts w:ascii="Arial" w:hAnsi="Arial" w:eastAsia="Arial" w:cs="Arial"/>
                <w:spacing w:val="-2"/>
              </w:rPr>
              <w:t>= </w:t>
            </w:r>
            <w:r>
              <w:rPr>
                <w:spacing w:val="-2"/>
              </w:rPr>
              <w:t>滑动平</w:t>
            </w:r>
            <w:r>
              <w:rPr>
                <w:spacing w:val="-2"/>
              </w:rPr>
              <w:t>均 </w:t>
            </w:r>
            <w:r>
              <w:rPr>
                <w:rFonts w:ascii="Arial" w:hAnsi="Arial" w:eastAsia="Arial" w:cs="Arial"/>
                <w:spacing w:val="-2"/>
              </w:rPr>
              <w:t>+</w:t>
            </w:r>
            <w:r>
              <w:rPr>
                <w:rFonts w:ascii="Arial" w:hAnsi="Arial" w:eastAsia="Arial" w:cs="Arial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pacing w:val="-2"/>
              </w:rPr>
              <w:t>1</w:t>
            </w:r>
            <w:r>
              <w:rPr>
                <w:spacing w:val="-7"/>
              </w:rPr>
              <w:t>）</w:t>
            </w:r>
            <w:r>
              <w:rPr>
                <w:spacing w:val="-24"/>
              </w:rPr>
              <w:t xml:space="preserve"> </w:t>
            </w:r>
            <w:r>
              <w:rPr>
                <w:spacing w:val="-7"/>
              </w:rPr>
              <w:t>；</w:t>
            </w:r>
            <w:r>
              <w:rPr>
                <w:spacing w:val="-2"/>
              </w:rPr>
              <w:t>对峰峰值曲线平滑处理</w:t>
            </w:r>
          </w:p>
        </w:tc>
        <w:tc>
          <w:tcPr>
            <w:tcW w:w="2761" w:type="dxa"/>
            <w:vAlign w:val="top"/>
          </w:tcPr>
          <w:p>
            <w:pPr>
              <w:pStyle w:val="TableText"/>
              <w:ind w:left="128" w:right="138" w:firstLine="3"/>
              <w:spacing w:before="179" w:line="291" w:lineRule="auto"/>
              <w:rPr/>
            </w:pPr>
            <w:r>
              <w:rPr>
                <w:spacing w:val="-1"/>
              </w:rPr>
              <w:t>关联 </w:t>
            </w:r>
            <w:r>
              <w:rPr>
                <w:rFonts w:ascii="Arial" w:hAnsi="Arial" w:eastAsia="Arial" w:cs="Arial"/>
                <w:spacing w:val="-1"/>
              </w:rPr>
              <w:t>“</w:t>
            </w:r>
            <w:r>
              <w:rPr>
                <w:spacing w:val="-1"/>
              </w:rPr>
              <w:t>滑动平均</w:t>
            </w:r>
            <w:r>
              <w:rPr>
                <w:rFonts w:ascii="Arial" w:hAnsi="Arial" w:eastAsia="Arial" w:cs="Arial"/>
                <w:spacing w:val="-1"/>
              </w:rPr>
              <w:t>”“</w:t>
            </w:r>
            <w:r>
              <w:rPr>
                <w:spacing w:val="-1"/>
              </w:rPr>
              <w:t>周期倍数</w:t>
            </w:r>
            <w:r>
              <w:rPr>
                <w:rFonts w:ascii="Arial" w:hAnsi="Arial" w:eastAsia="Arial" w:cs="Arial"/>
                <w:spacing w:val="-1"/>
              </w:rPr>
              <w:t>”</w:t>
            </w:r>
            <w:r>
              <w:rPr>
                <w:spacing w:val="-1"/>
              </w:rPr>
              <w:t>（周期倍</w:t>
            </w:r>
            <w:r>
              <w:rPr>
                <w:spacing w:val="-1"/>
              </w:rPr>
              <w:t>数决定数据点数量）</w:t>
            </w:r>
          </w:p>
        </w:tc>
      </w:tr>
      <w:tr>
        <w:trPr>
          <w:trHeight w:val="1370" w:hRule="atLeast"/>
        </w:trPr>
        <w:tc>
          <w:tcPr>
            <w:tcW w:w="2760" w:type="dxa"/>
            <w:vAlign w:val="top"/>
          </w:tcPr>
          <w:p>
            <w:pPr>
              <w:pStyle w:val="TableText"/>
              <w:ind w:left="126"/>
              <w:spacing w:before="208" w:line="210" w:lineRule="auto"/>
              <w:rPr/>
            </w:pPr>
            <w:r>
              <w:rPr>
                <w:spacing w:val="-3"/>
              </w:rPr>
              <w:t>转速滤波</w:t>
            </w:r>
          </w:p>
        </w:tc>
        <w:tc>
          <w:tcPr>
            <w:tcW w:w="2758" w:type="dxa"/>
            <w:vAlign w:val="top"/>
          </w:tcPr>
          <w:p>
            <w:pPr>
              <w:pStyle w:val="TableText"/>
              <w:ind w:left="127" w:right="532" w:firstLine="7"/>
              <w:spacing w:before="167" w:line="285" w:lineRule="auto"/>
              <w:rPr/>
            </w:pPr>
            <w:r>
              <w:rPr>
                <w:rFonts w:ascii="Arial" w:hAnsi="Arial" w:eastAsia="Arial" w:cs="Arial"/>
                <w:spacing w:val="-2"/>
              </w:rPr>
              <w:t>1. </w:t>
            </w:r>
            <w:r>
              <w:rPr>
                <w:spacing w:val="-2"/>
              </w:rPr>
              <w:t>计算中心频率：</w:t>
            </w:r>
            <w:r>
              <w:rPr>
                <w:rFonts w:ascii="Arial" w:hAnsi="Arial" w:eastAsia="Arial" w:cs="Arial"/>
                <w:spacing w:val="-2"/>
              </w:rPr>
              <w:t>f0 =</w:t>
            </w:r>
            <w:r>
              <w:rPr>
                <w:rFonts w:ascii="Arial" w:hAnsi="Arial" w:eastAsia="Arial" w:cs="Arial"/>
                <w:spacing w:val="14"/>
              </w:rPr>
              <w:t xml:space="preserve"> </w:t>
            </w:r>
            <w:r>
              <w:rPr>
                <w:spacing w:val="-2"/>
              </w:rPr>
              <w:t>转速</w:t>
            </w:r>
            <w:r>
              <w:rPr/>
              <w:t xml:space="preserve">   </w:t>
            </w:r>
            <w:r>
              <w:rPr>
                <w:rFonts w:ascii="Arial" w:hAnsi="Arial" w:eastAsia="Arial" w:cs="Arial"/>
                <w:spacing w:val="-3"/>
              </w:rPr>
              <w:t>(RPM)/60</w:t>
            </w:r>
            <w:r>
              <w:rPr>
                <w:spacing w:val="-3"/>
              </w:rPr>
              <w:t>；</w:t>
            </w:r>
            <w:r>
              <w:rPr>
                <w:rFonts w:ascii="Arial" w:hAnsi="Arial" w:eastAsia="Arial" w:cs="Arial"/>
                <w:spacing w:val="-3"/>
              </w:rPr>
              <w:t>2. </w:t>
            </w:r>
            <w:r>
              <w:rPr>
                <w:spacing w:val="-3"/>
              </w:rPr>
              <w:t>确定带通范围：</w:t>
            </w:r>
          </w:p>
          <w:p>
            <w:pPr>
              <w:pStyle w:val="TableText"/>
              <w:ind w:left="124" w:right="141" w:hanging="6"/>
              <w:spacing w:before="6" w:line="294" w:lineRule="auto"/>
              <w:rPr/>
            </w:pPr>
            <w:r>
              <w:rPr>
                <w:rFonts w:ascii="Arial" w:hAnsi="Arial" w:eastAsia="Arial" w:cs="Arial"/>
                <w:spacing w:val="-2"/>
              </w:rPr>
              <w:t>f0×(1± </w:t>
            </w:r>
            <w:r>
              <w:rPr>
                <w:spacing w:val="-2"/>
              </w:rPr>
              <w:t>滤波范围 </w:t>
            </w:r>
            <w:r>
              <w:rPr>
                <w:rFonts w:ascii="Arial" w:hAnsi="Arial" w:eastAsia="Arial" w:cs="Arial"/>
                <w:spacing w:val="-2"/>
              </w:rPr>
              <w:t>%)</w:t>
            </w:r>
            <w:r>
              <w:rPr>
                <w:spacing w:val="-2"/>
              </w:rPr>
              <w:t>；</w:t>
            </w:r>
            <w:r>
              <w:rPr>
                <w:rFonts w:ascii="Arial" w:hAnsi="Arial" w:eastAsia="Arial" w:cs="Arial"/>
                <w:spacing w:val="-2"/>
              </w:rPr>
              <w:t>3.</w:t>
            </w:r>
            <w:r>
              <w:rPr>
                <w:rFonts w:ascii="Arial" w:hAnsi="Arial" w:eastAsia="Arial" w:cs="Arial"/>
                <w:spacing w:val="22"/>
              </w:rPr>
              <w:t xml:space="preserve"> </w:t>
            </w:r>
            <w:r>
              <w:rPr>
                <w:spacing w:val="-2"/>
              </w:rPr>
              <w:t>采用</w:t>
            </w:r>
            <w:r>
              <w:rPr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pacing w:val="-2"/>
              </w:rPr>
              <w:t>IIR</w:t>
            </w:r>
            <w:r>
              <w:rPr>
                <w:rFonts w:ascii="Arial" w:hAnsi="Arial" w:eastAsia="Arial" w:cs="Arial"/>
                <w:spacing w:val="9"/>
              </w:rPr>
              <w:t xml:space="preserve"> </w:t>
            </w:r>
            <w:r>
              <w:rPr>
                <w:spacing w:val="-2"/>
              </w:rPr>
              <w:t>滤</w:t>
            </w:r>
            <w:r>
              <w:rPr>
                <w:spacing w:val="-1"/>
              </w:rPr>
              <w:t>波器，保留带通范围内信号</w:t>
            </w:r>
          </w:p>
        </w:tc>
        <w:tc>
          <w:tcPr>
            <w:tcW w:w="2761" w:type="dxa"/>
            <w:vAlign w:val="top"/>
          </w:tcPr>
          <w:p>
            <w:pPr>
              <w:pStyle w:val="TableText"/>
              <w:ind w:left="127" w:right="236" w:firstLine="3"/>
              <w:spacing w:before="167" w:line="293" w:lineRule="auto"/>
              <w:jc w:val="both"/>
              <w:rPr/>
            </w:pPr>
            <w:r>
              <w:rPr>
                <w:spacing w:val="-1"/>
              </w:rPr>
              <w:t>关联 </w:t>
            </w:r>
            <w:r>
              <w:rPr>
                <w:rFonts w:ascii="Arial" w:hAnsi="Arial" w:eastAsia="Arial" w:cs="Arial"/>
                <w:spacing w:val="-1"/>
              </w:rPr>
              <w:t>“</w:t>
            </w:r>
            <w:r>
              <w:rPr>
                <w:spacing w:val="-1"/>
              </w:rPr>
              <w:t>转速 </w:t>
            </w:r>
            <w:r>
              <w:rPr>
                <w:rFonts w:ascii="Arial" w:hAnsi="Arial" w:eastAsia="Arial" w:cs="Arial"/>
                <w:spacing w:val="-1"/>
              </w:rPr>
              <w:t>(RPM)”“</w:t>
            </w:r>
            <w:r>
              <w:rPr>
                <w:spacing w:val="-1"/>
              </w:rPr>
              <w:t>滤波范围</w:t>
            </w:r>
            <w:r>
              <w:rPr>
                <w:rFonts w:ascii="Arial" w:hAnsi="Arial" w:eastAsia="Arial" w:cs="Arial"/>
                <w:spacing w:val="-1"/>
              </w:rPr>
              <w:t>”</w:t>
            </w:r>
            <w:r>
              <w:rPr>
                <w:spacing w:val="-1"/>
              </w:rPr>
              <w:t>（滤</w:t>
            </w:r>
            <w:r>
              <w:rPr>
                <w:spacing w:val="-1"/>
              </w:rPr>
              <w:t>波范围在采集设置界面隐含，通过</w:t>
            </w:r>
            <w:r>
              <w:rPr>
                <w:spacing w:val="-2"/>
              </w:rPr>
              <w:t>转速精度控制）</w:t>
            </w:r>
          </w:p>
        </w:tc>
      </w:tr>
    </w:tbl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130"/>
        <w:spacing w:before="68" w:line="221" w:lineRule="auto"/>
        <w:outlineLvl w:val="2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b/>
          <w:bCs/>
          <w:spacing w:val="7"/>
        </w:rPr>
        <w:t>3.3 </w:t>
      </w:r>
      <w:r>
        <w:rPr>
          <w:sz w:val="20"/>
          <w:szCs w:val="20"/>
          <w:b/>
          <w:bCs/>
          <w:spacing w:val="7"/>
        </w:rPr>
        <w:t>包络线生成算法</w:t>
      </w:r>
    </w:p>
    <w:p>
      <w:pPr>
        <w:pStyle w:val="BodyText"/>
        <w:ind w:left="146"/>
        <w:spacing w:before="223" w:line="210" w:lineRule="auto"/>
        <w:rPr/>
      </w:pPr>
      <w:r>
        <w:rPr>
          <w:rFonts w:ascii="Arial" w:hAnsi="Arial" w:eastAsia="Arial" w:cs="Arial"/>
          <w:sz w:val="22"/>
          <w:szCs w:val="22"/>
          <w:color w:val="3370FF"/>
          <w:spacing w:val="-2"/>
        </w:rPr>
        <w:t>1.</w:t>
      </w:r>
      <w:r>
        <w:rPr>
          <w:rFonts w:ascii="Arial" w:hAnsi="Arial" w:eastAsia="Arial" w:cs="Arial"/>
          <w:sz w:val="22"/>
          <w:szCs w:val="22"/>
          <w:color w:val="3370FF"/>
          <w:spacing w:val="49"/>
        </w:rPr>
        <w:t xml:space="preserve"> </w:t>
      </w:r>
      <w:r>
        <w:rPr>
          <w:spacing w:val="-2"/>
        </w:rPr>
        <w:t>输入：峰峰值数据序列（</w:t>
      </w:r>
      <w:r>
        <w:rPr>
          <w:rFonts w:ascii="Arial" w:hAnsi="Arial" w:eastAsia="Arial" w:cs="Arial"/>
          <w:spacing w:val="-2"/>
        </w:rPr>
        <w:t>N </w:t>
      </w:r>
      <w:r>
        <w:rPr>
          <w:spacing w:val="-2"/>
        </w:rPr>
        <w:t>个点，</w:t>
      </w:r>
      <w:r>
        <w:rPr>
          <w:rFonts w:ascii="Arial" w:hAnsi="Arial" w:eastAsia="Arial" w:cs="Arial"/>
          <w:spacing w:val="-2"/>
        </w:rPr>
        <w:t>N = </w:t>
      </w:r>
      <w:r>
        <w:rPr>
          <w:spacing w:val="-2"/>
        </w:rPr>
        <w:t>周期倍数</w:t>
      </w:r>
      <w:r>
        <w:rPr>
          <w:spacing w:val="8"/>
        </w:rPr>
        <w:t xml:space="preserve"> </w:t>
      </w:r>
      <w:r>
        <w:rPr>
          <w:rFonts w:ascii="Arial" w:hAnsi="Arial" w:eastAsia="Arial" w:cs="Arial"/>
          <w:spacing w:val="-2"/>
        </w:rPr>
        <w:t>+</w:t>
      </w:r>
      <w:r>
        <w:rPr>
          <w:rFonts w:ascii="Arial" w:hAnsi="Arial" w:eastAsia="Arial" w:cs="Arial"/>
          <w:spacing w:val="19"/>
        </w:rPr>
        <w:t xml:space="preserve"> </w:t>
      </w:r>
      <w:r>
        <w:rPr>
          <w:rFonts w:ascii="Arial" w:hAnsi="Arial" w:eastAsia="Arial" w:cs="Arial"/>
          <w:spacing w:val="-2"/>
        </w:rPr>
        <w:t>1</w:t>
      </w:r>
      <w:r>
        <w:rPr>
          <w:spacing w:val="9"/>
        </w:rPr>
        <w:t>）；</w:t>
      </w:r>
    </w:p>
    <w:p>
      <w:pPr>
        <w:pStyle w:val="BodyText"/>
        <w:ind w:left="128"/>
        <w:spacing w:before="195" w:line="210" w:lineRule="auto"/>
        <w:rPr/>
      </w:pPr>
      <w:r>
        <w:rPr>
          <w:rFonts w:ascii="Arial" w:hAnsi="Arial" w:eastAsia="Arial" w:cs="Arial"/>
          <w:sz w:val="22"/>
          <w:szCs w:val="22"/>
          <w:color w:val="3370FF"/>
        </w:rPr>
        <w:t>2.</w:t>
      </w:r>
      <w:r>
        <w:rPr>
          <w:rFonts w:ascii="Arial" w:hAnsi="Arial" w:eastAsia="Arial" w:cs="Arial"/>
          <w:sz w:val="22"/>
          <w:szCs w:val="22"/>
          <w:color w:val="3370FF"/>
          <w:spacing w:val="49"/>
          <w:w w:val="101"/>
        </w:rPr>
        <w:t xml:space="preserve"> </w:t>
      </w:r>
      <w:r>
        <w:rPr/>
        <w:t>提取极值：遍历序列，提取所有局部最大值（上包络</w:t>
      </w:r>
      <w:r>
        <w:rPr>
          <w:spacing w:val="-1"/>
        </w:rPr>
        <w:t>点）与局部最小值（下包络点</w:t>
      </w:r>
      <w:r>
        <w:rPr>
          <w:spacing w:val="9"/>
        </w:rPr>
        <w:t>）；</w:t>
      </w:r>
    </w:p>
    <w:p>
      <w:pPr>
        <w:pStyle w:val="BodyText"/>
        <w:ind w:left="131"/>
        <w:spacing w:before="127" w:line="301" w:lineRule="exact"/>
        <w:rPr/>
      </w:pPr>
      <w:r>
        <w:rPr>
          <w:rFonts w:ascii="Arial" w:hAnsi="Arial" w:eastAsia="Arial" w:cs="Arial"/>
          <w:sz w:val="22"/>
          <w:szCs w:val="22"/>
          <w:color w:val="3370FF"/>
          <w:position w:val="3"/>
        </w:rPr>
        <w:t>3.</w:t>
      </w:r>
      <w:r>
        <w:rPr>
          <w:rFonts w:ascii="Arial" w:hAnsi="Arial" w:eastAsia="Arial" w:cs="Arial"/>
          <w:sz w:val="22"/>
          <w:szCs w:val="22"/>
          <w:color w:val="3370FF"/>
          <w:spacing w:val="50"/>
          <w:w w:val="101"/>
          <w:position w:val="3"/>
        </w:rPr>
        <w:t xml:space="preserve"> </w:t>
      </w:r>
      <w:r>
        <w:rPr>
          <w:position w:val="3"/>
        </w:rPr>
        <w:t>插值拟合：采用三次样条插值，连接极值点形成连</w:t>
      </w:r>
      <w:r>
        <w:rPr>
          <w:spacing w:val="-1"/>
          <w:position w:val="3"/>
        </w:rPr>
        <w:t>续的上包络线（红）与下包络线（蓝</w:t>
      </w:r>
      <w:r>
        <w:rPr>
          <w:spacing w:val="8"/>
          <w:position w:val="3"/>
        </w:rPr>
        <w:t>）；</w:t>
      </w:r>
    </w:p>
    <w:p>
      <w:pPr>
        <w:pStyle w:val="BodyText"/>
        <w:ind w:left="125"/>
        <w:spacing w:before="199" w:line="210" w:lineRule="auto"/>
        <w:rPr/>
      </w:pPr>
      <w:r>
        <w:rPr>
          <w:rFonts w:ascii="Arial" w:hAnsi="Arial" w:eastAsia="Arial" w:cs="Arial"/>
          <w:sz w:val="22"/>
          <w:szCs w:val="22"/>
          <w:color w:val="3370FF"/>
          <w:spacing w:val="-1"/>
        </w:rPr>
        <w:t>4.</w:t>
      </w:r>
      <w:r>
        <w:rPr>
          <w:rFonts w:ascii="Arial" w:hAnsi="Arial" w:eastAsia="Arial" w:cs="Arial"/>
          <w:sz w:val="22"/>
          <w:szCs w:val="22"/>
          <w:color w:val="3370FF"/>
          <w:spacing w:val="64"/>
        </w:rPr>
        <w:t xml:space="preserve"> </w:t>
      </w:r>
      <w:r>
        <w:rPr>
          <w:spacing w:val="-1"/>
        </w:rPr>
        <w:t>输出：与峰峰值曲线时间轴对齐的包络线数据。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left="130"/>
        <w:spacing w:before="68" w:line="300" w:lineRule="exact"/>
        <w:outlineLvl w:val="2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b/>
          <w:bCs/>
          <w:spacing w:val="7"/>
          <w:position w:val="3"/>
        </w:rPr>
        <w:t>3.4 </w:t>
      </w:r>
      <w:r>
        <w:rPr>
          <w:sz w:val="20"/>
          <w:szCs w:val="20"/>
          <w:b/>
          <w:bCs/>
          <w:spacing w:val="7"/>
          <w:position w:val="3"/>
        </w:rPr>
        <w:t>报警触发判断算法（流程图）</w:t>
      </w:r>
    </w:p>
    <w:p>
      <w:pPr>
        <w:spacing w:before="11"/>
        <w:rPr/>
      </w:pPr>
      <w:r/>
    </w:p>
    <w:p>
      <w:pPr>
        <w:spacing w:before="10"/>
        <w:rPr/>
      </w:pPr>
      <w:r/>
    </w:p>
    <w:tbl>
      <w:tblPr>
        <w:tblStyle w:val="TableNormal"/>
        <w:tblW w:w="4243" w:type="dxa"/>
        <w:tblInd w:w="2" w:type="dxa"/>
        <w:shd w:val="clear" w:fill="F5F6F7"/>
        <w:tblLayout w:type="fixed"/>
        <w:tblBorders>
          <w:left w:val="single" w:color="DEE0E3" w:sz="2" w:space="0"/>
          <w:bottom w:val="single" w:color="DEE0E3" w:sz="2" w:space="0"/>
          <w:right w:val="single" w:color="DEE0E3" w:sz="2" w:space="0"/>
          <w:top w:val="single" w:color="DEE0E3" w:sz="2" w:space="0"/>
        </w:tblBorders>
      </w:tblPr>
      <w:tblGrid>
        <w:gridCol w:w="4243"/>
      </w:tblGrid>
      <w:tr>
        <w:trPr>
          <w:trHeight w:val="5074" w:hRule="atLeast"/>
        </w:trPr>
        <w:tc>
          <w:tcPr>
            <w:shd w:val="clear" w:fill="F5F6F7"/>
            <w:tcW w:w="4243" w:type="dxa"/>
            <w:vAlign w:val="top"/>
          </w:tcPr>
          <w:p>
            <w:pPr>
              <w:ind w:left="122"/>
              <w:spacing w:before="212" w:line="197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-1"/>
              </w:rPr>
              <w:t>graph TD</w:t>
            </w:r>
          </w:p>
          <w:p>
            <w:pPr>
              <w:pStyle w:val="TableText"/>
              <w:ind w:left="306" w:right="116" w:hanging="11"/>
              <w:spacing w:before="141" w:line="413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spacing w:val="-1"/>
              </w:rPr>
              <w:t>A[</w:t>
            </w:r>
            <w:r>
              <w:rPr>
                <w:spacing w:val="-1"/>
              </w:rPr>
              <w:t>实时采集通用信号</w:t>
            </w:r>
            <w:r>
              <w:rPr>
                <w:rFonts w:ascii="Arial" w:hAnsi="Arial" w:eastAsia="Arial" w:cs="Arial"/>
                <w:spacing w:val="-1"/>
              </w:rPr>
              <w:t>] --&gt;</w:t>
            </w:r>
            <w:r>
              <w:rPr>
                <w:rFonts w:ascii="Arial" w:hAnsi="Arial" w:eastAsia="Arial" w:cs="Arial"/>
                <w:spacing w:val="2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pacing w:val="-1"/>
              </w:rPr>
              <w:t>B{</w:t>
            </w:r>
            <w:r>
              <w:rPr>
                <w:spacing w:val="-1"/>
              </w:rPr>
              <w:t>通用信号</w:t>
            </w:r>
            <w:r>
              <w:rPr>
                <w:rFonts w:ascii="Arial" w:hAnsi="Arial" w:eastAsia="Arial" w:cs="Arial"/>
                <w:spacing w:val="-1"/>
              </w:rPr>
              <w:t>≥</w:t>
            </w:r>
            <w:r>
              <w:rPr>
                <w:spacing w:val="-1"/>
              </w:rPr>
              <w:t>通用报警阈值？</w:t>
            </w:r>
            <w:r>
              <w:rPr>
                <w:rFonts w:ascii="Arial" w:hAnsi="Arial" w:eastAsia="Arial" w:cs="Arial"/>
                <w:spacing w:val="-1"/>
              </w:rPr>
              <w:t>}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  <w:spacing w:val="-2"/>
              </w:rPr>
              <w:t>B--</w:t>
            </w:r>
            <w:r>
              <w:rPr>
                <w:spacing w:val="-2"/>
              </w:rPr>
              <w:t>否</w:t>
            </w:r>
            <w:r>
              <w:rPr>
                <w:rFonts w:ascii="Arial" w:hAnsi="Arial" w:eastAsia="Arial" w:cs="Arial"/>
                <w:spacing w:val="-2"/>
              </w:rPr>
              <w:t>--&gt;A</w:t>
            </w:r>
          </w:p>
          <w:p>
            <w:pPr>
              <w:pStyle w:val="TableText"/>
              <w:ind w:left="306"/>
              <w:spacing w:before="15" w:line="220" w:lineRule="exact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spacing w:val="-1"/>
                <w:position w:val="2"/>
              </w:rPr>
              <w:t>B--</w:t>
            </w:r>
            <w:r>
              <w:rPr>
                <w:spacing w:val="-1"/>
                <w:position w:val="2"/>
              </w:rPr>
              <w:t>是</w:t>
            </w:r>
            <w:r>
              <w:rPr>
                <w:rFonts w:ascii="Arial" w:hAnsi="Arial" w:eastAsia="Arial" w:cs="Arial"/>
                <w:spacing w:val="-1"/>
                <w:position w:val="2"/>
              </w:rPr>
              <w:t>--&gt;C[</w:t>
            </w:r>
            <w:r>
              <w:rPr>
                <w:spacing w:val="-1"/>
                <w:position w:val="2"/>
              </w:rPr>
              <w:t>开始计时</w:t>
            </w:r>
            <w:r>
              <w:rPr>
                <w:rFonts w:ascii="Arial" w:hAnsi="Arial" w:eastAsia="Arial" w:cs="Arial"/>
                <w:spacing w:val="-1"/>
                <w:position w:val="2"/>
              </w:rPr>
              <w:t>]</w:t>
            </w:r>
          </w:p>
          <w:p>
            <w:pPr>
              <w:pStyle w:val="TableText"/>
              <w:ind w:left="307" w:right="2322" w:hanging="4"/>
              <w:spacing w:before="158" w:line="413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spacing w:val="-1"/>
              </w:rPr>
              <w:t>C--&gt;D{</w:t>
            </w:r>
            <w:r>
              <w:rPr>
                <w:spacing w:val="-1"/>
              </w:rPr>
              <w:t>持续时间</w:t>
            </w:r>
            <w:r>
              <w:rPr>
                <w:rFonts w:ascii="Arial" w:hAnsi="Arial" w:eastAsia="Arial" w:cs="Arial"/>
                <w:spacing w:val="-1"/>
              </w:rPr>
              <w:t>≥1S</w:t>
            </w:r>
            <w:r>
              <w:rPr>
                <w:spacing w:val="-1"/>
              </w:rPr>
              <w:t>？</w:t>
            </w:r>
            <w:r>
              <w:rPr>
                <w:rFonts w:ascii="Arial" w:hAnsi="Arial" w:eastAsia="Arial" w:cs="Arial"/>
                <w:spacing w:val="-1"/>
              </w:rPr>
              <w:t>}</w:t>
            </w:r>
            <w:r>
              <w:rPr>
                <w:rFonts w:ascii="Arial" w:hAnsi="Arial" w:eastAsia="Arial" w:cs="Arial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pacing w:val="-2"/>
              </w:rPr>
              <w:t>D--</w:t>
            </w:r>
            <w:r>
              <w:rPr>
                <w:spacing w:val="-2"/>
              </w:rPr>
              <w:t>否</w:t>
            </w:r>
            <w:r>
              <w:rPr>
                <w:rFonts w:ascii="Arial" w:hAnsi="Arial" w:eastAsia="Arial" w:cs="Arial"/>
                <w:spacing w:val="-2"/>
              </w:rPr>
              <w:t>--&gt;C</w:t>
            </w:r>
          </w:p>
          <w:p>
            <w:pPr>
              <w:pStyle w:val="TableText"/>
              <w:ind w:left="307"/>
              <w:spacing w:before="15" w:line="220" w:lineRule="exact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spacing w:val="-1"/>
                <w:position w:val="2"/>
              </w:rPr>
              <w:t>D--</w:t>
            </w:r>
            <w:r>
              <w:rPr>
                <w:spacing w:val="-1"/>
                <w:position w:val="2"/>
              </w:rPr>
              <w:t>是</w:t>
            </w:r>
            <w:r>
              <w:rPr>
                <w:rFonts w:ascii="Arial" w:hAnsi="Arial" w:eastAsia="Arial" w:cs="Arial"/>
                <w:spacing w:val="-1"/>
                <w:position w:val="2"/>
              </w:rPr>
              <w:t>--&gt;E[</w:t>
            </w:r>
            <w:r>
              <w:rPr>
                <w:spacing w:val="-1"/>
                <w:position w:val="2"/>
              </w:rPr>
              <w:t>触发通用报警：弹窗</w:t>
            </w:r>
            <w:r>
              <w:rPr>
                <w:rFonts w:ascii="Arial" w:hAnsi="Arial" w:eastAsia="Arial" w:cs="Arial"/>
                <w:spacing w:val="-1"/>
                <w:position w:val="2"/>
              </w:rPr>
              <w:t>+</w:t>
            </w:r>
            <w:r>
              <w:rPr>
                <w:spacing w:val="-1"/>
                <w:position w:val="2"/>
              </w:rPr>
              <w:t>闪烁</w:t>
            </w:r>
            <w:r>
              <w:rPr>
                <w:rFonts w:ascii="Arial" w:hAnsi="Arial" w:eastAsia="Arial" w:cs="Arial"/>
                <w:spacing w:val="-1"/>
                <w:position w:val="2"/>
              </w:rPr>
              <w:t>+</w:t>
            </w:r>
            <w:r>
              <w:rPr>
                <w:spacing w:val="-1"/>
                <w:position w:val="2"/>
              </w:rPr>
              <w:t>蜂鸣</w:t>
            </w:r>
            <w:r>
              <w:rPr>
                <w:rFonts w:ascii="Arial" w:hAnsi="Arial" w:eastAsia="Arial" w:cs="Arial"/>
                <w:spacing w:val="-1"/>
                <w:position w:val="2"/>
              </w:rPr>
              <w:t>]</w:t>
            </w:r>
          </w:p>
          <w:p>
            <w:pPr>
              <w:spacing w:line="4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08" w:right="1904" w:hanging="13"/>
              <w:spacing w:before="54" w:line="415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spacing w:val="-1"/>
              </w:rPr>
              <w:t>A--&gt;F{</w:t>
            </w:r>
            <w:r>
              <w:rPr>
                <w:spacing w:val="-1"/>
              </w:rPr>
              <w:t>通用信号</w:t>
            </w:r>
            <w:r>
              <w:rPr>
                <w:rFonts w:ascii="Arial" w:hAnsi="Arial" w:eastAsia="Arial" w:cs="Arial"/>
                <w:spacing w:val="-1"/>
              </w:rPr>
              <w:t>≥</w:t>
            </w:r>
            <w:r>
              <w:rPr>
                <w:spacing w:val="-1"/>
              </w:rPr>
              <w:t>通用阈值？</w:t>
            </w:r>
            <w:r>
              <w:rPr>
                <w:rFonts w:ascii="Arial" w:hAnsi="Arial" w:eastAsia="Arial" w:cs="Arial"/>
                <w:spacing w:val="-1"/>
              </w:rPr>
              <w:t>}</w:t>
            </w:r>
            <w:r>
              <w:rPr>
                <w:rFonts w:ascii="Arial" w:hAnsi="Arial" w:eastAsia="Arial" w:cs="Arial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pacing w:val="-2"/>
              </w:rPr>
              <w:t>F--</w:t>
            </w:r>
            <w:r>
              <w:rPr>
                <w:spacing w:val="-2"/>
              </w:rPr>
              <w:t>否</w:t>
            </w:r>
            <w:r>
              <w:rPr>
                <w:rFonts w:ascii="Arial" w:hAnsi="Arial" w:eastAsia="Arial" w:cs="Arial"/>
                <w:spacing w:val="-2"/>
              </w:rPr>
              <w:t>--&gt;A</w:t>
            </w:r>
          </w:p>
          <w:p>
            <w:pPr>
              <w:pStyle w:val="TableText"/>
              <w:ind w:left="308"/>
              <w:spacing w:before="12" w:line="219" w:lineRule="exact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spacing w:val="-1"/>
                <w:position w:val="2"/>
              </w:rPr>
              <w:t>F--</w:t>
            </w:r>
            <w:r>
              <w:rPr>
                <w:spacing w:val="-1"/>
                <w:position w:val="2"/>
              </w:rPr>
              <w:t>是</w:t>
            </w:r>
            <w:r>
              <w:rPr>
                <w:rFonts w:ascii="Arial" w:hAnsi="Arial" w:eastAsia="Arial" w:cs="Arial"/>
                <w:spacing w:val="-1"/>
                <w:position w:val="2"/>
              </w:rPr>
              <w:t>--&gt;G[</w:t>
            </w:r>
            <w:r>
              <w:rPr>
                <w:spacing w:val="-1"/>
                <w:position w:val="2"/>
              </w:rPr>
              <w:t>开始计时</w:t>
            </w:r>
            <w:r>
              <w:rPr>
                <w:rFonts w:ascii="Arial" w:hAnsi="Arial" w:eastAsia="Arial" w:cs="Arial"/>
                <w:spacing w:val="-1"/>
                <w:position w:val="2"/>
              </w:rPr>
              <w:t>]</w:t>
            </w:r>
          </w:p>
          <w:p>
            <w:pPr>
              <w:pStyle w:val="TableText"/>
              <w:ind w:left="307" w:right="1868" w:hanging="4"/>
              <w:spacing w:before="162" w:line="413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spacing w:val="-1"/>
              </w:rPr>
              <w:t>G--&gt;H{</w:t>
            </w:r>
            <w:r>
              <w:rPr>
                <w:spacing w:val="-1"/>
              </w:rPr>
              <w:t>持续时间</w:t>
            </w:r>
            <w:r>
              <w:rPr>
                <w:rFonts w:ascii="Arial" w:hAnsi="Arial" w:eastAsia="Arial" w:cs="Arial"/>
                <w:spacing w:val="-1"/>
              </w:rPr>
              <w:t>≥</w:t>
            </w:r>
            <w:r>
              <w:rPr>
                <w:spacing w:val="-1"/>
              </w:rPr>
              <w:t>阈值时间？</w:t>
            </w:r>
            <w:r>
              <w:rPr>
                <w:rFonts w:ascii="Arial" w:hAnsi="Arial" w:eastAsia="Arial" w:cs="Arial"/>
                <w:spacing w:val="-1"/>
              </w:rPr>
              <w:t>}</w:t>
            </w:r>
            <w:r>
              <w:rPr>
                <w:rFonts w:ascii="Arial" w:hAnsi="Arial" w:eastAsia="Arial" w:cs="Arial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pacing w:val="-2"/>
              </w:rPr>
              <w:t>H--</w:t>
            </w:r>
            <w:r>
              <w:rPr>
                <w:spacing w:val="-2"/>
              </w:rPr>
              <w:t>否</w:t>
            </w:r>
            <w:r>
              <w:rPr>
                <w:rFonts w:ascii="Arial" w:hAnsi="Arial" w:eastAsia="Arial" w:cs="Arial"/>
                <w:spacing w:val="-2"/>
              </w:rPr>
              <w:t>--&gt;A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6" w:h="16839"/>
          <w:pgMar w:top="1431" w:right="1785" w:bottom="400" w:left="1317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91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4243" w:type="dxa"/>
        <w:tblInd w:w="2" w:type="dxa"/>
        <w:shd w:val="clear" w:fill="F5F6F7"/>
        <w:tblLayout w:type="fixed"/>
        <w:tblBorders>
          <w:left w:val="single" w:color="DEE0E3" w:sz="2" w:space="0"/>
          <w:bottom w:val="single" w:color="DEE0E3" w:sz="2" w:space="0"/>
          <w:right w:val="single" w:color="DEE0E3" w:sz="2" w:space="0"/>
          <w:top w:val="single" w:color="DEE0E3" w:sz="2" w:space="0"/>
        </w:tblBorders>
      </w:tblPr>
      <w:tblGrid>
        <w:gridCol w:w="4243"/>
      </w:tblGrid>
      <w:tr>
        <w:trPr>
          <w:trHeight w:val="1989" w:hRule="atLeast"/>
        </w:trPr>
        <w:tc>
          <w:tcPr>
            <w:shd w:val="clear" w:fill="F5F6F7"/>
            <w:tcW w:w="4243" w:type="dxa"/>
            <w:vAlign w:val="top"/>
          </w:tcPr>
          <w:p>
            <w:pPr>
              <w:pStyle w:val="TableText"/>
              <w:ind w:left="309" w:right="1308" w:hanging="2"/>
              <w:spacing w:before="47" w:line="416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spacing w:val="-1"/>
              </w:rPr>
              <w:t>H--</w:t>
            </w:r>
            <w:r>
              <w:rPr>
                <w:spacing w:val="-1"/>
              </w:rPr>
              <w:t>是</w:t>
            </w:r>
            <w:r>
              <w:rPr>
                <w:rFonts w:ascii="Arial" w:hAnsi="Arial" w:eastAsia="Arial" w:cs="Arial"/>
                <w:spacing w:val="-1"/>
              </w:rPr>
              <w:t>--&gt;I[</w:t>
            </w:r>
            <w:r>
              <w:rPr>
                <w:spacing w:val="-1"/>
              </w:rPr>
              <w:t>采集振动信号，计算峰峰值</w:t>
            </w:r>
            <w:r>
              <w:rPr>
                <w:rFonts w:ascii="Arial" w:hAnsi="Arial" w:eastAsia="Arial" w:cs="Arial"/>
                <w:spacing w:val="-1"/>
              </w:rPr>
              <w:t>]</w:t>
            </w:r>
            <w:r>
              <w:rPr>
                <w:rFonts w:ascii="Arial" w:hAnsi="Arial" w:eastAsia="Arial" w:cs="Arial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pacing w:val="-2"/>
              </w:rPr>
              <w:t>I--&gt;J[</w:t>
            </w:r>
            <w:r>
              <w:rPr>
                <w:spacing w:val="-2"/>
              </w:rPr>
              <w:t>生成振动包络线</w:t>
            </w:r>
            <w:r>
              <w:rPr>
                <w:rFonts w:ascii="Arial" w:hAnsi="Arial" w:eastAsia="Arial" w:cs="Arial"/>
                <w:spacing w:val="-2"/>
              </w:rPr>
              <w:t>]</w:t>
            </w:r>
          </w:p>
          <w:p>
            <w:pPr>
              <w:pStyle w:val="TableText"/>
              <w:ind w:left="299"/>
              <w:spacing w:before="6" w:line="219" w:lineRule="exact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spacing w:val="-1"/>
                <w:position w:val="2"/>
              </w:rPr>
              <w:t>J--&gt;K{</w:t>
            </w:r>
            <w:r>
              <w:rPr>
                <w:spacing w:val="-1"/>
                <w:position w:val="2"/>
              </w:rPr>
              <w:t>超限时间占比</w:t>
            </w:r>
            <w:r>
              <w:rPr>
                <w:rFonts w:ascii="Arial" w:hAnsi="Arial" w:eastAsia="Arial" w:cs="Arial"/>
                <w:spacing w:val="-1"/>
                <w:position w:val="2"/>
              </w:rPr>
              <w:t>≥</w:t>
            </w:r>
            <w:r>
              <w:rPr>
                <w:spacing w:val="-1"/>
                <w:position w:val="2"/>
              </w:rPr>
              <w:t>报警阈值？</w:t>
            </w:r>
            <w:r>
              <w:rPr>
                <w:rFonts w:ascii="Arial" w:hAnsi="Arial" w:eastAsia="Arial" w:cs="Arial"/>
                <w:spacing w:val="-1"/>
                <w:position w:val="2"/>
              </w:rPr>
              <w:t>}</w:t>
            </w:r>
          </w:p>
          <w:p>
            <w:pPr>
              <w:pStyle w:val="TableText"/>
              <w:ind w:left="306" w:right="924"/>
              <w:spacing w:before="161" w:line="413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spacing w:val="-1"/>
              </w:rPr>
              <w:t>K--</w:t>
            </w:r>
            <w:r>
              <w:rPr>
                <w:spacing w:val="-1"/>
              </w:rPr>
              <w:t>是</w:t>
            </w:r>
            <w:r>
              <w:rPr>
                <w:rFonts w:ascii="Arial" w:hAnsi="Arial" w:eastAsia="Arial" w:cs="Arial"/>
                <w:spacing w:val="-1"/>
              </w:rPr>
              <w:t>--&gt;L[</w:t>
            </w:r>
            <w:r>
              <w:rPr>
                <w:spacing w:val="-1"/>
              </w:rPr>
              <w:t>触发振动报警：弹窗</w:t>
            </w:r>
            <w:r>
              <w:rPr>
                <w:rFonts w:ascii="Arial" w:hAnsi="Arial" w:eastAsia="Arial" w:cs="Arial"/>
                <w:spacing w:val="-1"/>
              </w:rPr>
              <w:t>+</w:t>
            </w:r>
            <w:r>
              <w:rPr>
                <w:rFonts w:ascii="Arial" w:hAnsi="Arial" w:eastAsia="Arial" w:cs="Arial"/>
                <w:spacing w:val="-27"/>
              </w:rPr>
              <w:t xml:space="preserve"> </w:t>
            </w:r>
            <w:r>
              <w:rPr>
                <w:spacing w:val="-2"/>
              </w:rPr>
              <w:t>闪烁</w:t>
            </w:r>
            <w:r>
              <w:rPr>
                <w:rFonts w:ascii="Arial" w:hAnsi="Arial" w:eastAsia="Arial" w:cs="Arial"/>
                <w:spacing w:val="-2"/>
              </w:rPr>
              <w:t>+</w:t>
            </w:r>
            <w:r>
              <w:rPr>
                <w:spacing w:val="-2"/>
              </w:rPr>
              <w:t>蜂鸣</w:t>
            </w:r>
            <w:r>
              <w:rPr>
                <w:rFonts w:ascii="Arial" w:hAnsi="Arial" w:eastAsia="Arial" w:cs="Arial"/>
                <w:spacing w:val="-2"/>
              </w:rPr>
              <w:t>]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  <w:spacing w:val="-2"/>
              </w:rPr>
              <w:t>K--</w:t>
            </w:r>
            <w:r>
              <w:rPr>
                <w:spacing w:val="-2"/>
              </w:rPr>
              <w:t>否</w:t>
            </w:r>
            <w:r>
              <w:rPr>
                <w:rFonts w:ascii="Arial" w:hAnsi="Arial" w:eastAsia="Arial" w:cs="Arial"/>
                <w:spacing w:val="-2"/>
              </w:rPr>
              <w:t>--&gt;I</w:t>
            </w:r>
          </w:p>
        </w:tc>
      </w:tr>
    </w:tbl>
    <w:p>
      <w:pPr>
        <w:spacing w:line="285" w:lineRule="auto"/>
        <w:rPr>
          <w:rFonts w:ascii="Arial"/>
          <w:sz w:val="21"/>
        </w:rPr>
      </w:pPr>
      <w:r/>
    </w:p>
    <w:p>
      <w:pPr>
        <w:pStyle w:val="BodyText"/>
        <w:ind w:left="126"/>
        <w:spacing w:before="68" w:line="219" w:lineRule="auto"/>
        <w:outlineLvl w:val="1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b/>
          <w:bCs/>
          <w:spacing w:val="7"/>
        </w:rPr>
        <w:t>4 </w:t>
      </w:r>
      <w:r>
        <w:rPr>
          <w:sz w:val="20"/>
          <w:szCs w:val="20"/>
          <w:b/>
          <w:bCs/>
          <w:spacing w:val="7"/>
        </w:rPr>
        <w:t>数据存储需求</w:t>
      </w:r>
    </w:p>
    <w:p>
      <w:pPr>
        <w:spacing w:line="323" w:lineRule="auto"/>
        <w:rPr>
          <w:rFonts w:ascii="Arial"/>
          <w:sz w:val="21"/>
        </w:rPr>
      </w:pPr>
      <w:r/>
    </w:p>
    <w:p>
      <w:pPr>
        <w:pStyle w:val="BodyText"/>
        <w:ind w:left="126"/>
        <w:spacing w:before="68" w:line="219" w:lineRule="auto"/>
        <w:outlineLvl w:val="2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b/>
          <w:bCs/>
          <w:spacing w:val="7"/>
        </w:rPr>
        <w:t>4.1 </w:t>
      </w:r>
      <w:r>
        <w:rPr>
          <w:sz w:val="20"/>
          <w:szCs w:val="20"/>
          <w:b/>
          <w:bCs/>
          <w:spacing w:val="7"/>
        </w:rPr>
        <w:t>存储内容与格式</w:t>
      </w:r>
    </w:p>
    <w:p>
      <w:pPr>
        <w:spacing w:before="19"/>
        <w:rPr/>
      </w:pPr>
      <w:r/>
    </w:p>
    <w:p>
      <w:pPr>
        <w:spacing w:before="18"/>
        <w:rPr/>
      </w:pPr>
      <w:r/>
    </w:p>
    <w:tbl>
      <w:tblPr>
        <w:tblStyle w:val="TableNormal"/>
        <w:tblW w:w="9265" w:type="dxa"/>
        <w:tblInd w:w="2" w:type="dxa"/>
        <w:tblLayout w:type="fixed"/>
        <w:tblBorders>
          <w:top w:val="single" w:color="DEE0E3" w:sz="2" w:space="0"/>
          <w:left w:val="single" w:color="DEE0E3" w:sz="2" w:space="0"/>
          <w:bottom w:val="single" w:color="DEE0E3" w:sz="2" w:space="0"/>
          <w:right w:val="single" w:color="DEE0E3" w:sz="2" w:space="0"/>
          <w:insideH w:val="single" w:color="DEE0E3" w:sz="2" w:space="0"/>
          <w:insideV w:val="single" w:color="DEE0E3" w:sz="2" w:space="0"/>
        </w:tblBorders>
      </w:tblPr>
      <w:tblGrid>
        <w:gridCol w:w="1590"/>
        <w:gridCol w:w="1747"/>
        <w:gridCol w:w="2162"/>
        <w:gridCol w:w="2096"/>
        <w:gridCol w:w="1670"/>
      </w:tblGrid>
      <w:tr>
        <w:trPr>
          <w:trHeight w:val="592" w:hRule="atLeast"/>
        </w:trPr>
        <w:tc>
          <w:tcPr>
            <w:tcW w:w="1590" w:type="dxa"/>
            <w:vAlign w:val="top"/>
          </w:tcPr>
          <w:p>
            <w:pPr>
              <w:pStyle w:val="TableText"/>
              <w:ind w:left="126"/>
              <w:spacing w:before="180" w:line="230" w:lineRule="exact"/>
              <w:rPr/>
            </w:pPr>
            <w:r>
              <w:rPr>
                <w:spacing w:val="-2"/>
                <w:position w:val="2"/>
              </w:rPr>
              <w:t>数据类型</w:t>
            </w:r>
          </w:p>
        </w:tc>
        <w:tc>
          <w:tcPr>
            <w:tcW w:w="1747" w:type="dxa"/>
            <w:vAlign w:val="top"/>
          </w:tcPr>
          <w:p>
            <w:pPr>
              <w:pStyle w:val="TableText"/>
              <w:ind w:left="122"/>
              <w:spacing w:before="205" w:line="211" w:lineRule="auto"/>
              <w:rPr/>
            </w:pPr>
            <w:r>
              <w:rPr>
                <w:spacing w:val="-2"/>
              </w:rPr>
              <w:t>存储内容</w:t>
            </w:r>
          </w:p>
        </w:tc>
        <w:tc>
          <w:tcPr>
            <w:tcW w:w="2162" w:type="dxa"/>
            <w:vAlign w:val="top"/>
          </w:tcPr>
          <w:p>
            <w:pPr>
              <w:pStyle w:val="TableText"/>
              <w:ind w:left="120"/>
              <w:spacing w:before="204" w:line="212" w:lineRule="auto"/>
              <w:rPr/>
            </w:pPr>
            <w:r>
              <w:rPr>
                <w:spacing w:val="-2"/>
              </w:rPr>
              <w:t>格式</w:t>
            </w:r>
          </w:p>
        </w:tc>
        <w:tc>
          <w:tcPr>
            <w:tcW w:w="2096" w:type="dxa"/>
            <w:vAlign w:val="top"/>
          </w:tcPr>
          <w:p>
            <w:pPr>
              <w:pStyle w:val="TableText"/>
              <w:ind w:left="125"/>
              <w:spacing w:before="205" w:line="211" w:lineRule="auto"/>
              <w:rPr/>
            </w:pPr>
            <w:r>
              <w:rPr>
                <w:spacing w:val="-2"/>
              </w:rPr>
              <w:t>存储路径</w:t>
            </w:r>
          </w:p>
        </w:tc>
        <w:tc>
          <w:tcPr>
            <w:tcW w:w="1670" w:type="dxa"/>
            <w:vAlign w:val="top"/>
          </w:tcPr>
          <w:p>
            <w:pPr>
              <w:pStyle w:val="TableText"/>
              <w:ind w:left="127"/>
              <w:spacing w:before="204" w:line="212" w:lineRule="auto"/>
              <w:rPr/>
            </w:pPr>
            <w:r>
              <w:rPr>
                <w:spacing w:val="-3"/>
              </w:rPr>
              <w:t>生命周期</w:t>
            </w:r>
          </w:p>
        </w:tc>
      </w:tr>
      <w:tr>
        <w:trPr>
          <w:trHeight w:val="849" w:hRule="atLeast"/>
        </w:trPr>
        <w:tc>
          <w:tcPr>
            <w:tcW w:w="1590" w:type="dxa"/>
            <w:vAlign w:val="top"/>
          </w:tcPr>
          <w:p>
            <w:pPr>
              <w:pStyle w:val="TableText"/>
              <w:ind w:left="126"/>
              <w:spacing w:before="178" w:line="232" w:lineRule="exact"/>
              <w:rPr/>
            </w:pPr>
            <w:r>
              <w:rPr>
                <w:spacing w:val="-3"/>
                <w:position w:val="2"/>
              </w:rPr>
              <w:t>配置数据</w:t>
            </w:r>
          </w:p>
        </w:tc>
        <w:tc>
          <w:tcPr>
            <w:tcW w:w="1747" w:type="dxa"/>
            <w:vAlign w:val="top"/>
          </w:tcPr>
          <w:p>
            <w:pPr>
              <w:pStyle w:val="TableText"/>
              <w:ind w:left="124" w:right="344"/>
              <w:spacing w:before="178" w:line="295" w:lineRule="auto"/>
              <w:rPr/>
            </w:pPr>
            <w:r>
              <w:rPr>
                <w:spacing w:val="-4"/>
              </w:rPr>
              <w:t>通道参数</w:t>
            </w:r>
            <w:r>
              <w:rPr>
                <w:spacing w:val="-20"/>
              </w:rPr>
              <w:t xml:space="preserve"> </w:t>
            </w:r>
            <w:r>
              <w:rPr>
                <w:spacing w:val="-4"/>
              </w:rPr>
              <w:t>、采集参</w:t>
            </w:r>
            <w:r>
              <w:rPr>
                <w:spacing w:val="-4"/>
              </w:rPr>
              <w:t>数</w:t>
            </w:r>
            <w:r>
              <w:rPr>
                <w:spacing w:val="-18"/>
              </w:rPr>
              <w:t xml:space="preserve"> </w:t>
            </w:r>
            <w:r>
              <w:rPr>
                <w:spacing w:val="-4"/>
              </w:rPr>
              <w:t>、</w:t>
            </w:r>
            <w:r>
              <w:rPr>
                <w:rFonts w:ascii="Arial" w:hAnsi="Arial" w:eastAsia="Arial" w:cs="Arial"/>
                <w:spacing w:val="-4"/>
              </w:rPr>
              <w:t>UI </w:t>
            </w:r>
            <w:r>
              <w:rPr>
                <w:spacing w:val="-4"/>
              </w:rPr>
              <w:t>布局设置</w:t>
            </w:r>
          </w:p>
        </w:tc>
        <w:tc>
          <w:tcPr>
            <w:tcW w:w="2162" w:type="dxa"/>
            <w:vAlign w:val="top"/>
          </w:tcPr>
          <w:p>
            <w:pPr>
              <w:ind w:left="131"/>
              <w:spacing w:before="159" w:line="220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-2"/>
                <w:position w:val="1"/>
              </w:rPr>
              <w:t>INI/JSON</w:t>
            </w:r>
          </w:p>
        </w:tc>
        <w:tc>
          <w:tcPr>
            <w:tcW w:w="2096" w:type="dxa"/>
            <w:vAlign w:val="top"/>
          </w:tcPr>
          <w:p>
            <w:pPr>
              <w:pStyle w:val="TableText"/>
              <w:ind w:left="126"/>
              <w:spacing w:before="203" w:line="211" w:lineRule="auto"/>
              <w:rPr/>
            </w:pPr>
            <w:r>
              <w:rPr>
                <w:spacing w:val="-1"/>
              </w:rPr>
              <w:t>软件安装目录</w:t>
            </w:r>
          </w:p>
          <w:p>
            <w:pPr>
              <w:ind w:left="119"/>
              <w:spacing w:before="25" w:line="219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position w:val="2"/>
              </w:rPr>
              <w:t>\Config\config.ini</w:t>
            </w:r>
          </w:p>
        </w:tc>
        <w:tc>
          <w:tcPr>
            <w:tcW w:w="1670" w:type="dxa"/>
            <w:vAlign w:val="top"/>
          </w:tcPr>
          <w:p>
            <w:pPr>
              <w:pStyle w:val="TableText"/>
              <w:ind w:left="131" w:right="264" w:hanging="8"/>
              <w:spacing w:before="178" w:line="288" w:lineRule="auto"/>
              <w:rPr/>
            </w:pPr>
            <w:r>
              <w:rPr>
                <w:spacing w:val="-1"/>
              </w:rPr>
              <w:t>永久（除非手动修</w:t>
            </w:r>
            <w:r>
              <w:rPr>
                <w:spacing w:val="-6"/>
              </w:rPr>
              <w:t>改）</w:t>
            </w:r>
          </w:p>
        </w:tc>
      </w:tr>
      <w:tr>
        <w:trPr>
          <w:trHeight w:val="1369" w:hRule="atLeast"/>
        </w:trPr>
        <w:tc>
          <w:tcPr>
            <w:tcW w:w="1590" w:type="dxa"/>
            <w:vAlign w:val="top"/>
          </w:tcPr>
          <w:p>
            <w:pPr>
              <w:pStyle w:val="TableText"/>
              <w:ind w:left="130"/>
              <w:spacing w:before="178" w:line="232" w:lineRule="exact"/>
              <w:rPr/>
            </w:pPr>
            <w:r>
              <w:rPr>
                <w:spacing w:val="-3"/>
                <w:position w:val="2"/>
              </w:rPr>
              <w:t>实时数据</w:t>
            </w:r>
          </w:p>
        </w:tc>
        <w:tc>
          <w:tcPr>
            <w:tcW w:w="1747" w:type="dxa"/>
            <w:vAlign w:val="top"/>
          </w:tcPr>
          <w:p>
            <w:pPr>
              <w:pStyle w:val="TableText"/>
              <w:ind w:left="124" w:right="185"/>
              <w:spacing w:before="177" w:line="289" w:lineRule="auto"/>
              <w:rPr/>
            </w:pPr>
            <w:r>
              <w:rPr>
                <w:spacing w:val="-1"/>
              </w:rPr>
              <w:t>通用信号（时间戳 </w:t>
            </w:r>
            <w:r>
              <w:rPr>
                <w:rFonts w:ascii="Arial" w:hAnsi="Arial" w:eastAsia="Arial" w:cs="Arial"/>
                <w:spacing w:val="-1"/>
              </w:rPr>
              <w:t>+</w:t>
            </w:r>
            <w:r>
              <w:rPr>
                <w:spacing w:val="-4"/>
              </w:rPr>
              <w:t>数值）</w:t>
            </w:r>
            <w:r>
              <w:rPr>
                <w:spacing w:val="-20"/>
              </w:rPr>
              <w:t xml:space="preserve"> </w:t>
            </w:r>
            <w:r>
              <w:rPr>
                <w:spacing w:val="-4"/>
              </w:rPr>
              <w:t>、振动信号</w:t>
            </w:r>
            <w:r>
              <w:rPr/>
              <w:t xml:space="preserve"> </w:t>
            </w:r>
            <w:r>
              <w:rPr>
                <w:spacing w:val="-3"/>
              </w:rPr>
              <w:t>（时间戳 </w:t>
            </w:r>
            <w:r>
              <w:rPr>
                <w:rFonts w:ascii="Arial" w:hAnsi="Arial" w:eastAsia="Arial" w:cs="Arial"/>
                <w:spacing w:val="-3"/>
              </w:rPr>
              <w:t>+</w:t>
            </w:r>
            <w:r>
              <w:rPr>
                <w:rFonts w:ascii="Arial" w:hAnsi="Arial" w:eastAsia="Arial" w:cs="Arial"/>
                <w:spacing w:val="13"/>
              </w:rPr>
              <w:t xml:space="preserve"> </w:t>
            </w:r>
            <w:r>
              <w:rPr>
                <w:spacing w:val="-3"/>
              </w:rPr>
              <w:t>原始值</w:t>
            </w:r>
            <w:r>
              <w:rPr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pacing w:val="-3"/>
              </w:rPr>
              <w:t>+</w:t>
            </w:r>
            <w:r>
              <w:rPr>
                <w:spacing w:val="-3"/>
              </w:rPr>
              <w:t>峰峰值）</w:t>
            </w:r>
          </w:p>
        </w:tc>
        <w:tc>
          <w:tcPr>
            <w:tcW w:w="2162" w:type="dxa"/>
            <w:vAlign w:val="top"/>
          </w:tcPr>
          <w:p>
            <w:pPr>
              <w:pStyle w:val="TableText"/>
              <w:ind w:left="137"/>
              <w:spacing w:before="203" w:line="211" w:lineRule="auto"/>
              <w:rPr>
                <w:rFonts w:ascii="Arial" w:hAnsi="Arial" w:eastAsia="Arial" w:cs="Arial"/>
              </w:rPr>
            </w:pPr>
            <w:r>
              <w:rPr>
                <w:spacing w:val="-4"/>
              </w:rPr>
              <w:t>内存缓存 </w:t>
            </w:r>
            <w:r>
              <w:rPr>
                <w:rFonts w:ascii="Arial" w:hAnsi="Arial" w:eastAsia="Arial" w:cs="Arial"/>
                <w:spacing w:val="-4"/>
              </w:rPr>
              <w:t>+</w:t>
            </w:r>
            <w:r>
              <w:rPr>
                <w:rFonts w:ascii="Arial" w:hAnsi="Arial" w:eastAsia="Arial" w:cs="Arial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pacing w:val="-4"/>
              </w:rPr>
              <w:t>CSV</w:t>
            </w:r>
          </w:p>
        </w:tc>
        <w:tc>
          <w:tcPr>
            <w:tcW w:w="2096" w:type="dxa"/>
            <w:vAlign w:val="top"/>
          </w:tcPr>
          <w:p>
            <w:pPr>
              <w:pStyle w:val="TableText"/>
              <w:ind w:left="127" w:right="211" w:hanging="1"/>
              <w:spacing w:before="165" w:line="287" w:lineRule="auto"/>
              <w:rPr>
                <w:rFonts w:ascii="Arial" w:hAnsi="Arial" w:eastAsia="Arial" w:cs="Arial"/>
              </w:rPr>
            </w:pPr>
            <w:r>
              <w:rPr>
                <w:spacing w:val="-1"/>
              </w:rPr>
              <w:t>软件安装目录 </w:t>
            </w:r>
            <w:r>
              <w:rPr>
                <w:rFonts w:ascii="Arial" w:hAnsi="Arial" w:eastAsia="Arial" w:cs="Arial"/>
                <w:spacing w:val="-1"/>
              </w:rPr>
              <w:t>\RealData\</w:t>
            </w:r>
            <w:r>
              <w:rPr>
                <w:spacing w:val="-3"/>
              </w:rPr>
              <w:t>年份 </w:t>
            </w:r>
            <w:r>
              <w:rPr>
                <w:rFonts w:ascii="Arial" w:hAnsi="Arial" w:eastAsia="Arial" w:cs="Arial"/>
                <w:spacing w:val="-3"/>
              </w:rPr>
              <w:t>\</w:t>
            </w:r>
            <w:r>
              <w:rPr>
                <w:rFonts w:ascii="Arial" w:hAnsi="Arial" w:eastAsia="Arial" w:cs="Arial"/>
                <w:spacing w:val="14"/>
                <w:w w:val="101"/>
              </w:rPr>
              <w:t xml:space="preserve"> </w:t>
            </w:r>
            <w:r>
              <w:rPr>
                <w:spacing w:val="-3"/>
              </w:rPr>
              <w:t>月份 </w:t>
            </w:r>
            <w:r>
              <w:rPr>
                <w:rFonts w:ascii="Arial" w:hAnsi="Arial" w:eastAsia="Arial" w:cs="Arial"/>
                <w:spacing w:val="-3"/>
              </w:rPr>
              <w:t>\</w:t>
            </w:r>
          </w:p>
        </w:tc>
        <w:tc>
          <w:tcPr>
            <w:tcW w:w="1670" w:type="dxa"/>
            <w:vAlign w:val="top"/>
          </w:tcPr>
          <w:p>
            <w:pPr>
              <w:pStyle w:val="TableText"/>
              <w:ind w:left="125"/>
              <w:spacing w:before="164" w:line="220" w:lineRule="exact"/>
              <w:rPr/>
            </w:pPr>
            <w:r>
              <w:rPr>
                <w:rFonts w:ascii="Arial" w:hAnsi="Arial" w:eastAsia="Arial" w:cs="Arial"/>
                <w:spacing w:val="-1"/>
                <w:position w:val="2"/>
              </w:rPr>
              <w:t>30 </w:t>
            </w:r>
            <w:r>
              <w:rPr>
                <w:spacing w:val="-1"/>
                <w:position w:val="2"/>
              </w:rPr>
              <w:t>天（自动清理）</w:t>
            </w:r>
          </w:p>
        </w:tc>
      </w:tr>
      <w:tr>
        <w:trPr>
          <w:trHeight w:val="1368" w:hRule="atLeast"/>
        </w:trPr>
        <w:tc>
          <w:tcPr>
            <w:tcW w:w="1590" w:type="dxa"/>
            <w:vAlign w:val="top"/>
          </w:tcPr>
          <w:p>
            <w:pPr>
              <w:pStyle w:val="TableText"/>
              <w:ind w:left="122"/>
              <w:spacing w:before="182" w:line="232" w:lineRule="exact"/>
              <w:rPr/>
            </w:pPr>
            <w:r>
              <w:rPr>
                <w:spacing w:val="-1"/>
                <w:position w:val="2"/>
              </w:rPr>
              <w:t>报警数据</w:t>
            </w:r>
          </w:p>
        </w:tc>
        <w:tc>
          <w:tcPr>
            <w:tcW w:w="1747" w:type="dxa"/>
            <w:vAlign w:val="top"/>
          </w:tcPr>
          <w:p>
            <w:pPr>
              <w:pStyle w:val="TableText"/>
              <w:ind w:left="125" w:right="185" w:hanging="5"/>
              <w:spacing w:before="183" w:line="287" w:lineRule="auto"/>
              <w:jc w:val="both"/>
              <w:rPr/>
            </w:pPr>
            <w:r>
              <w:rPr>
                <w:spacing w:val="-3"/>
              </w:rPr>
              <w:t>报警记录（时间</w:t>
            </w:r>
            <w:r>
              <w:rPr>
                <w:spacing w:val="-23"/>
              </w:rPr>
              <w:t xml:space="preserve"> </w:t>
            </w:r>
            <w:r>
              <w:rPr>
                <w:spacing w:val="-3"/>
              </w:rPr>
              <w:t>、类</w:t>
            </w:r>
            <w:r>
              <w:rPr>
                <w:spacing w:val="-6"/>
              </w:rPr>
              <w:t>型</w:t>
            </w:r>
            <w:r>
              <w:rPr>
                <w:spacing w:val="-23"/>
              </w:rPr>
              <w:t xml:space="preserve"> </w:t>
            </w:r>
            <w:r>
              <w:rPr>
                <w:spacing w:val="-6"/>
              </w:rPr>
              <w:t>、通道等）</w:t>
            </w:r>
            <w:r>
              <w:rPr>
                <w:spacing w:val="-22"/>
              </w:rPr>
              <w:t xml:space="preserve"> </w:t>
            </w:r>
            <w:r>
              <w:rPr>
                <w:spacing w:val="-6"/>
              </w:rPr>
              <w:t>、报警</w:t>
            </w:r>
            <w:r>
              <w:rPr>
                <w:spacing w:val="-4"/>
              </w:rPr>
              <w:t>时段原始数据</w:t>
            </w:r>
            <w:r>
              <w:rPr>
                <w:spacing w:val="-19"/>
              </w:rPr>
              <w:t xml:space="preserve"> </w:t>
            </w:r>
            <w:r>
              <w:rPr>
                <w:spacing w:val="-4"/>
              </w:rPr>
              <w:t>、现场</w:t>
            </w:r>
            <w:r>
              <w:rPr>
                <w:spacing w:val="-5"/>
              </w:rPr>
              <w:t>照片</w:t>
            </w:r>
          </w:p>
        </w:tc>
        <w:tc>
          <w:tcPr>
            <w:tcW w:w="2162" w:type="dxa"/>
            <w:vAlign w:val="top"/>
          </w:tcPr>
          <w:p>
            <w:pPr>
              <w:ind w:left="123"/>
              <w:spacing w:before="211" w:line="200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-1"/>
              </w:rPr>
              <w:t>SQLite+CSV+JPG</w:t>
            </w:r>
          </w:p>
        </w:tc>
        <w:tc>
          <w:tcPr>
            <w:tcW w:w="2096" w:type="dxa"/>
            <w:vAlign w:val="top"/>
          </w:tcPr>
          <w:p>
            <w:pPr>
              <w:pStyle w:val="TableText"/>
              <w:ind w:left="126"/>
              <w:spacing w:before="166" w:line="219" w:lineRule="exact"/>
              <w:rPr>
                <w:rFonts w:ascii="Arial" w:hAnsi="Arial" w:eastAsia="Arial" w:cs="Arial"/>
              </w:rPr>
            </w:pPr>
            <w:r>
              <w:rPr>
                <w:spacing w:val="-1"/>
                <w:position w:val="2"/>
              </w:rPr>
              <w:t>软件安装目录 </w:t>
            </w:r>
            <w:r>
              <w:rPr>
                <w:rFonts w:ascii="Arial" w:hAnsi="Arial" w:eastAsia="Arial" w:cs="Arial"/>
                <w:spacing w:val="-1"/>
                <w:position w:val="2"/>
              </w:rPr>
              <w:t>\AlarmData\</w:t>
            </w:r>
          </w:p>
        </w:tc>
        <w:tc>
          <w:tcPr>
            <w:tcW w:w="1670" w:type="dxa"/>
            <w:vAlign w:val="top"/>
          </w:tcPr>
          <w:p>
            <w:pPr>
              <w:pStyle w:val="TableText"/>
              <w:ind w:left="135"/>
              <w:spacing w:before="182" w:line="229" w:lineRule="exact"/>
              <w:rPr/>
            </w:pPr>
            <w:r>
              <w:rPr>
                <w:rFonts w:ascii="Arial" w:hAnsi="Arial" w:eastAsia="Arial" w:cs="Arial"/>
                <w:spacing w:val="-2"/>
                <w:position w:val="2"/>
              </w:rPr>
              <w:t>1 </w:t>
            </w:r>
            <w:r>
              <w:rPr>
                <w:spacing w:val="-2"/>
                <w:position w:val="2"/>
              </w:rPr>
              <w:t>年（手动清理）</w:t>
            </w:r>
          </w:p>
        </w:tc>
      </w:tr>
      <w:tr>
        <w:trPr>
          <w:trHeight w:val="852" w:hRule="atLeast"/>
        </w:trPr>
        <w:tc>
          <w:tcPr>
            <w:tcW w:w="1590" w:type="dxa"/>
            <w:vAlign w:val="top"/>
          </w:tcPr>
          <w:p>
            <w:pPr>
              <w:pStyle w:val="TableText"/>
              <w:ind w:left="124"/>
              <w:spacing w:before="210" w:line="210" w:lineRule="auto"/>
              <w:rPr/>
            </w:pPr>
            <w:r>
              <w:rPr>
                <w:spacing w:val="-2"/>
              </w:rPr>
              <w:t>历史曲线</w:t>
            </w:r>
          </w:p>
        </w:tc>
        <w:tc>
          <w:tcPr>
            <w:tcW w:w="1747" w:type="dxa"/>
            <w:vAlign w:val="top"/>
          </w:tcPr>
          <w:p>
            <w:pPr>
              <w:pStyle w:val="TableText"/>
              <w:ind w:left="134" w:right="185" w:hanging="9"/>
              <w:spacing w:before="184" w:line="299" w:lineRule="auto"/>
              <w:rPr/>
            </w:pPr>
            <w:r>
              <w:rPr>
                <w:spacing w:val="-4"/>
              </w:rPr>
              <w:t>导出的曲线数据</w:t>
            </w:r>
            <w:r>
              <w:rPr>
                <w:spacing w:val="-18"/>
              </w:rPr>
              <w:t xml:space="preserve"> </w:t>
            </w:r>
            <w:r>
              <w:rPr>
                <w:spacing w:val="-4"/>
              </w:rPr>
              <w:t>、截</w:t>
            </w:r>
            <w:r>
              <w:rPr/>
              <w:t>图</w:t>
            </w:r>
          </w:p>
        </w:tc>
        <w:tc>
          <w:tcPr>
            <w:tcW w:w="2162" w:type="dxa"/>
            <w:vAlign w:val="top"/>
          </w:tcPr>
          <w:p>
            <w:pPr>
              <w:ind w:left="124"/>
              <w:spacing w:before="211" w:line="199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-1"/>
              </w:rPr>
              <w:t>CSV+PNG</w:t>
            </w:r>
          </w:p>
        </w:tc>
        <w:tc>
          <w:tcPr>
            <w:tcW w:w="2096" w:type="dxa"/>
            <w:vAlign w:val="top"/>
          </w:tcPr>
          <w:p>
            <w:pPr>
              <w:pStyle w:val="TableText"/>
              <w:ind w:left="129" w:right="210" w:firstLine="17"/>
              <w:spacing w:before="184" w:line="278" w:lineRule="auto"/>
              <w:rPr/>
            </w:pPr>
            <w:r>
              <w:rPr>
                <w:spacing w:val="-3"/>
              </w:rPr>
              <w:t>自定义路径（默认软件安</w:t>
            </w:r>
            <w:r>
              <w:rPr>
                <w:spacing w:val="-1"/>
              </w:rPr>
              <w:t>装目录 </w:t>
            </w:r>
            <w:r>
              <w:rPr>
                <w:rFonts w:ascii="Arial" w:hAnsi="Arial" w:eastAsia="Arial" w:cs="Arial"/>
                <w:spacing w:val="-1"/>
              </w:rPr>
              <w:t>\Export\</w:t>
            </w:r>
            <w:r>
              <w:rPr>
                <w:spacing w:val="-1"/>
              </w:rPr>
              <w:t>）</w:t>
            </w:r>
          </w:p>
        </w:tc>
        <w:tc>
          <w:tcPr>
            <w:tcW w:w="1670" w:type="dxa"/>
            <w:vAlign w:val="top"/>
          </w:tcPr>
          <w:p>
            <w:pPr>
              <w:pStyle w:val="TableText"/>
              <w:ind w:left="123"/>
              <w:spacing w:before="184" w:line="229" w:lineRule="exact"/>
              <w:rPr/>
            </w:pPr>
            <w:r>
              <w:rPr>
                <w:spacing w:val="-1"/>
                <w:position w:val="2"/>
              </w:rPr>
              <w:t>永久（用户控制）</w:t>
            </w:r>
          </w:p>
        </w:tc>
      </w:tr>
    </w:tbl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ind w:left="126"/>
        <w:spacing w:before="67" w:line="216" w:lineRule="auto"/>
        <w:outlineLvl w:val="2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b/>
          <w:bCs/>
          <w:spacing w:val="5"/>
        </w:rPr>
        <w:t>4.2</w:t>
      </w:r>
      <w:r>
        <w:rPr>
          <w:rFonts w:ascii="Arial" w:hAnsi="Arial" w:eastAsia="Arial" w:cs="Arial"/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5"/>
        </w:rPr>
        <w:t>性能要求</w:t>
      </w:r>
    </w:p>
    <w:p>
      <w:pPr>
        <w:pStyle w:val="BodyText"/>
        <w:ind w:left="146"/>
        <w:spacing w:before="217" w:line="229" w:lineRule="auto"/>
        <w:rPr/>
      </w:pPr>
      <w:r>
        <w:rPr>
          <w:rFonts w:ascii="Arial" w:hAnsi="Arial" w:eastAsia="Arial" w:cs="Arial"/>
          <w:sz w:val="22"/>
          <w:szCs w:val="22"/>
          <w:color w:val="3370FF"/>
          <w:spacing w:val="-3"/>
        </w:rPr>
        <w:t>1.</w:t>
      </w:r>
      <w:r>
        <w:rPr>
          <w:rFonts w:ascii="Arial" w:hAnsi="Arial" w:eastAsia="Arial" w:cs="Arial"/>
          <w:sz w:val="22"/>
          <w:szCs w:val="22"/>
          <w:color w:val="3370FF"/>
          <w:spacing w:val="70"/>
        </w:rPr>
        <w:t xml:space="preserve"> </w:t>
      </w:r>
      <w:r>
        <w:rPr>
          <w:spacing w:val="-3"/>
        </w:rPr>
        <w:t>实时数据写入延迟</w:t>
      </w:r>
      <w:r>
        <w:rPr>
          <w:rFonts w:ascii="Arial" w:hAnsi="Arial" w:eastAsia="Arial" w:cs="Arial"/>
          <w:spacing w:val="-3"/>
        </w:rPr>
        <w:t>≤100ms</w:t>
      </w:r>
      <w:r>
        <w:rPr>
          <w:spacing w:val="-3"/>
        </w:rPr>
        <w:t>；</w:t>
      </w:r>
    </w:p>
    <w:p>
      <w:pPr>
        <w:pStyle w:val="BodyText"/>
        <w:ind w:left="128"/>
        <w:spacing w:before="176" w:line="226" w:lineRule="auto"/>
        <w:rPr/>
      </w:pPr>
      <w:r>
        <w:rPr>
          <w:rFonts w:ascii="Arial" w:hAnsi="Arial" w:eastAsia="Arial" w:cs="Arial"/>
          <w:sz w:val="22"/>
          <w:szCs w:val="22"/>
          <w:color w:val="3370FF"/>
          <w:spacing w:val="-1"/>
        </w:rPr>
        <w:t>2.</w:t>
      </w:r>
      <w:r>
        <w:rPr>
          <w:rFonts w:ascii="Arial" w:hAnsi="Arial" w:eastAsia="Arial" w:cs="Arial"/>
          <w:sz w:val="22"/>
          <w:szCs w:val="22"/>
          <w:color w:val="3370FF"/>
          <w:spacing w:val="60"/>
          <w:w w:val="101"/>
        </w:rPr>
        <w:t xml:space="preserve"> </w:t>
      </w:r>
      <w:r>
        <w:rPr>
          <w:spacing w:val="-1"/>
        </w:rPr>
        <w:t>历史曲线查询（</w:t>
      </w:r>
      <w:r>
        <w:rPr>
          <w:rFonts w:ascii="Arial" w:hAnsi="Arial" w:eastAsia="Arial" w:cs="Arial"/>
          <w:spacing w:val="-1"/>
        </w:rPr>
        <w:t>1 </w:t>
      </w:r>
      <w:r>
        <w:rPr>
          <w:spacing w:val="-1"/>
        </w:rPr>
        <w:t>小时数据）加载时间</w:t>
      </w:r>
      <w:r>
        <w:rPr>
          <w:rFonts w:ascii="Arial" w:hAnsi="Arial" w:eastAsia="Arial" w:cs="Arial"/>
          <w:spacing w:val="-1"/>
        </w:rPr>
        <w:t>≤3 </w:t>
      </w:r>
      <w:r>
        <w:rPr>
          <w:spacing w:val="-1"/>
        </w:rPr>
        <w:t>秒；</w:t>
      </w:r>
    </w:p>
    <w:p>
      <w:pPr>
        <w:pStyle w:val="BodyText"/>
        <w:ind w:left="131"/>
        <w:spacing w:before="116" w:line="301" w:lineRule="exact"/>
        <w:rPr/>
      </w:pPr>
      <w:r>
        <w:rPr>
          <w:rFonts w:ascii="Arial" w:hAnsi="Arial" w:eastAsia="Arial" w:cs="Arial"/>
          <w:sz w:val="22"/>
          <w:szCs w:val="22"/>
          <w:color w:val="3370FF"/>
          <w:spacing w:val="-1"/>
          <w:position w:val="3"/>
        </w:rPr>
        <w:t>3.</w:t>
      </w:r>
      <w:r>
        <w:rPr>
          <w:rFonts w:ascii="Arial" w:hAnsi="Arial" w:eastAsia="Arial" w:cs="Arial"/>
          <w:sz w:val="22"/>
          <w:szCs w:val="22"/>
          <w:color w:val="3370FF"/>
          <w:spacing w:val="63"/>
          <w:w w:val="101"/>
          <w:position w:val="3"/>
        </w:rPr>
        <w:t xml:space="preserve"> </w:t>
      </w:r>
      <w:r>
        <w:rPr>
          <w:spacing w:val="-1"/>
          <w:position w:val="3"/>
        </w:rPr>
        <w:t>报警记录存储容量支持</w:t>
      </w:r>
      <w:r>
        <w:rPr>
          <w:rFonts w:ascii="Arial" w:hAnsi="Arial" w:eastAsia="Arial" w:cs="Arial"/>
          <w:spacing w:val="-1"/>
          <w:position w:val="3"/>
        </w:rPr>
        <w:t>≥10 </w:t>
      </w:r>
      <w:r>
        <w:rPr>
          <w:spacing w:val="-1"/>
          <w:position w:val="3"/>
        </w:rPr>
        <w:t>万条（</w:t>
      </w:r>
      <w:r>
        <w:rPr>
          <w:rFonts w:ascii="Arial" w:hAnsi="Arial" w:eastAsia="Arial" w:cs="Arial"/>
          <w:spacing w:val="-1"/>
          <w:position w:val="3"/>
        </w:rPr>
        <w:t>SQLite </w:t>
      </w:r>
      <w:r>
        <w:rPr>
          <w:spacing w:val="-1"/>
          <w:position w:val="3"/>
        </w:rPr>
        <w:t>数据库）。</w:t>
      </w:r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ind w:left="131"/>
        <w:spacing w:before="68" w:line="301" w:lineRule="exact"/>
        <w:outlineLvl w:val="1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b/>
          <w:bCs/>
          <w:spacing w:val="7"/>
          <w:position w:val="3"/>
        </w:rPr>
        <w:t>5</w:t>
      </w:r>
      <w:r>
        <w:rPr>
          <w:rFonts w:ascii="Arial" w:hAnsi="Arial" w:eastAsia="Arial" w:cs="Arial"/>
          <w:sz w:val="20"/>
          <w:szCs w:val="20"/>
          <w:b/>
          <w:bCs/>
          <w:spacing w:val="18"/>
          <w:position w:val="3"/>
        </w:rPr>
        <w:t xml:space="preserve"> </w:t>
      </w:r>
      <w:r>
        <w:rPr>
          <w:rFonts w:ascii="Arial" w:hAnsi="Arial" w:eastAsia="Arial" w:cs="Arial"/>
          <w:sz w:val="20"/>
          <w:szCs w:val="20"/>
          <w:b/>
          <w:bCs/>
          <w:position w:val="3"/>
        </w:rPr>
        <w:t>UI</w:t>
      </w:r>
      <w:r>
        <w:rPr>
          <w:rFonts w:ascii="Arial" w:hAnsi="Arial" w:eastAsia="Arial" w:cs="Arial"/>
          <w:sz w:val="20"/>
          <w:szCs w:val="20"/>
          <w:b/>
          <w:bCs/>
          <w:spacing w:val="7"/>
          <w:position w:val="3"/>
        </w:rPr>
        <w:t xml:space="preserve"> </w:t>
      </w:r>
      <w:r>
        <w:rPr>
          <w:sz w:val="20"/>
          <w:szCs w:val="20"/>
          <w:b/>
          <w:bCs/>
          <w:spacing w:val="7"/>
          <w:position w:val="3"/>
        </w:rPr>
        <w:t>设计规范（视觉交互层）</w:t>
      </w:r>
    </w:p>
    <w:p>
      <w:pPr>
        <w:spacing w:line="307" w:lineRule="auto"/>
        <w:rPr>
          <w:rFonts w:ascii="Arial"/>
          <w:sz w:val="21"/>
        </w:rPr>
      </w:pPr>
      <w:r/>
    </w:p>
    <w:p>
      <w:pPr>
        <w:pStyle w:val="BodyText"/>
        <w:ind w:left="131"/>
        <w:spacing w:before="68" w:line="219" w:lineRule="auto"/>
        <w:outlineLvl w:val="2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b/>
          <w:bCs/>
          <w:spacing w:val="5"/>
        </w:rPr>
        <w:t>5.1 </w:t>
      </w:r>
      <w:r>
        <w:rPr>
          <w:sz w:val="20"/>
          <w:szCs w:val="20"/>
          <w:b/>
          <w:bCs/>
          <w:spacing w:val="5"/>
        </w:rPr>
        <w:t>颜色方案</w:t>
      </w:r>
    </w:p>
    <w:p>
      <w:pPr>
        <w:spacing w:before="20"/>
        <w:rPr/>
      </w:pPr>
      <w:r/>
    </w:p>
    <w:p>
      <w:pPr>
        <w:spacing w:before="19"/>
        <w:rPr/>
      </w:pPr>
      <w:r/>
    </w:p>
    <w:tbl>
      <w:tblPr>
        <w:tblStyle w:val="TableNormal"/>
        <w:tblW w:w="9265" w:type="dxa"/>
        <w:tblInd w:w="2" w:type="dxa"/>
        <w:tblLayout w:type="fixed"/>
        <w:tblBorders>
          <w:top w:val="single" w:color="DEE0E3" w:sz="2" w:space="0"/>
          <w:left w:val="single" w:color="DEE0E3" w:sz="2" w:space="0"/>
          <w:bottom w:val="single" w:color="DEE0E3" w:sz="2" w:space="0"/>
          <w:right w:val="single" w:color="DEE0E3" w:sz="2" w:space="0"/>
          <w:insideH w:val="single" w:color="DEE0E3" w:sz="2" w:space="0"/>
          <w:insideV w:val="single" w:color="DEE0E3" w:sz="2" w:space="0"/>
        </w:tblBorders>
      </w:tblPr>
      <w:tblGrid>
        <w:gridCol w:w="1560"/>
        <w:gridCol w:w="1956"/>
        <w:gridCol w:w="1906"/>
        <w:gridCol w:w="1952"/>
        <w:gridCol w:w="1891"/>
      </w:tblGrid>
      <w:tr>
        <w:trPr>
          <w:trHeight w:val="589" w:hRule="atLeast"/>
        </w:trPr>
        <w:tc>
          <w:tcPr>
            <w:tcW w:w="1560" w:type="dxa"/>
            <w:vAlign w:val="top"/>
          </w:tcPr>
          <w:p>
            <w:pPr>
              <w:pStyle w:val="TableText"/>
              <w:ind w:left="124"/>
              <w:spacing w:before="207" w:line="210" w:lineRule="auto"/>
              <w:rPr/>
            </w:pPr>
            <w:r>
              <w:rPr>
                <w:spacing w:val="-2"/>
              </w:rPr>
              <w:t>元素类型</w:t>
            </w:r>
          </w:p>
        </w:tc>
        <w:tc>
          <w:tcPr>
            <w:tcW w:w="1956" w:type="dxa"/>
            <w:vAlign w:val="top"/>
          </w:tcPr>
          <w:p>
            <w:pPr>
              <w:pStyle w:val="TableText"/>
              <w:ind w:left="125"/>
              <w:spacing w:before="206" w:line="211" w:lineRule="auto"/>
              <w:rPr/>
            </w:pPr>
            <w:r>
              <w:rPr>
                <w:spacing w:val="-2"/>
              </w:rPr>
              <w:t>正常状态</w:t>
            </w:r>
          </w:p>
        </w:tc>
        <w:tc>
          <w:tcPr>
            <w:tcW w:w="1906" w:type="dxa"/>
            <w:vAlign w:val="top"/>
          </w:tcPr>
          <w:p>
            <w:pPr>
              <w:pStyle w:val="TableText"/>
              <w:ind w:left="124"/>
              <w:spacing w:before="208" w:line="209" w:lineRule="auto"/>
              <w:rPr/>
            </w:pPr>
            <w:r>
              <w:rPr>
                <w:spacing w:val="-2"/>
              </w:rPr>
              <w:t>预警状态</w:t>
            </w:r>
          </w:p>
        </w:tc>
        <w:tc>
          <w:tcPr>
            <w:tcW w:w="1952" w:type="dxa"/>
            <w:vAlign w:val="top"/>
          </w:tcPr>
          <w:p>
            <w:pPr>
              <w:pStyle w:val="TableText"/>
              <w:ind w:left="124"/>
              <w:spacing w:before="207" w:line="210" w:lineRule="auto"/>
              <w:rPr/>
            </w:pPr>
            <w:r>
              <w:rPr>
                <w:spacing w:val="-1"/>
              </w:rPr>
              <w:t>报警状态</w:t>
            </w:r>
          </w:p>
        </w:tc>
        <w:tc>
          <w:tcPr>
            <w:tcW w:w="1891" w:type="dxa"/>
            <w:vAlign w:val="top"/>
          </w:tcPr>
          <w:p>
            <w:pPr>
              <w:pStyle w:val="TableText"/>
              <w:ind w:left="125"/>
              <w:spacing w:before="181" w:line="232" w:lineRule="exact"/>
              <w:rPr/>
            </w:pPr>
            <w:r>
              <w:rPr>
                <w:spacing w:val="-2"/>
                <w:position w:val="2"/>
              </w:rPr>
              <w:t>背景色</w:t>
            </w:r>
          </w:p>
        </w:tc>
      </w:tr>
      <w:tr>
        <w:trPr>
          <w:trHeight w:val="588" w:hRule="atLeast"/>
        </w:trPr>
        <w:tc>
          <w:tcPr>
            <w:tcW w:w="1560" w:type="dxa"/>
            <w:vAlign w:val="top"/>
          </w:tcPr>
          <w:p>
            <w:pPr>
              <w:pStyle w:val="TableText"/>
              <w:ind w:left="127"/>
              <w:spacing w:before="206" w:line="210" w:lineRule="auto"/>
              <w:rPr/>
            </w:pPr>
            <w:r>
              <w:rPr>
                <w:spacing w:val="-5"/>
              </w:rPr>
              <w:t>文本</w:t>
            </w:r>
          </w:p>
        </w:tc>
        <w:tc>
          <w:tcPr>
            <w:tcW w:w="1956" w:type="dxa"/>
            <w:vAlign w:val="top"/>
          </w:tcPr>
          <w:p>
            <w:pPr>
              <w:pStyle w:val="TableText"/>
              <w:ind w:left="125"/>
              <w:spacing w:before="166" w:line="219" w:lineRule="exact"/>
              <w:rPr/>
            </w:pPr>
            <w:r>
              <w:rPr>
                <w:spacing w:val="-1"/>
                <w:position w:val="2"/>
              </w:rPr>
              <w:t>黑色（</w:t>
            </w:r>
            <w:r>
              <w:rPr>
                <w:rFonts w:ascii="Arial" w:hAnsi="Arial" w:eastAsia="Arial" w:cs="Arial"/>
                <w:spacing w:val="-1"/>
                <w:position w:val="2"/>
              </w:rPr>
              <w:t>#333333</w:t>
            </w:r>
            <w:r>
              <w:rPr>
                <w:spacing w:val="-1"/>
                <w:position w:val="2"/>
              </w:rPr>
              <w:t>）</w:t>
            </w:r>
          </w:p>
        </w:tc>
        <w:tc>
          <w:tcPr>
            <w:tcW w:w="1906" w:type="dxa"/>
            <w:vAlign w:val="top"/>
          </w:tcPr>
          <w:p>
            <w:pPr>
              <w:pStyle w:val="TableText"/>
              <w:ind w:left="122"/>
              <w:spacing w:before="166" w:line="219" w:lineRule="exact"/>
              <w:rPr/>
            </w:pPr>
            <w:r>
              <w:rPr>
                <w:spacing w:val="-1"/>
                <w:position w:val="2"/>
              </w:rPr>
              <w:t>橙色（</w:t>
            </w:r>
            <w:r>
              <w:rPr>
                <w:rFonts w:ascii="Arial" w:hAnsi="Arial" w:eastAsia="Arial" w:cs="Arial"/>
                <w:spacing w:val="-1"/>
                <w:position w:val="2"/>
              </w:rPr>
              <w:t>#ff8c00</w:t>
            </w:r>
            <w:r>
              <w:rPr>
                <w:spacing w:val="-1"/>
                <w:position w:val="2"/>
              </w:rPr>
              <w:t>）</w:t>
            </w:r>
          </w:p>
        </w:tc>
        <w:tc>
          <w:tcPr>
            <w:tcW w:w="1952" w:type="dxa"/>
            <w:vAlign w:val="top"/>
          </w:tcPr>
          <w:p>
            <w:pPr>
              <w:pStyle w:val="TableText"/>
              <w:ind w:left="127"/>
              <w:spacing w:before="166" w:line="219" w:lineRule="exact"/>
              <w:rPr/>
            </w:pPr>
            <w:r>
              <w:rPr>
                <w:spacing w:val="-1"/>
                <w:position w:val="2"/>
              </w:rPr>
              <w:t>红色（</w:t>
            </w:r>
            <w:r>
              <w:rPr>
                <w:rFonts w:ascii="Arial" w:hAnsi="Arial" w:eastAsia="Arial" w:cs="Arial"/>
                <w:spacing w:val="-1"/>
                <w:position w:val="2"/>
              </w:rPr>
              <w:t>#dc3545</w:t>
            </w:r>
            <w:r>
              <w:rPr>
                <w:spacing w:val="-1"/>
                <w:position w:val="2"/>
              </w:rPr>
              <w:t>）</w:t>
            </w:r>
          </w:p>
        </w:tc>
        <w:tc>
          <w:tcPr>
            <w:tcW w:w="1891" w:type="dxa"/>
            <w:vAlign w:val="top"/>
          </w:tcPr>
          <w:p>
            <w:pPr>
              <w:ind w:left="123"/>
              <w:spacing w:before="279" w:line="83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position w:val="-2"/>
              </w:rPr>
              <w:t>-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6" w:h="16839"/>
          <w:pgMar w:top="1431" w:right="1317" w:bottom="400" w:left="1317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91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9265" w:type="dxa"/>
        <w:tblInd w:w="2" w:type="dxa"/>
        <w:tblLayout w:type="fixed"/>
        <w:tblBorders>
          <w:top w:val="single" w:color="DEE0E3" w:sz="2" w:space="0"/>
          <w:left w:val="single" w:color="DEE0E3" w:sz="2" w:space="0"/>
          <w:bottom w:val="single" w:color="DEE0E3" w:sz="2" w:space="0"/>
          <w:right w:val="single" w:color="DEE0E3" w:sz="2" w:space="0"/>
          <w:insideH w:val="single" w:color="DEE0E3" w:sz="2" w:space="0"/>
          <w:insideV w:val="single" w:color="DEE0E3" w:sz="2" w:space="0"/>
        </w:tblBorders>
      </w:tblPr>
      <w:tblGrid>
        <w:gridCol w:w="1560"/>
        <w:gridCol w:w="1956"/>
        <w:gridCol w:w="1906"/>
        <w:gridCol w:w="1952"/>
        <w:gridCol w:w="1891"/>
      </w:tblGrid>
      <w:tr>
        <w:trPr>
          <w:trHeight w:val="591" w:hRule="atLeast"/>
        </w:trPr>
        <w:tc>
          <w:tcPr>
            <w:tcW w:w="1560" w:type="dxa"/>
            <w:vAlign w:val="top"/>
          </w:tcPr>
          <w:p>
            <w:pPr>
              <w:pStyle w:val="TableText"/>
              <w:ind w:left="123"/>
              <w:spacing w:before="180" w:line="234" w:lineRule="exact"/>
              <w:rPr/>
            </w:pPr>
            <w:r>
              <w:rPr>
                <w:spacing w:val="-3"/>
                <w:position w:val="2"/>
              </w:rPr>
              <w:t>按钮</w:t>
            </w:r>
          </w:p>
        </w:tc>
        <w:tc>
          <w:tcPr>
            <w:tcW w:w="1956" w:type="dxa"/>
            <w:vAlign w:val="top"/>
          </w:tcPr>
          <w:p>
            <w:pPr>
              <w:pStyle w:val="TableText"/>
              <w:ind w:left="126"/>
              <w:spacing w:before="167" w:line="219" w:lineRule="exact"/>
              <w:rPr/>
            </w:pPr>
            <w:r>
              <w:rPr>
                <w:spacing w:val="-1"/>
                <w:position w:val="2"/>
              </w:rPr>
              <w:t>蓝色（</w:t>
            </w:r>
            <w:r>
              <w:rPr>
                <w:rFonts w:ascii="Arial" w:hAnsi="Arial" w:eastAsia="Arial" w:cs="Arial"/>
                <w:spacing w:val="-1"/>
                <w:position w:val="2"/>
              </w:rPr>
              <w:t>#007bff</w:t>
            </w:r>
            <w:r>
              <w:rPr>
                <w:spacing w:val="-1"/>
                <w:position w:val="2"/>
              </w:rPr>
              <w:t>）</w:t>
            </w:r>
          </w:p>
        </w:tc>
        <w:tc>
          <w:tcPr>
            <w:tcW w:w="1906" w:type="dxa"/>
            <w:vAlign w:val="top"/>
          </w:tcPr>
          <w:p>
            <w:pPr>
              <w:pStyle w:val="TableText"/>
              <w:ind w:left="127"/>
              <w:spacing w:before="167" w:line="219" w:lineRule="exact"/>
              <w:rPr/>
            </w:pPr>
            <w:r>
              <w:rPr>
                <w:spacing w:val="-1"/>
                <w:position w:val="2"/>
              </w:rPr>
              <w:t>黄色（</w:t>
            </w:r>
            <w:r>
              <w:rPr>
                <w:rFonts w:ascii="Arial" w:hAnsi="Arial" w:eastAsia="Arial" w:cs="Arial"/>
                <w:spacing w:val="-1"/>
                <w:position w:val="2"/>
              </w:rPr>
              <w:t>#ffc107</w:t>
            </w:r>
            <w:r>
              <w:rPr>
                <w:spacing w:val="-1"/>
                <w:position w:val="2"/>
              </w:rPr>
              <w:t>）</w:t>
            </w:r>
          </w:p>
        </w:tc>
        <w:tc>
          <w:tcPr>
            <w:tcW w:w="1952" w:type="dxa"/>
            <w:vAlign w:val="top"/>
          </w:tcPr>
          <w:p>
            <w:pPr>
              <w:pStyle w:val="TableText"/>
              <w:ind w:left="127"/>
              <w:spacing w:before="167" w:line="219" w:lineRule="exact"/>
              <w:rPr/>
            </w:pPr>
            <w:r>
              <w:rPr>
                <w:spacing w:val="-1"/>
                <w:position w:val="2"/>
              </w:rPr>
              <w:t>红色（</w:t>
            </w:r>
            <w:r>
              <w:rPr>
                <w:rFonts w:ascii="Arial" w:hAnsi="Arial" w:eastAsia="Arial" w:cs="Arial"/>
                <w:spacing w:val="-1"/>
                <w:position w:val="2"/>
              </w:rPr>
              <w:t>#dc3545</w:t>
            </w:r>
            <w:r>
              <w:rPr>
                <w:spacing w:val="-1"/>
                <w:position w:val="2"/>
              </w:rPr>
              <w:t>）</w:t>
            </w:r>
          </w:p>
        </w:tc>
        <w:tc>
          <w:tcPr>
            <w:tcW w:w="1891" w:type="dxa"/>
            <w:vAlign w:val="top"/>
          </w:tcPr>
          <w:p>
            <w:pPr>
              <w:ind w:left="123"/>
              <w:spacing w:before="280" w:line="83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position w:val="-2"/>
              </w:rPr>
              <w:t>-</w:t>
            </w:r>
          </w:p>
        </w:tc>
      </w:tr>
      <w:tr>
        <w:trPr>
          <w:trHeight w:val="588" w:hRule="atLeast"/>
        </w:trPr>
        <w:tc>
          <w:tcPr>
            <w:tcW w:w="1560" w:type="dxa"/>
            <w:vAlign w:val="top"/>
          </w:tcPr>
          <w:p>
            <w:pPr>
              <w:pStyle w:val="TableText"/>
              <w:ind w:left="122"/>
              <w:spacing w:before="206" w:line="209" w:lineRule="auto"/>
              <w:rPr/>
            </w:pPr>
            <w:r>
              <w:rPr>
                <w:spacing w:val="-2"/>
              </w:rPr>
              <w:t>状态灯</w:t>
            </w:r>
          </w:p>
        </w:tc>
        <w:tc>
          <w:tcPr>
            <w:tcW w:w="1956" w:type="dxa"/>
            <w:vAlign w:val="top"/>
          </w:tcPr>
          <w:p>
            <w:pPr>
              <w:pStyle w:val="TableText"/>
              <w:ind w:left="123"/>
              <w:spacing w:before="166" w:line="219" w:lineRule="exact"/>
              <w:rPr/>
            </w:pPr>
            <w:r>
              <w:rPr>
                <w:spacing w:val="-1"/>
                <w:position w:val="2"/>
              </w:rPr>
              <w:t>绿色（</w:t>
            </w:r>
            <w:r>
              <w:rPr>
                <w:rFonts w:ascii="Arial" w:hAnsi="Arial" w:eastAsia="Arial" w:cs="Arial"/>
                <w:spacing w:val="-1"/>
                <w:position w:val="2"/>
              </w:rPr>
              <w:t>#28a745</w:t>
            </w:r>
            <w:r>
              <w:rPr>
                <w:spacing w:val="-1"/>
                <w:position w:val="2"/>
              </w:rPr>
              <w:t>）</w:t>
            </w:r>
          </w:p>
        </w:tc>
        <w:tc>
          <w:tcPr>
            <w:tcW w:w="1906" w:type="dxa"/>
            <w:vAlign w:val="top"/>
          </w:tcPr>
          <w:p>
            <w:pPr>
              <w:pStyle w:val="TableText"/>
              <w:ind w:left="127"/>
              <w:spacing w:before="166" w:line="219" w:lineRule="exact"/>
              <w:rPr/>
            </w:pPr>
            <w:r>
              <w:rPr>
                <w:spacing w:val="-1"/>
                <w:position w:val="2"/>
              </w:rPr>
              <w:t>黄色（</w:t>
            </w:r>
            <w:r>
              <w:rPr>
                <w:rFonts w:ascii="Arial" w:hAnsi="Arial" w:eastAsia="Arial" w:cs="Arial"/>
                <w:spacing w:val="-1"/>
                <w:position w:val="2"/>
              </w:rPr>
              <w:t>#ffc107</w:t>
            </w:r>
            <w:r>
              <w:rPr>
                <w:spacing w:val="-1"/>
                <w:position w:val="2"/>
              </w:rPr>
              <w:t>）</w:t>
            </w:r>
          </w:p>
        </w:tc>
        <w:tc>
          <w:tcPr>
            <w:tcW w:w="1952" w:type="dxa"/>
            <w:vAlign w:val="top"/>
          </w:tcPr>
          <w:p>
            <w:pPr>
              <w:pStyle w:val="TableText"/>
              <w:ind w:left="127"/>
              <w:spacing w:before="166" w:line="219" w:lineRule="exact"/>
              <w:rPr/>
            </w:pPr>
            <w:r>
              <w:rPr>
                <w:spacing w:val="-1"/>
                <w:position w:val="2"/>
              </w:rPr>
              <w:t>红色（</w:t>
            </w:r>
            <w:r>
              <w:rPr>
                <w:rFonts w:ascii="Arial" w:hAnsi="Arial" w:eastAsia="Arial" w:cs="Arial"/>
                <w:spacing w:val="-1"/>
                <w:position w:val="2"/>
              </w:rPr>
              <w:t>#dc3545</w:t>
            </w:r>
            <w:r>
              <w:rPr>
                <w:spacing w:val="-1"/>
                <w:position w:val="2"/>
              </w:rPr>
              <w:t>）</w:t>
            </w:r>
          </w:p>
        </w:tc>
        <w:tc>
          <w:tcPr>
            <w:tcW w:w="1891" w:type="dxa"/>
            <w:vAlign w:val="top"/>
          </w:tcPr>
          <w:p>
            <w:pPr>
              <w:ind w:left="123"/>
              <w:spacing w:before="279" w:line="83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position w:val="-2"/>
              </w:rPr>
              <w:t>-</w:t>
            </w:r>
          </w:p>
        </w:tc>
      </w:tr>
      <w:tr>
        <w:trPr>
          <w:trHeight w:val="589" w:hRule="atLeast"/>
        </w:trPr>
        <w:tc>
          <w:tcPr>
            <w:tcW w:w="1560" w:type="dxa"/>
            <w:vAlign w:val="top"/>
          </w:tcPr>
          <w:p>
            <w:pPr>
              <w:pStyle w:val="TableText"/>
              <w:ind w:left="126"/>
              <w:spacing w:before="168" w:line="219" w:lineRule="exact"/>
              <w:rPr/>
            </w:pPr>
            <w:r>
              <w:rPr>
                <w:spacing w:val="-3"/>
                <w:position w:val="1"/>
              </w:rPr>
              <w:t>面板 </w:t>
            </w:r>
            <w:r>
              <w:rPr>
                <w:rFonts w:ascii="Arial" w:hAnsi="Arial" w:eastAsia="Arial" w:cs="Arial"/>
                <w:spacing w:val="-3"/>
                <w:position w:val="1"/>
              </w:rPr>
              <w:t>/</w:t>
            </w:r>
            <w:r>
              <w:rPr>
                <w:rFonts w:ascii="Arial" w:hAnsi="Arial" w:eastAsia="Arial" w:cs="Arial"/>
                <w:spacing w:val="10"/>
                <w:position w:val="1"/>
              </w:rPr>
              <w:t xml:space="preserve"> </w:t>
            </w:r>
            <w:r>
              <w:rPr>
                <w:spacing w:val="-3"/>
                <w:position w:val="1"/>
              </w:rPr>
              <w:t>表格</w:t>
            </w:r>
          </w:p>
        </w:tc>
        <w:tc>
          <w:tcPr>
            <w:tcW w:w="1956" w:type="dxa"/>
            <w:vAlign w:val="top"/>
          </w:tcPr>
          <w:p>
            <w:pPr>
              <w:ind w:left="122"/>
              <w:spacing w:before="281" w:line="83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position w:val="-2"/>
              </w:rPr>
              <w:t>-</w:t>
            </w:r>
          </w:p>
        </w:tc>
        <w:tc>
          <w:tcPr>
            <w:tcW w:w="1906" w:type="dxa"/>
            <w:vAlign w:val="top"/>
          </w:tcPr>
          <w:p>
            <w:pPr>
              <w:ind w:left="122"/>
              <w:spacing w:before="281" w:line="83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position w:val="-2"/>
              </w:rPr>
              <w:t>-</w:t>
            </w:r>
          </w:p>
        </w:tc>
        <w:tc>
          <w:tcPr>
            <w:tcW w:w="1952" w:type="dxa"/>
            <w:vAlign w:val="top"/>
          </w:tcPr>
          <w:p>
            <w:pPr>
              <w:ind w:left="124"/>
              <w:spacing w:before="281" w:line="83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position w:val="-2"/>
              </w:rPr>
              <w:t>-</w:t>
            </w:r>
          </w:p>
        </w:tc>
        <w:tc>
          <w:tcPr>
            <w:tcW w:w="1891" w:type="dxa"/>
            <w:vAlign w:val="top"/>
          </w:tcPr>
          <w:p>
            <w:pPr>
              <w:pStyle w:val="TableText"/>
              <w:ind w:left="144"/>
              <w:spacing w:before="168" w:line="219" w:lineRule="exact"/>
              <w:rPr/>
            </w:pPr>
            <w:r>
              <w:rPr>
                <w:spacing w:val="-2"/>
                <w:position w:val="2"/>
              </w:rPr>
              <w:t>白色（</w:t>
            </w:r>
            <w:r>
              <w:rPr>
                <w:rFonts w:ascii="Arial" w:hAnsi="Arial" w:eastAsia="Arial" w:cs="Arial"/>
                <w:spacing w:val="-2"/>
                <w:position w:val="2"/>
              </w:rPr>
              <w:t>#ffffff</w:t>
            </w:r>
            <w:r>
              <w:rPr>
                <w:spacing w:val="-2"/>
                <w:position w:val="2"/>
              </w:rPr>
              <w:t>）</w:t>
            </w:r>
          </w:p>
        </w:tc>
      </w:tr>
      <w:tr>
        <w:trPr>
          <w:trHeight w:val="591" w:hRule="atLeast"/>
        </w:trPr>
        <w:tc>
          <w:tcPr>
            <w:tcW w:w="1560" w:type="dxa"/>
            <w:vAlign w:val="top"/>
          </w:tcPr>
          <w:p>
            <w:pPr>
              <w:pStyle w:val="TableText"/>
              <w:ind w:left="129"/>
              <w:spacing w:before="212" w:line="207" w:lineRule="auto"/>
              <w:rPr/>
            </w:pPr>
            <w:r>
              <w:rPr>
                <w:spacing w:val="-4"/>
              </w:rPr>
              <w:t>主界面</w:t>
            </w:r>
          </w:p>
        </w:tc>
        <w:tc>
          <w:tcPr>
            <w:tcW w:w="1956" w:type="dxa"/>
            <w:vAlign w:val="top"/>
          </w:tcPr>
          <w:p>
            <w:pPr>
              <w:ind w:left="122"/>
              <w:spacing w:before="282" w:line="83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position w:val="-2"/>
              </w:rPr>
              <w:t>-</w:t>
            </w:r>
          </w:p>
        </w:tc>
        <w:tc>
          <w:tcPr>
            <w:tcW w:w="1906" w:type="dxa"/>
            <w:vAlign w:val="top"/>
          </w:tcPr>
          <w:p>
            <w:pPr>
              <w:ind w:left="122"/>
              <w:spacing w:before="282" w:line="83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position w:val="-2"/>
              </w:rPr>
              <w:t>-</w:t>
            </w:r>
          </w:p>
        </w:tc>
        <w:tc>
          <w:tcPr>
            <w:tcW w:w="1952" w:type="dxa"/>
            <w:vAlign w:val="top"/>
          </w:tcPr>
          <w:p>
            <w:pPr>
              <w:ind w:left="124"/>
              <w:spacing w:before="282" w:line="83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position w:val="-2"/>
              </w:rPr>
              <w:t>-</w:t>
            </w:r>
          </w:p>
        </w:tc>
        <w:tc>
          <w:tcPr>
            <w:tcW w:w="1891" w:type="dxa"/>
            <w:vAlign w:val="top"/>
          </w:tcPr>
          <w:p>
            <w:pPr>
              <w:pStyle w:val="TableText"/>
              <w:ind w:left="126"/>
              <w:spacing w:before="169" w:line="220" w:lineRule="exact"/>
              <w:rPr/>
            </w:pPr>
            <w:r>
              <w:rPr>
                <w:spacing w:val="-1"/>
                <w:position w:val="2"/>
              </w:rPr>
              <w:t>浅灰色（</w:t>
            </w:r>
            <w:r>
              <w:rPr>
                <w:rFonts w:ascii="Arial" w:hAnsi="Arial" w:eastAsia="Arial" w:cs="Arial"/>
                <w:spacing w:val="-1"/>
                <w:position w:val="2"/>
              </w:rPr>
              <w:t>#f8f9fa</w:t>
            </w:r>
            <w:r>
              <w:rPr>
                <w:spacing w:val="-1"/>
                <w:position w:val="2"/>
              </w:rPr>
              <w:t>）</w:t>
            </w:r>
          </w:p>
        </w:tc>
      </w:tr>
    </w:tbl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left="131"/>
        <w:spacing w:before="68" w:line="217" w:lineRule="auto"/>
        <w:outlineLvl w:val="2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b/>
          <w:bCs/>
          <w:spacing w:val="3"/>
        </w:rPr>
        <w:t>5.2</w:t>
      </w:r>
      <w:r>
        <w:rPr>
          <w:rFonts w:ascii="Arial" w:hAnsi="Arial" w:eastAsia="Arial" w:cs="Arial"/>
          <w:sz w:val="20"/>
          <w:szCs w:val="20"/>
          <w:b/>
          <w:bCs/>
          <w:spacing w:val="23"/>
        </w:rPr>
        <w:t xml:space="preserve"> </w:t>
      </w:r>
      <w:r>
        <w:rPr>
          <w:sz w:val="20"/>
          <w:szCs w:val="20"/>
          <w:b/>
          <w:bCs/>
          <w:spacing w:val="3"/>
        </w:rPr>
        <w:t>字体规范</w:t>
      </w:r>
    </w:p>
    <w:p>
      <w:pPr>
        <w:pStyle w:val="BodyText"/>
        <w:ind w:left="134"/>
        <w:spacing w:before="258" w:line="166" w:lineRule="auto"/>
        <w:rPr/>
      </w:pPr>
      <w:r>
        <w:rPr>
          <w:rFonts w:ascii="Arial" w:hAnsi="Arial" w:eastAsia="Arial" w:cs="Arial"/>
          <w:sz w:val="22"/>
          <w:szCs w:val="22"/>
          <w:color w:val="3370FF"/>
          <w:spacing w:val="-2"/>
        </w:rPr>
        <w:t>•</w:t>
      </w:r>
      <w:r>
        <w:rPr>
          <w:rFonts w:ascii="Arial" w:hAnsi="Arial" w:eastAsia="Arial" w:cs="Arial"/>
          <w:sz w:val="22"/>
          <w:szCs w:val="22"/>
          <w:color w:val="3370FF"/>
          <w:spacing w:val="12"/>
        </w:rPr>
        <w:t xml:space="preserve">   </w:t>
      </w:r>
      <w:r>
        <w:rPr>
          <w:spacing w:val="-2"/>
        </w:rPr>
        <w:t>全局字体：微软雅黑；</w:t>
      </w:r>
    </w:p>
    <w:p>
      <w:pPr>
        <w:pStyle w:val="BodyText"/>
        <w:ind w:left="134"/>
        <w:spacing w:before="200" w:line="222" w:lineRule="auto"/>
        <w:rPr/>
      </w:pPr>
      <w:r>
        <w:rPr>
          <w:rFonts w:ascii="Arial" w:hAnsi="Arial" w:eastAsia="Arial" w:cs="Arial"/>
          <w:sz w:val="22"/>
          <w:szCs w:val="22"/>
          <w:color w:val="3370FF"/>
          <w:spacing w:val="-2"/>
        </w:rPr>
        <w:t>•</w:t>
      </w:r>
      <w:r>
        <w:rPr>
          <w:rFonts w:ascii="Arial" w:hAnsi="Arial" w:eastAsia="Arial" w:cs="Arial"/>
          <w:sz w:val="22"/>
          <w:szCs w:val="22"/>
          <w:color w:val="3370FF"/>
          <w:spacing w:val="12"/>
        </w:rPr>
        <w:t xml:space="preserve">   </w:t>
      </w:r>
      <w:r>
        <w:rPr>
          <w:spacing w:val="-2"/>
        </w:rPr>
        <w:t>标题：</w:t>
      </w:r>
      <w:r>
        <w:rPr>
          <w:rFonts w:ascii="Arial" w:hAnsi="Arial" w:eastAsia="Arial" w:cs="Arial"/>
          <w:spacing w:val="-2"/>
        </w:rPr>
        <w:t>16px</w:t>
      </w:r>
      <w:r>
        <w:rPr>
          <w:spacing w:val="-2"/>
        </w:rPr>
        <w:t>，加粗；</w:t>
      </w:r>
    </w:p>
    <w:p>
      <w:pPr>
        <w:pStyle w:val="BodyText"/>
        <w:ind w:left="134"/>
        <w:spacing w:before="182" w:line="222" w:lineRule="auto"/>
        <w:rPr/>
      </w:pPr>
      <w:r>
        <w:rPr>
          <w:rFonts w:ascii="Arial" w:hAnsi="Arial" w:eastAsia="Arial" w:cs="Arial"/>
          <w:sz w:val="22"/>
          <w:szCs w:val="22"/>
          <w:color w:val="3370FF"/>
          <w:spacing w:val="-2"/>
        </w:rPr>
        <w:t>•</w:t>
      </w:r>
      <w:r>
        <w:rPr>
          <w:rFonts w:ascii="Arial" w:hAnsi="Arial" w:eastAsia="Arial" w:cs="Arial"/>
          <w:sz w:val="22"/>
          <w:szCs w:val="22"/>
          <w:color w:val="3370FF"/>
          <w:spacing w:val="16"/>
        </w:rPr>
        <w:t xml:space="preserve">   </w:t>
      </w:r>
      <w:r>
        <w:rPr>
          <w:spacing w:val="-2"/>
        </w:rPr>
        <w:t>正文 </w:t>
      </w:r>
      <w:r>
        <w:rPr>
          <w:rFonts w:ascii="Arial" w:hAnsi="Arial" w:eastAsia="Arial" w:cs="Arial"/>
          <w:spacing w:val="-2"/>
        </w:rPr>
        <w:t>/ </w:t>
      </w:r>
      <w:r>
        <w:rPr>
          <w:spacing w:val="-2"/>
        </w:rPr>
        <w:t>参数：</w:t>
      </w:r>
      <w:r>
        <w:rPr>
          <w:rFonts w:ascii="Arial" w:hAnsi="Arial" w:eastAsia="Arial" w:cs="Arial"/>
          <w:spacing w:val="-2"/>
        </w:rPr>
        <w:t>14px</w:t>
      </w:r>
      <w:r>
        <w:rPr>
          <w:spacing w:val="-2"/>
        </w:rPr>
        <w:t>，常规；</w:t>
      </w:r>
    </w:p>
    <w:p>
      <w:pPr>
        <w:pStyle w:val="BodyText"/>
        <w:ind w:left="134"/>
        <w:spacing w:before="182" w:line="222" w:lineRule="auto"/>
        <w:rPr/>
      </w:pPr>
      <w:r>
        <w:rPr>
          <w:rFonts w:ascii="Arial" w:hAnsi="Arial" w:eastAsia="Arial" w:cs="Arial"/>
          <w:sz w:val="22"/>
          <w:szCs w:val="22"/>
          <w:color w:val="3370FF"/>
          <w:spacing w:val="-1"/>
        </w:rPr>
        <w:t>•</w:t>
      </w:r>
      <w:r>
        <w:rPr>
          <w:rFonts w:ascii="Arial" w:hAnsi="Arial" w:eastAsia="Arial" w:cs="Arial"/>
          <w:sz w:val="22"/>
          <w:szCs w:val="22"/>
          <w:color w:val="3370FF"/>
          <w:spacing w:val="14"/>
        </w:rPr>
        <w:t xml:space="preserve">   </w:t>
      </w:r>
      <w:r>
        <w:rPr>
          <w:spacing w:val="-1"/>
        </w:rPr>
        <w:t>说明文本 </w:t>
      </w:r>
      <w:r>
        <w:rPr>
          <w:rFonts w:ascii="Arial" w:hAnsi="Arial" w:eastAsia="Arial" w:cs="Arial"/>
          <w:spacing w:val="-1"/>
        </w:rPr>
        <w:t>/ </w:t>
      </w:r>
      <w:r>
        <w:rPr>
          <w:spacing w:val="-1"/>
        </w:rPr>
        <w:t>备注：</w:t>
      </w:r>
      <w:r>
        <w:rPr>
          <w:rFonts w:ascii="Arial" w:hAnsi="Arial" w:eastAsia="Arial" w:cs="Arial"/>
          <w:spacing w:val="-1"/>
        </w:rPr>
        <w:t>12px</w:t>
      </w:r>
      <w:r>
        <w:rPr>
          <w:spacing w:val="-1"/>
        </w:rPr>
        <w:t>，灰色（</w:t>
      </w:r>
      <w:r>
        <w:rPr>
          <w:rFonts w:ascii="Arial" w:hAnsi="Arial" w:eastAsia="Arial" w:cs="Arial"/>
          <w:spacing w:val="-1"/>
        </w:rPr>
        <w:t>#6c757d</w:t>
      </w:r>
      <w:r>
        <w:rPr>
          <w:spacing w:val="-1"/>
        </w:rPr>
        <w:t>）。</w:t>
      </w:r>
    </w:p>
    <w:p>
      <w:pPr>
        <w:spacing w:line="291" w:lineRule="auto"/>
        <w:rPr>
          <w:rFonts w:ascii="Arial"/>
          <w:sz w:val="21"/>
        </w:rPr>
      </w:pPr>
      <w:r/>
    </w:p>
    <w:p>
      <w:pPr>
        <w:pStyle w:val="BodyText"/>
        <w:ind w:left="131"/>
        <w:spacing w:before="68" w:line="217" w:lineRule="auto"/>
        <w:outlineLvl w:val="2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b/>
          <w:bCs/>
          <w:spacing w:val="5"/>
        </w:rPr>
        <w:t>5.3 </w:t>
      </w:r>
      <w:r>
        <w:rPr>
          <w:sz w:val="20"/>
          <w:szCs w:val="20"/>
          <w:b/>
          <w:bCs/>
          <w:spacing w:val="5"/>
        </w:rPr>
        <w:t>交互反馈</w:t>
      </w:r>
    </w:p>
    <w:p>
      <w:pPr>
        <w:pStyle w:val="BodyText"/>
        <w:ind w:left="146"/>
        <w:spacing w:before="218" w:line="226" w:lineRule="auto"/>
        <w:rPr/>
      </w:pPr>
      <w:r>
        <w:rPr>
          <w:rFonts w:ascii="Arial" w:hAnsi="Arial" w:eastAsia="Arial" w:cs="Arial"/>
          <w:sz w:val="22"/>
          <w:szCs w:val="22"/>
          <w:color w:val="3370FF"/>
          <w:spacing w:val="-1"/>
        </w:rPr>
        <w:t>1.</w:t>
      </w:r>
      <w:r>
        <w:rPr>
          <w:rFonts w:ascii="Arial" w:hAnsi="Arial" w:eastAsia="Arial" w:cs="Arial"/>
          <w:sz w:val="22"/>
          <w:szCs w:val="22"/>
          <w:color w:val="3370FF"/>
          <w:spacing w:val="49"/>
          <w:w w:val="101"/>
        </w:rPr>
        <w:t xml:space="preserve"> </w:t>
      </w:r>
      <w:r>
        <w:rPr>
          <w:spacing w:val="-1"/>
        </w:rPr>
        <w:t>按钮：</w:t>
      </w:r>
      <w:r>
        <w:rPr>
          <w:rFonts w:ascii="Arial" w:hAnsi="Arial" w:eastAsia="Arial" w:cs="Arial"/>
          <w:spacing w:val="-1"/>
        </w:rPr>
        <w:t>hover</w:t>
      </w:r>
      <w:r>
        <w:rPr>
          <w:rFonts w:ascii="Arial" w:hAnsi="Arial" w:eastAsia="Arial" w:cs="Arial"/>
          <w:spacing w:val="15"/>
        </w:rPr>
        <w:t xml:space="preserve"> </w:t>
      </w:r>
      <w:r>
        <w:rPr>
          <w:spacing w:val="-1"/>
        </w:rPr>
        <w:t>时颜色加深（如蓝色</w:t>
      </w:r>
      <w:r>
        <w:rPr>
          <w:rFonts w:ascii="Arial" w:hAnsi="Arial" w:eastAsia="Arial" w:cs="Arial"/>
          <w:spacing w:val="-1"/>
        </w:rPr>
        <w:t>→#0</w:t>
      </w:r>
      <w:r>
        <w:rPr>
          <w:rFonts w:ascii="Arial" w:hAnsi="Arial" w:eastAsia="Arial" w:cs="Arial"/>
          <w:spacing w:val="-2"/>
        </w:rPr>
        <w:t>056b3</w:t>
      </w:r>
      <w:r>
        <w:rPr>
          <w:spacing w:val="-8"/>
        </w:rPr>
        <w:t>）</w:t>
      </w:r>
      <w:r>
        <w:rPr>
          <w:spacing w:val="-22"/>
        </w:rPr>
        <w:t xml:space="preserve"> </w:t>
      </w:r>
      <w:r>
        <w:rPr>
          <w:spacing w:val="-8"/>
        </w:rPr>
        <w:t>，</w:t>
      </w:r>
      <w:r>
        <w:rPr>
          <w:spacing w:val="-2"/>
        </w:rPr>
        <w:t>点击时添加阴影效果；</w:t>
      </w:r>
    </w:p>
    <w:p>
      <w:pPr>
        <w:pStyle w:val="BodyText"/>
        <w:ind w:left="128"/>
        <w:spacing w:before="183" w:line="206" w:lineRule="auto"/>
        <w:rPr/>
      </w:pPr>
      <w:r>
        <w:rPr>
          <w:rFonts w:ascii="Arial" w:hAnsi="Arial" w:eastAsia="Arial" w:cs="Arial"/>
          <w:sz w:val="22"/>
          <w:szCs w:val="22"/>
          <w:color w:val="3370FF"/>
          <w:spacing w:val="-1"/>
        </w:rPr>
        <w:t>2.  </w:t>
      </w:r>
      <w:r>
        <w:rPr>
          <w:spacing w:val="-1"/>
        </w:rPr>
        <w:t>曲线：</w:t>
      </w:r>
      <w:r>
        <w:rPr>
          <w:spacing w:val="-23"/>
        </w:rPr>
        <w:t xml:space="preserve"> </w:t>
      </w:r>
      <w:r>
        <w:rPr>
          <w:spacing w:val="-1"/>
        </w:rPr>
        <w:t>鼠标悬浮显示 </w:t>
      </w:r>
      <w:r>
        <w:rPr>
          <w:rFonts w:ascii="Arial" w:hAnsi="Arial" w:eastAsia="Arial" w:cs="Arial"/>
          <w:spacing w:val="-1"/>
        </w:rPr>
        <w:t>tooltip</w:t>
      </w:r>
      <w:r>
        <w:rPr>
          <w:spacing w:val="-1"/>
        </w:rPr>
        <w:t>（白色背景，黑色边框，</w:t>
      </w:r>
      <w:r>
        <w:rPr>
          <w:rFonts w:ascii="Arial" w:hAnsi="Arial" w:eastAsia="Arial" w:cs="Arial"/>
          <w:spacing w:val="-2"/>
        </w:rPr>
        <w:t>12px </w:t>
      </w:r>
      <w:r>
        <w:rPr>
          <w:spacing w:val="-2"/>
        </w:rPr>
        <w:t>字体</w:t>
      </w:r>
      <w:r>
        <w:rPr>
          <w:spacing w:val="8"/>
        </w:rPr>
        <w:t>）；</w:t>
      </w:r>
    </w:p>
    <w:p>
      <w:pPr>
        <w:pStyle w:val="BodyText"/>
        <w:ind w:left="131"/>
        <w:spacing w:before="132" w:line="301" w:lineRule="exact"/>
        <w:rPr/>
      </w:pPr>
      <w:r>
        <w:rPr>
          <w:rFonts w:ascii="Arial" w:hAnsi="Arial" w:eastAsia="Arial" w:cs="Arial"/>
          <w:sz w:val="22"/>
          <w:szCs w:val="22"/>
          <w:color w:val="3370FF"/>
          <w:position w:val="3"/>
        </w:rPr>
        <w:t>3.</w:t>
      </w:r>
      <w:r>
        <w:rPr>
          <w:rFonts w:ascii="Arial" w:hAnsi="Arial" w:eastAsia="Arial" w:cs="Arial"/>
          <w:sz w:val="22"/>
          <w:szCs w:val="22"/>
          <w:color w:val="3370FF"/>
          <w:spacing w:val="51"/>
          <w:position w:val="3"/>
        </w:rPr>
        <w:t xml:space="preserve"> </w:t>
      </w:r>
      <w:r>
        <w:rPr>
          <w:position w:val="3"/>
        </w:rPr>
        <w:t>报警：图标闪烁频率</w:t>
      </w:r>
      <w:r>
        <w:rPr>
          <w:spacing w:val="16"/>
          <w:w w:val="102"/>
          <w:position w:val="3"/>
        </w:rPr>
        <w:t xml:space="preserve"> </w:t>
      </w:r>
      <w:r>
        <w:rPr>
          <w:rFonts w:ascii="Arial" w:hAnsi="Arial" w:eastAsia="Arial" w:cs="Arial"/>
          <w:position w:val="3"/>
        </w:rPr>
        <w:t>1 </w:t>
      </w:r>
      <w:r>
        <w:rPr>
          <w:position w:val="3"/>
        </w:rPr>
        <w:t>次 </w:t>
      </w:r>
      <w:r>
        <w:rPr>
          <w:rFonts w:ascii="Arial" w:hAnsi="Arial" w:eastAsia="Arial" w:cs="Arial"/>
          <w:position w:val="3"/>
        </w:rPr>
        <w:t>/ </w:t>
      </w:r>
      <w:r>
        <w:rPr>
          <w:position w:val="3"/>
        </w:rPr>
        <w:t>秒（通用</w:t>
      </w:r>
      <w:r>
        <w:rPr>
          <w:rFonts w:ascii="Arial" w:hAnsi="Arial" w:eastAsia="Arial" w:cs="Arial"/>
          <w:position w:val="3"/>
        </w:rPr>
        <w:t>/ </w:t>
      </w:r>
      <w:r>
        <w:rPr>
          <w:position w:val="3"/>
        </w:rPr>
        <w:t>振动报警）、</w:t>
      </w:r>
      <w:r>
        <w:rPr>
          <w:rFonts w:ascii="Arial" w:hAnsi="Arial" w:eastAsia="Arial" w:cs="Arial"/>
          <w:position w:val="3"/>
        </w:rPr>
        <w:t>2 </w:t>
      </w:r>
      <w:r>
        <w:rPr>
          <w:position w:val="3"/>
        </w:rPr>
        <w:t>次 </w:t>
      </w:r>
      <w:r>
        <w:rPr>
          <w:rFonts w:ascii="Arial" w:hAnsi="Arial" w:eastAsia="Arial" w:cs="Arial"/>
          <w:position w:val="3"/>
        </w:rPr>
        <w:t>/ </w:t>
      </w:r>
      <w:r>
        <w:rPr>
          <w:position w:val="3"/>
        </w:rPr>
        <w:t>秒（双报警</w:t>
      </w:r>
      <w:r>
        <w:rPr>
          <w:spacing w:val="-1"/>
          <w:position w:val="3"/>
        </w:rPr>
        <w:t>）</w:t>
      </w:r>
      <w:r>
        <w:rPr>
          <w:spacing w:val="-22"/>
          <w:position w:val="3"/>
        </w:rPr>
        <w:t xml:space="preserve"> </w:t>
      </w:r>
      <w:r>
        <w:rPr>
          <w:spacing w:val="-1"/>
          <w:position w:val="3"/>
        </w:rPr>
        <w:t>，</w:t>
      </w:r>
      <w:r>
        <w:rPr>
          <w:position w:val="3"/>
        </w:rPr>
        <w:t>蜂鸣频率</w:t>
      </w:r>
      <w:r>
        <w:rPr>
          <w:spacing w:val="16"/>
          <w:w w:val="102"/>
          <w:position w:val="3"/>
        </w:rPr>
        <w:t xml:space="preserve"> </w:t>
      </w:r>
      <w:r>
        <w:rPr>
          <w:rFonts w:ascii="Arial" w:hAnsi="Arial" w:eastAsia="Arial" w:cs="Arial"/>
          <w:position w:val="3"/>
        </w:rPr>
        <w:t>1 </w:t>
      </w:r>
      <w:r>
        <w:rPr>
          <w:position w:val="3"/>
        </w:rPr>
        <w:t>次 </w:t>
      </w:r>
      <w:r>
        <w:rPr>
          <w:rFonts w:ascii="Arial" w:hAnsi="Arial" w:eastAsia="Arial" w:cs="Arial"/>
          <w:position w:val="3"/>
        </w:rPr>
        <w:t>/ </w:t>
      </w:r>
      <w:r>
        <w:rPr>
          <w:position w:val="3"/>
        </w:rPr>
        <w:t>秒（</w:t>
      </w:r>
      <w:r>
        <w:rPr>
          <w:spacing w:val="-1"/>
          <w:position w:val="3"/>
        </w:rPr>
        <w:t>可手动关闭）；</w:t>
      </w:r>
    </w:p>
    <w:p>
      <w:pPr>
        <w:pStyle w:val="BodyText"/>
        <w:ind w:left="125"/>
        <w:spacing w:before="200" w:line="209" w:lineRule="auto"/>
        <w:rPr/>
      </w:pPr>
      <w:r>
        <w:rPr>
          <w:rFonts w:ascii="Arial" w:hAnsi="Arial" w:eastAsia="Arial" w:cs="Arial"/>
          <w:sz w:val="22"/>
          <w:szCs w:val="22"/>
          <w:color w:val="3370FF"/>
        </w:rPr>
        <w:t>4.</w:t>
      </w:r>
      <w:r>
        <w:rPr>
          <w:rFonts w:ascii="Arial" w:hAnsi="Arial" w:eastAsia="Arial" w:cs="Arial"/>
          <w:sz w:val="22"/>
          <w:szCs w:val="22"/>
          <w:color w:val="3370FF"/>
          <w:spacing w:val="51"/>
        </w:rPr>
        <w:t xml:space="preserve"> </w:t>
      </w:r>
      <w:r>
        <w:rPr/>
        <w:t>加载：数据加载时显示 </w:t>
      </w:r>
      <w:r>
        <w:rPr>
          <w:rFonts w:ascii="Arial" w:hAnsi="Arial" w:eastAsia="Arial" w:cs="Arial"/>
        </w:rPr>
        <w:t>“</w:t>
      </w:r>
      <w:r>
        <w:rPr/>
        <w:t>加载中</w:t>
      </w:r>
      <w:r>
        <w:rPr>
          <w:rFonts w:ascii="Arial" w:hAnsi="Arial" w:eastAsia="Arial" w:cs="Arial"/>
        </w:rPr>
        <w:t>...” </w:t>
      </w:r>
      <w:r>
        <w:rPr/>
        <w:t>动画（旋转圆圈，蓝色</w:t>
      </w:r>
      <w:r>
        <w:rPr>
          <w:spacing w:val="5"/>
        </w:rPr>
        <w:t>），</w:t>
      </w:r>
      <w:r>
        <w:rPr/>
        <w:t>加载失败显示 </w:t>
      </w:r>
      <w:r>
        <w:rPr>
          <w:rFonts w:ascii="Arial" w:hAnsi="Arial" w:eastAsia="Arial" w:cs="Arial"/>
        </w:rPr>
        <w:t>“</w:t>
      </w:r>
      <w:r>
        <w:rPr/>
        <w:t>加载失败，请重试</w:t>
      </w:r>
      <w:r>
        <w:rPr>
          <w:rFonts w:ascii="Arial" w:hAnsi="Arial" w:eastAsia="Arial" w:cs="Arial"/>
        </w:rPr>
        <w:t>”</w:t>
      </w:r>
      <w:r>
        <w:rPr/>
        <w:t>。</w:t>
      </w:r>
    </w:p>
    <w:p>
      <w:pPr>
        <w:spacing w:line="316" w:lineRule="auto"/>
        <w:rPr>
          <w:rFonts w:ascii="Arial"/>
          <w:sz w:val="21"/>
        </w:rPr>
      </w:pPr>
      <w:r/>
    </w:p>
    <w:p>
      <w:pPr>
        <w:pStyle w:val="BodyText"/>
        <w:ind w:left="131"/>
        <w:spacing w:before="68" w:line="218" w:lineRule="auto"/>
        <w:outlineLvl w:val="1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b/>
          <w:bCs/>
          <w:spacing w:val="6"/>
        </w:rPr>
        <w:t>6</w:t>
      </w:r>
      <w:r>
        <w:rPr>
          <w:rFonts w:ascii="Arial" w:hAnsi="Arial" w:eastAsia="Arial" w:cs="Arial"/>
          <w:sz w:val="20"/>
          <w:szCs w:val="20"/>
          <w:b/>
          <w:bCs/>
          <w:spacing w:val="19"/>
          <w:w w:val="101"/>
        </w:rPr>
        <w:t xml:space="preserve"> </w:t>
      </w:r>
      <w:r>
        <w:rPr>
          <w:sz w:val="20"/>
          <w:szCs w:val="20"/>
          <w:b/>
          <w:bCs/>
          <w:spacing w:val="6"/>
        </w:rPr>
        <w:t>开发约束与依赖</w:t>
      </w:r>
    </w:p>
    <w:p>
      <w:pPr>
        <w:spacing w:line="327" w:lineRule="auto"/>
        <w:rPr>
          <w:rFonts w:ascii="Arial"/>
          <w:sz w:val="21"/>
        </w:rPr>
      </w:pPr>
      <w:r/>
    </w:p>
    <w:p>
      <w:pPr>
        <w:pStyle w:val="BodyText"/>
        <w:ind w:left="131"/>
        <w:spacing w:before="68" w:line="216" w:lineRule="auto"/>
        <w:outlineLvl w:val="2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b/>
          <w:bCs/>
          <w:spacing w:val="5"/>
        </w:rPr>
        <w:t>6.1 </w:t>
      </w:r>
      <w:r>
        <w:rPr>
          <w:sz w:val="20"/>
          <w:szCs w:val="20"/>
          <w:b/>
          <w:bCs/>
          <w:spacing w:val="5"/>
        </w:rPr>
        <w:t>硬件依赖</w:t>
      </w:r>
    </w:p>
    <w:p>
      <w:pPr>
        <w:pStyle w:val="BodyText"/>
        <w:ind w:left="146"/>
        <w:spacing w:before="220" w:line="226" w:lineRule="auto"/>
        <w:rPr/>
      </w:pPr>
      <w:r>
        <w:rPr>
          <w:rFonts w:ascii="Arial" w:hAnsi="Arial" w:eastAsia="Arial" w:cs="Arial"/>
          <w:sz w:val="22"/>
          <w:szCs w:val="22"/>
          <w:color w:val="3370FF"/>
          <w:spacing w:val="-1"/>
        </w:rPr>
        <w:t>1.</w:t>
      </w:r>
      <w:r>
        <w:rPr>
          <w:rFonts w:ascii="Arial" w:hAnsi="Arial" w:eastAsia="Arial" w:cs="Arial"/>
          <w:sz w:val="22"/>
          <w:szCs w:val="22"/>
          <w:color w:val="3370FF"/>
          <w:spacing w:val="48"/>
        </w:rPr>
        <w:t xml:space="preserve"> </w:t>
      </w:r>
      <w:r>
        <w:rPr>
          <w:spacing w:val="-1"/>
        </w:rPr>
        <w:t>信号采集模块：支持模拟量输入（通用信号 </w:t>
      </w:r>
      <w:r>
        <w:rPr>
          <w:rFonts w:ascii="Arial" w:hAnsi="Arial" w:eastAsia="Arial" w:cs="Arial"/>
          <w:spacing w:val="-1"/>
        </w:rPr>
        <w:t>0~10V/4~20mA</w:t>
      </w:r>
      <w:r>
        <w:rPr>
          <w:spacing w:val="-1"/>
        </w:rPr>
        <w:t>，振动信号 </w:t>
      </w:r>
      <w:r>
        <w:rPr>
          <w:rFonts w:ascii="Arial" w:hAnsi="Arial" w:eastAsia="Arial" w:cs="Arial"/>
          <w:spacing w:val="-1"/>
        </w:rPr>
        <w:t>0~5V</w:t>
      </w:r>
      <w:r>
        <w:rPr>
          <w:spacing w:val="16"/>
        </w:rPr>
        <w:t>）；</w:t>
      </w:r>
    </w:p>
    <w:p>
      <w:pPr>
        <w:pStyle w:val="BodyText"/>
        <w:ind w:left="128"/>
        <w:spacing w:before="176" w:line="222" w:lineRule="auto"/>
        <w:rPr/>
      </w:pPr>
      <w:r>
        <w:rPr>
          <w:rFonts w:ascii="Arial" w:hAnsi="Arial" w:eastAsia="Arial" w:cs="Arial"/>
          <w:sz w:val="22"/>
          <w:szCs w:val="22"/>
          <w:color w:val="3370FF"/>
          <w:spacing w:val="-1"/>
        </w:rPr>
        <w:t>2.</w:t>
      </w:r>
      <w:r>
        <w:rPr>
          <w:rFonts w:ascii="Arial" w:hAnsi="Arial" w:eastAsia="Arial" w:cs="Arial"/>
          <w:sz w:val="22"/>
          <w:szCs w:val="22"/>
          <w:color w:val="3370FF"/>
          <w:spacing w:val="62"/>
          <w:w w:val="101"/>
        </w:rPr>
        <w:t xml:space="preserve"> </w:t>
      </w:r>
      <w:r>
        <w:rPr>
          <w:spacing w:val="-1"/>
        </w:rPr>
        <w:t>通信接口：支持</w:t>
      </w:r>
      <w:r>
        <w:rPr>
          <w:spacing w:val="12"/>
        </w:rPr>
        <w:t xml:space="preserve"> </w:t>
      </w:r>
      <w:r>
        <w:rPr>
          <w:rFonts w:ascii="Arial" w:hAnsi="Arial" w:eastAsia="Arial" w:cs="Arial"/>
          <w:spacing w:val="-1"/>
        </w:rPr>
        <w:t>RS485/Ethernet</w:t>
      </w:r>
      <w:r>
        <w:rPr>
          <w:spacing w:val="-1"/>
        </w:rPr>
        <w:t>，数据传输速率</w:t>
      </w:r>
      <w:r>
        <w:rPr>
          <w:rFonts w:ascii="Arial" w:hAnsi="Arial" w:eastAsia="Arial" w:cs="Arial"/>
          <w:spacing w:val="-1"/>
        </w:rPr>
        <w:t>≥115200bps</w:t>
      </w:r>
      <w:r>
        <w:rPr>
          <w:spacing w:val="-1"/>
        </w:rPr>
        <w:t>；</w:t>
      </w:r>
    </w:p>
    <w:p>
      <w:pPr>
        <w:pStyle w:val="BodyText"/>
        <w:ind w:left="131"/>
        <w:spacing w:before="120" w:line="301" w:lineRule="exact"/>
        <w:rPr/>
      </w:pPr>
      <w:r>
        <w:rPr>
          <w:rFonts w:ascii="Arial" w:hAnsi="Arial" w:eastAsia="Arial" w:cs="Arial"/>
          <w:sz w:val="22"/>
          <w:szCs w:val="22"/>
          <w:color w:val="3370FF"/>
          <w:spacing w:val="-1"/>
          <w:position w:val="3"/>
        </w:rPr>
        <w:t>3.</w:t>
      </w:r>
      <w:r>
        <w:rPr>
          <w:rFonts w:ascii="Arial" w:hAnsi="Arial" w:eastAsia="Arial" w:cs="Arial"/>
          <w:sz w:val="22"/>
          <w:szCs w:val="22"/>
          <w:color w:val="3370FF"/>
          <w:spacing w:val="49"/>
          <w:w w:val="101"/>
          <w:position w:val="3"/>
        </w:rPr>
        <w:t xml:space="preserve"> </w:t>
      </w:r>
      <w:r>
        <w:rPr>
          <w:spacing w:val="-1"/>
          <w:position w:val="3"/>
        </w:rPr>
        <w:t>存储硬件：支持</w:t>
      </w:r>
      <w:r>
        <w:rPr>
          <w:rFonts w:ascii="Arial" w:hAnsi="Arial" w:eastAsia="Arial" w:cs="Arial"/>
          <w:spacing w:val="-1"/>
          <w:position w:val="3"/>
        </w:rPr>
        <w:t>≥10GB</w:t>
      </w:r>
      <w:r>
        <w:rPr>
          <w:rFonts w:ascii="Arial" w:hAnsi="Arial" w:eastAsia="Arial" w:cs="Arial"/>
          <w:spacing w:val="11"/>
          <w:position w:val="3"/>
        </w:rPr>
        <w:t xml:space="preserve"> </w:t>
      </w:r>
      <w:r>
        <w:rPr>
          <w:spacing w:val="-1"/>
          <w:position w:val="3"/>
        </w:rPr>
        <w:t>空闲空间（用于数据存储</w:t>
      </w:r>
      <w:r>
        <w:rPr>
          <w:spacing w:val="-2"/>
          <w:position w:val="3"/>
        </w:rPr>
        <w:t>）。</w:t>
      </w:r>
    </w:p>
    <w:p>
      <w:pPr>
        <w:ind w:left="78"/>
        <w:spacing w:before="155" w:line="220" w:lineRule="exact"/>
        <w:rPr/>
      </w:pPr>
      <w:r>
        <w:rPr>
          <w:position w:val="-4"/>
        </w:rPr>
        <w:drawing>
          <wp:inline distT="0" distB="0" distL="0" distR="0">
            <wp:extent cx="27431" cy="139700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431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20" w:lineRule="exact"/>
        <w:sectPr>
          <w:pgSz w:w="11906" w:h="16839"/>
          <w:pgMar w:top="1431" w:right="1317" w:bottom="400" w:left="1317" w:header="0" w:footer="0" w:gutter="0"/>
        </w:sectPr>
        <w:rPr/>
      </w:pPr>
    </w:p>
    <w:p>
      <w:pPr>
        <w:ind w:firstLine="43"/>
        <w:spacing w:before="8" w:line="9231" w:lineRule="exact"/>
        <w:rPr/>
      </w:pPr>
      <w:r>
        <w:pict>
          <v:shape id="_x0000_s4" style="position:absolute;margin-left:0pt;margin-top:0.438477pt;mso-position-vertical-relative:text;mso-position-horizontal-relative:text;width:2.2pt;height:462.4pt;z-index:251658240;" fillcolor="#BBBFC4" filled="true" stroked="false" coordsize="44,9247" coordorigin="0,0" path="m,l43,0l43,4164l0,4164l0,0xem0,4164l43,4164l43,9247l0,9247l0,4164xe"/>
        </w:pict>
      </w:r>
      <w:r>
        <w:rPr>
          <w:position w:val="-184"/>
        </w:rPr>
        <w:drawing>
          <wp:inline distT="0" distB="0" distL="0" distR="0">
            <wp:extent cx="5721095" cy="5861304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1095" cy="5861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9231" w:lineRule="exact"/>
        <w:sectPr>
          <w:pgSz w:w="11906" w:h="16839"/>
          <w:pgMar w:top="1431" w:right="1456" w:bottom="400" w:left="1396" w:header="0" w:footer="0" w:gutter="0"/>
        </w:sectPr>
        <w:rPr/>
      </w:pPr>
    </w:p>
    <w:p>
      <w:pPr>
        <w:spacing w:before="8" w:line="10358" w:lineRule="exact"/>
        <w:rPr/>
      </w:pPr>
      <w:r>
        <w:rPr>
          <w:position w:val="-207"/>
        </w:rPr>
        <w:drawing>
          <wp:inline distT="0" distB="0" distL="0" distR="0">
            <wp:extent cx="5748781" cy="6577330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48781" cy="657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9"/>
      <w:pgMar w:top="1431" w:right="1456" w:bottom="400" w:left="1396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27"/>
      <w:spacing w:before="299" w:after="216" w:line="218" w:lineRule="auto"/>
      <w:rPr>
        <w:sz w:val="19"/>
        <w:szCs w:val="19"/>
      </w:rPr>
    </w:pPr>
    <w:r>
      <w:pict>
        <v:shape id="_x0000_s2" style="position:absolute;margin-left:65.88pt;margin-top:718.85pt;mso-position-vertical-relative:page;mso-position-horizontal-relative:page;width:463.55pt;height:0.25pt;z-index:251658240;" o:allowincell="f" filled="false" strokecolor="#DEE0E3" strokeweight="0.24pt" coordsize="9270,5" coordorigin="0,0" path="m0,2l9270,2e">
          <v:stroke joinstyle="bevel" miterlimit="2"/>
        </v:shape>
      </w:pict>
    </w:r>
    <w:r>
      <w:rPr>
        <w:rFonts w:ascii="Arial" w:hAnsi="Arial" w:eastAsia="Arial" w:cs="Arial"/>
        <w:sz w:val="19"/>
        <w:szCs w:val="19"/>
        <w:b/>
        <w:bCs/>
        <w:spacing w:val="5"/>
      </w:rPr>
      <w:t>2.2.3 </w:t>
    </w:r>
    <w:r>
      <w:rPr>
        <w:sz w:val="19"/>
        <w:szCs w:val="19"/>
        <w:b/>
        <w:bCs/>
        <w:spacing w:val="5"/>
      </w:rPr>
      <w:t>交互逻辑</w:t>
    </w:r>
  </w:p>
  <w:p>
    <w:pPr>
      <w:pStyle w:val="BodyText"/>
      <w:ind w:left="146"/>
      <w:spacing w:before="1" w:line="210" w:lineRule="auto"/>
      <w:rPr/>
    </w:pPr>
    <w:r>
      <w:rPr>
        <w:rFonts w:ascii="Arial" w:hAnsi="Arial" w:eastAsia="Arial" w:cs="Arial"/>
        <w:sz w:val="22"/>
        <w:szCs w:val="22"/>
        <w:color w:val="3370FF"/>
        <w:spacing w:val="-3"/>
      </w:rPr>
      <w:t>1.</w:t>
    </w:r>
    <w:r>
      <w:rPr>
        <w:rFonts w:ascii="Arial" w:hAnsi="Arial" w:eastAsia="Arial" w:cs="Arial"/>
        <w:sz w:val="22"/>
        <w:szCs w:val="22"/>
        <w:color w:val="3370FF"/>
        <w:spacing w:val="68"/>
      </w:rPr>
      <w:t xml:space="preserve"> </w:t>
    </w:r>
    <w:r>
      <w:rPr>
        <w:spacing w:val="-3"/>
      </w:rPr>
      <w:t>选择 </w:t>
    </w:r>
    <w:r>
      <w:rPr>
        <w:rFonts w:ascii="Arial" w:hAnsi="Arial" w:eastAsia="Arial" w:cs="Arial"/>
        <w:spacing w:val="-3"/>
      </w:rPr>
      <w:t>“</w:t>
    </w:r>
    <w:r>
      <w:rPr>
        <w:spacing w:val="-3"/>
      </w:rPr>
      <w:t>滤波方式</w:t>
    </w:r>
    <w:r>
      <w:rPr>
        <w:rFonts w:ascii="Arial" w:hAnsi="Arial" w:eastAsia="Arial" w:cs="Arial"/>
        <w:spacing w:val="-3"/>
      </w:rPr>
      <w:t>”</w:t>
    </w:r>
    <w:r>
      <w:rPr>
        <w:rFonts w:ascii="Arial" w:hAnsi="Arial" w:eastAsia="Arial" w:cs="Arial"/>
        <w:spacing w:val="13"/>
      </w:rPr>
      <w:t xml:space="preserve"> </w:t>
    </w:r>
    <w:r>
      <w:rPr>
        <w:spacing w:val="-3"/>
      </w:rPr>
      <w:t>为 </w:t>
    </w:r>
    <w:r>
      <w:rPr>
        <w:rFonts w:ascii="Arial" w:hAnsi="Arial" w:eastAsia="Arial" w:cs="Arial"/>
        <w:spacing w:val="-3"/>
      </w:rPr>
      <w:t>“</w:t>
    </w:r>
    <w:r>
      <w:rPr>
        <w:spacing w:val="-3"/>
      </w:rPr>
      <w:t>转速滤波</w:t>
    </w:r>
    <w:r>
      <w:rPr>
        <w:rFonts w:ascii="Arial" w:hAnsi="Arial" w:eastAsia="Arial" w:cs="Arial"/>
        <w:spacing w:val="-3"/>
      </w:rPr>
      <w:t>”</w:t>
    </w:r>
    <w:r>
      <w:rPr>
        <w:rFonts w:ascii="Arial" w:hAnsi="Arial" w:eastAsia="Arial" w:cs="Arial"/>
        <w:spacing w:val="15"/>
      </w:rPr>
      <w:t xml:space="preserve"> </w:t>
    </w:r>
    <w:r>
      <w:rPr>
        <w:spacing w:val="-3"/>
      </w:rPr>
      <w:t>时</w:t>
    </w:r>
    <w:r>
      <w:rPr>
        <w:spacing w:val="-23"/>
      </w:rPr>
      <w:t xml:space="preserve"> </w:t>
    </w:r>
    <w:r>
      <w:rPr>
        <w:spacing w:val="-3"/>
      </w:rPr>
      <w:t>，</w:t>
    </w:r>
    <w:r>
      <w:rPr>
        <w:spacing w:val="-17"/>
      </w:rPr>
      <w:t xml:space="preserve"> </w:t>
    </w:r>
    <w:r>
      <w:rPr>
        <w:spacing w:val="-3"/>
      </w:rPr>
      <w:t>自动显示 </w:t>
    </w:r>
    <w:r>
      <w:rPr>
        <w:rFonts w:ascii="Arial" w:hAnsi="Arial" w:eastAsia="Arial" w:cs="Arial"/>
        <w:spacing w:val="-3"/>
      </w:rPr>
      <w:t>“</w:t>
    </w:r>
    <w:r>
      <w:rPr>
        <w:spacing w:val="-3"/>
      </w:rPr>
      <w:t>转速 </w:t>
    </w:r>
    <w:r>
      <w:rPr>
        <w:rFonts w:ascii="Arial" w:hAnsi="Arial" w:eastAsia="Arial" w:cs="Arial"/>
        <w:spacing w:val="-3"/>
      </w:rPr>
      <w:t>(RPM)” </w:t>
    </w:r>
    <w:r>
      <w:rPr>
        <w:spacing w:val="-3"/>
      </w:rPr>
      <w:t>输入框；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DengXian" w:hAnsi="DengXian" w:eastAsia="DengXian" w:cs="DengXian"/>
      <w:sz w:val="16"/>
      <w:szCs w:val="16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DengXian" w:hAnsi="DengXian" w:eastAsia="DengXian" w:cs="DengXian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image" Target="media/image3.png"/><Relationship Id="rId4" Type="http://schemas.openxmlformats.org/officeDocument/2006/relationships/image" Target="media/image2.png"/><Relationship Id="rId3" Type="http://schemas.openxmlformats.org/officeDocument/2006/relationships/image" Target="media/image1.png"/><Relationship Id="rId2" Type="http://schemas.openxmlformats.org/officeDocument/2006/relationships/footer" Target="footer2.xml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WPS 文字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dcterms:created xsi:type="dcterms:W3CDTF">2026-01-22T17:57:28Z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2026-05-15T16:56:04</vt:filetime>
  </property>
</Properties>
</file>