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2025년 KICOX 산단안전 제도개선 공모 제안서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개선과제 제목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(불성실 기재 시 심사대상 제외)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「산업집적법 시행령」 개정을 통한 노후 산업단지 고위험 중소기업의 '스마트 통합관제센터' 안전 데이터 연계 의무화 방안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현황 및 문제점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(현황)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산업단지 안전사고의 구조적 취약성 (노후 산단·중소기업 집중)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국가 경제의 중추인 산업단지는 대한민국 제조업 생산의 약 2/3를 담당하고 있으나 1, 동시에 산업재해의 중심지가 되고 있습니다. 특히 사고 위험은 특정 영역에 집중되는 구조적 취약성을 보입니다.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노후화: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국가산업단지에서 발생한 중대사고의 **97%**가 20년 이상 경과한 노후 산단에서 발생했습니다.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이는 노후 설비의 위험성이 재해와 직결됨을 보여줍니다.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중소기업: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최근 10년간 발생한 산단 중대사고 283건을 분석한 결과,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중소기업이 대기업에 비해 1.7배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더 많이 발생한 것으로 나타났습니다.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정부의 대응: '스마트그린산단' 및 '통합관제센터' 구축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정부(산업통상자원부)와 한국산업단지공단(KICOX)은 이러한 문제를 해결하기 위해 '스마트그린산단 촉진사업'을 핵심 정책으로 추진 중입니다.1 이 사업의 핵심 인프라는 '스마트 통합관제센터'입니다.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통합관제센터는 인공지능(AI), 정보통신기술(ICT), 빅데이터를 활용하여 산업단지 내의 안전, 환경, 교통, 유해물질 등을 24시간 상시 관제하는 '안전 컨트롤 타워' 역할을 수행합니다.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(사례) 대전 스마트그린산단 통합관제센터는 지능형 CCTV, 환경·화재 모니터링 시스템을 구축하고, 긴급 상황 시 소방본부, 경찰청 등 유관기관과 연계하여 신속 대응하는 체계를 목표로 합니다.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(사례) 울산미포산단 통합관제센터는 국가산단 내부의 지하배관, 유해물질, 악취 오염 등을 실시간으로 관제·관찰하는 시스템을 구축 중입니다.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(문제점)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정부 인프라와 민간 위험 현장 간의 '치명적 단절'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정부가 막대한 예산을 투입하여 고성능 '눈'에 해당하는 통합관제센터를 구축했으나, 정작 사고 위험이 가장 높은 '노후 산단 중소기업' 현장의 위험 데이터가 이 '눈'에 연결되지 않고 있습니다.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(핵심 지표) 정부의 스마트그린산단 지원 사업 **수혜를 받는 기업은 전국 제조 사업체의 0.9%**에 불과한 실정입니다.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이는 정부가 구축한 통합관제센터가 실제 산단 내 사고의 97%를 차지하는 노후 설비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나 1.7배 더 위험한 중소기업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의 핵심 안전 데이터(가스 누출, 설비 이상 압력 등)를 수집하지 못하는 '속 빈 강정' 상태일 수 있음을 시사합니다.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'자발적 참여'에 기댄 현행 법 제도의 명확한 한계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이러한 '단절'의 근본 원인은 관리기관(KICOX)의 권한을 규정한 법적 근거가 미약하기 때문입니다.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산업단지 관리기관의 업무를 규정하는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「산업집적활성화 및 공장설립에 관한 법률 시행령」 제58조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는 관리기관이 '안전관리계획'을 수립하고 입주기업을 '지도'할 수 있다고 규정합니다.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현행법상 '지도(guidance)'는 권고적, 자발적 성격이 강합니다. KICOX가 비용 및 기술 부담을 느끼는 중소기업에게 "위험 데이터를 통합관제센터에 의무적으로 연동하라"고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강제할 법적 근거가 없습니다.</w:t>
      </w:r>
    </w:p>
    <w:p w:rsidR="00000000" w:rsidDel="00000000" w:rsidP="00000000" w:rsidRDefault="00000000" w:rsidRPr="00000000" w14:paraId="0000001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이로 인해 **[약한 법적 근거(지도)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중소기업의 저조한 참여 → 0.9%의 수혜율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공공 인프라(관제센터)와 민간 위험(SME)의 단절 → 노후 산단 중대재해 지속 발생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]**의 악순환이 고착화되고 있습니다.</w:t>
      </w:r>
    </w:p>
    <w:p w:rsidR="00000000" w:rsidDel="00000000" w:rsidP="00000000" w:rsidRDefault="00000000" w:rsidRPr="00000000" w14:paraId="0000002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따라서 '교육 강화', '캠페인' 등 행정처리적 방식(공모전 제외 대상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)으로는 이 문제를 해결할 수 없으며, 관리기관(KICOX)에 '데이터 연계 권한'을 부여하는 실효성 있는 법령 개정이 유일한 해법입니다.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개선방안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(개선방향)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현행 '자발적 지도' 중심의 산업단지 안전관리를, 관리기관(KICOX) 주도 하에 '데이터 기반 의무 연계' 관리로 전환합니다.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정부가 이미 구축한 '스마트 통합관제센터' 공공 인프라를 적극 활용하여, 개별 중소기업이 감당하기 어려운 24시간 실시간 모니터링 및 사고 예측 시스템을 법제화합니다.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(목표)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(정량 목표) 노후 산업단지 내 「산업안전보건법」상 '고위험 설비' 보유 중소기업의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통합관제센터 안전 데이터 연계율 100%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달성.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(정성 목표) 산업단지 안전관리 패러다임을 '사고 후 대응(Reactive)'에서 AI/데이터 기반 '사고 전 예방(Predictive)' 체계로 전환.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(세부내용)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관리기관(KICOX)의 '안전관리계획' 실효성 강화</w:t>
      </w:r>
    </w:p>
    <w:p w:rsidR="00000000" w:rsidDel="00000000" w:rsidP="00000000" w:rsidRDefault="00000000" w:rsidRPr="00000000" w14:paraId="0000003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「산업집적법 시행령」 제58조 1항에 명시된 KICOX의 '안전관리계획' 수립 의무를 선언적 규정에서 실질적 규정으로 강화합니다.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해당 계획에 **'입주기업 고위험 시설의 안전 데이터 수집 및 통합관제센터 연계·운영에 관한 사항'**을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필수적으로 포함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하도록 명문화합니다.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'고위험 중소기업' 연계 의무 대상 명확화</w:t>
      </w:r>
    </w:p>
    <w:p w:rsidR="00000000" w:rsidDel="00000000" w:rsidP="00000000" w:rsidRDefault="00000000" w:rsidRPr="00000000" w14:paraId="0000003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연계 대상을 무분별하게 확대하는 것이 아니라, 타 법령에 의해 이미 '고위험'으로 분류된 사업장/설비로 한정하여 제도의 실효성과 수용성을 높입니다.</w:t>
      </w:r>
    </w:p>
    <w:p w:rsidR="00000000" w:rsidDel="00000000" w:rsidP="00000000" w:rsidRDefault="00000000" w:rsidRPr="00000000" w14:paraId="0000003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(예시) 「산업안전보건법」 제47조에 따른 '안전보건진단' 명령 대상 사업장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동법 시행규칙상 유해·위험물질 규정량 이상 취급 사업장, 20년 이상 경과된 노후 압력용기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보유 사업장 등.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데이터 연계 표준화 및 기술 지도 근거 마련</w:t>
      </w:r>
    </w:p>
    <w:p w:rsidR="00000000" w:rsidDel="00000000" w:rsidP="00000000" w:rsidRDefault="00000000" w:rsidRPr="00000000" w14:paraId="00000038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KICOX가 제58조 2항에 따라 수행하는 '지도' 업무에, '통합관제센터 연계를 위한 IoT 센서 및 데이터 전송 표준 기술 지도'를 포함시킵니다. 이는 LoRa 통신망 활용 방안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등 표준화된 기술 적용을 유도하여 데이터 호환성을 확보하기 위함입니다.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&lt;표 1: 안전관리계획 세부내용 개선안&gt;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중점 사항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세부 내용 (현행)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세부 내용 (개선안)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현행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위험시설 관리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제58조 1항 1호: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위험시설의 안전관리에 관한 사항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(내용 모호, 선언적 규정)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데이터 연계 등 구체적 실행 방안 부재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개선안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데이터 기반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통합 관제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제58조 1항 1호: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(현행 유지)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(현행 유지)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(조항 신설)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제58조 1항 1의2: (신설)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노후 산업단지 내 고위험 시설(「산업안전보건법」상 유해·위험설비 등)의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안전 데이터(가스 누출, 압력, 온도 등) 수집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에 관한 사항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수집된 데이터의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'스마트 통합관제센터' 실시간 연계 및 모니터링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에 관한 사항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법령개선안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(개선과제 소관부처)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주무부처: 산업통상자원부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(「산업집적활성화 및 공장설립에 관한 법률」 소관부처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협조부처: 고용노동부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(「산업안전보건법」상 고위험 사업장 정의 및 안전 기준 연계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(법령개선안)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&lt;산업집적활성화 및 공장설립에 관한 법률 시행령 개정안&gt;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현행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개선안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제58조(산업단지의 안전관리 등)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① 관리기관은 법 제45조에 따라 입주기업체에 대하여 안전관리ㆍ공해관리ㆍ환경관리 등에 관하여 지도를 하려는 경우에는 다음 각 호의 사항이 포함된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안전관리계획을 수립ㆍ시행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하여야 한다.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 위험시설의 안전관리에 관한 사항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2. 공해방지에 관한 사항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3. 제1호 및 제2호와 관련된 관계 행정기관과의 협조에 관한 사항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② (생략)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제58조(산업단지의 안전관리 등)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① ---------------------------------------------------------------------------------------------------------------------------------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안전관리계획을 수립ㆍ시행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하여야 한다.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 위험시설의 안전관리에 관한 사항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&lt;신 설&gt;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2. 공해방지에 관한 사항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3. -------------------------------------------------------------------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② (현행과 같음)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&lt;조문 신설 근거&gt;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현행 규정은 '위험시설 안전관리'를 선언적으로 규정할 뿐, 관리기관(KICOX)이 입주기업의 위험 데이터를 확보하고 정부가 구축한 통합관제센터 [5, 6]와 연계할 법적 근거가 부재함.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- 이로 인해 0.9%라는 저조한 참여율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이 발생, 고위험 중소기업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이 안전관리 사각지대에 방치됨.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&lt;신 설&gt;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제58조(산업단지의 안전관리 등)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① (현행과 같음)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1. (현행과 같음)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1의2. 「산업안전보건법」 제47조에 따른 안전보건진단 대상 사업장 등 고용노동부령으로 정하는 고위험 사업장의 안전 관련 데이터(유해화학물질 누출, 설비 비정상 압력·온도 등을 포함한다)를 제8조에 따른 스마트그린산업단지의 통합관제센터와 연계하여 실시간으로 관리하는 사항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2. (현행과 같음)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3. (현행과 같음)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② (현행과 같음)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기대효과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(기대효과)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* 정량적 효과를 포함하여 기재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(정량) 중대재해율의 획기적 감축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스마트 안전 시스템(IoT 센서, 실시간 모니터링 등)을 도입한 기업은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재해율이 90% 이상 감소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하는 효과가 있습니다.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본 제도는 사고의 97%가 발생하는 노후 산단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의 1.7배 더 위험한 중소기업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을, 법적 의무를 통해 이 '90% 재해 감소 시스템'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에 강제적으로 편입시키는 효과를 냅니다. 이는 산단 전체의 중대재해율을 획기적으로 낮출 수 있습니다.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(정량) 안전관리 비용 절감 및 행정 효율 증대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스마트 안전 시스템 도입 시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연간 보험료가 20~30% 절감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되는 효과가 있습니다.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개별 중소기업이 막대한 비용을 들여 24시간 안전 인력을 고용하는 대신, KICOX 통합관제센터의 AI가 24시간 모니터링을 대행함으로써 중소기업의 안전관리 비용 부담을 경감시킵니다.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KICOX는 전체 산단의 위험 데이터를 실시간으로 파악하여, 위험 징후(이상 징후)가 포착되는 곳에 점검 인력을 집중 투입하는 '선택과 집중'이 가능해져 행정 효율이 극대화됩니다.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(정성) 안전관리 패러다임의 근본적 전환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산업단지 안전관리가 개별 기업의 역량에 의존하는 '분절적·사후적' 관리에서, 관리기관(KICOX)이 중심이 되어 데이터를 통합 관리하는 '집단적·예방적' 관리 체계로 전환됩니다.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(정성) 공공 인프라 활용 극대화 및 정부 정책 실효성 확보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0.9%의 저조한 참여율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로 인해 사실상 '개점휴업' 상태였던 통합관제센터가, 사고 위험이 가장 높은 기업들의 핵심 데이터를 연계받아 본래의 '컨트롤 타워' 기능을 100% 수행하게 됩니다. 이는 정부 예산 투입의 효율성을 극대화합니다.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제도개선을 통해 추진 할 수 있는 안전사업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(사업개요)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사업명: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(가칭) '고위험 중소기업 스마트 안전 연계(Linkage) 지원사업'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목적: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개정된 「산업집적법 시행령」 제58조 1항 1의2에 따라 데이터 연계 의무가 발생한 중소기업을 대상으로, 통합관제센터와 호환되는 IoT 안전 센서 및 통신장비 도입 비용과 기술 컨설팅을 지원.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추진 근거: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개정된 「산업집적법 시행령」 제58조 및 관리기관(KICOX)의 입주기업 지원 업무.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(운영방안)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사업 주체: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한국산업단지공단(KICOX)이 주관.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재원 조달 (신규 예산 최소화):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KICOX가 직접 예산을 편성하는 것이 아니라,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기존 정부 지원 사업을 '연계'하는 허브(Hub) 역할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을 수행합니다.</w:t>
      </w:r>
    </w:p>
    <w:p w:rsidR="00000000" w:rsidDel="00000000" w:rsidP="00000000" w:rsidRDefault="00000000" w:rsidRPr="00000000" w14:paraId="000000C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(연계 1)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고용노동부의 **'스마트안전장비 도입 비용 지원사업'**과 연계합니다. 이 사업은 이미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도입 비용의 80%를 지원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하고 있습니다.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(연계 2)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중소벤처기업부의 '지능형(스마트)안전기술' 지원 정책과 연계합니다.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(연계 3)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고용노동부의 '대·중소기업 안전보건 상생협력 사업'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과 연계하여, 대기업이 컨소시엄을 맺은 중소 협력사에 센서 도입을 지원하도록 유도합니다.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운영 방식 (KICOX 역할)</w:t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(1단계: 대상 확정)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KICOX가 개정된 법령에 따라 관내 '데이터 연계 의무 대상' 중소기업 리스트를 확정.</w:t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(2단계: 표준 제시)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KICOX가 해당 기업들을 대상으로 '통합관제센터 연계 표준' (필요 센서, 데이터 규격, 통신 방식 등)을 배포하고 기술 컨설팅을 제공.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(3단계: 지원 매칭)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KICOX가 대상 기업들을 고용노동부 지원사업(80% 지원)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에 우선적으로 매칭하여, 기업이 **최소한의 부담(20%)**으로 센터 연동이 가능한 스마트 안전장비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를 도입하도록 지원.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 (기대효과)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제도 수용성 확보: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'의무화(Stick)'와 '재정 지원 80%(Carrot)'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를 동시에 제공하여 중소기업의 재정적·기술적 부담을 해소하고 법 개정에 따른 저항을 최소화.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참여율 극대화: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0.9%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에 불과한 중소기업의 스마트 안전 시스템 참여율을, 법적 의무화 대상 기업 기준 100%로 끌어올림.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기술 표준화 및 호환성 확보: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KICOX가 표준을 제시하고 지원사업을 연계함으로써, 개별 기업이 각기 다른 규격의 장비를 도입해 발생하는 데이터 호환성 문제를 원천 차단.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 참고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(*관련 통계 및 참고 자료)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[사고 통계]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최근 10년간 산단 중대사고 283건, 중소기업이 대기업의 1.7배 (부산일보, 2022.10.14.)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[사고 통계]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국가산단 중대사고 97%, 20년 이상 노후산단에서 발생 (에너지신문, 2024.09.25.)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[정책 현황]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스마트그린산단 지원 사업 수혜 기업, 전국 제조 사업체의 0.9% 불과 (머니투데이, 2023.10.11.)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[법령 현황]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「산업집적활성화 및 공장설립에 관한 법률 시행령」 제58조 (산업단지의 안전관리 등)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[법령 현황]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「산업안전보건법」 제47조 (안전보건진단)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[기술 사례]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IoT 기반 산업현장 통합 안전관리 플랫폼 개념도 (한국산업기술시험원 웹진)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[정량 효과]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스마트 안전설비 도입 시 재해율 90% 이상 감소, 보험료 20~30% 절감 (스마트팩토리아, 2025.08.12.)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[정부 지원]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고용노동부, 스마트안전장비 도입 비용 80% 지원 (고용노동부 보도자료)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[정부 지원]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대·중소기업 안전보건 상생협력 사업 (고용노동부 보도자료)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[인프라 사례]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대전 스마트그린산단 통합관제센터 구축 (전자신문, 2024.12.02.)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[인프라 사례]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울산미포산단 통합관제센터 구축 (채널A, 2024.10.20.)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D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23년 산업단지 디지털·저탄소 전환 사업 통합공모 실시 - 2050탄소중립녹색성장위원회, 11월 1, 2025에 액세스,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https://www.2050cnc.go.kr/base/board/read?boardManagementNo=43&amp;boardNo=1266&amp;page=55&amp;searchCategory=&amp;searchType=&amp;searchWord=&amp;menuLevel=&amp;menuNo=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국가산단 중대사고 97%, 20년 이상 노후산단에서 발생 - 에너지신문, 11월 1, 2025에 액세스,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https://www.energy-news.co.kr/news/articleView.html?idxno=206055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최근 10년간 산단 중대사고 283건…중소기업이 대기업의 1.7배 - 부산일보, 11월 1, 2025에 액세스,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https://www.busan.com/view/busan/view.php?code=2022101408375882406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스마트그린산단 수혜기업 전체 사업체 중 0.9% 불과…예산 지원 ↓'뚝', 11월 1, 2025에 액세스,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https://v.daum.net/v/yWXljQ6F2z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대전시, 재해·재난·안전사고 예방 '스마트그린산단 통합관제센터' 구축 ..., 11월 1, 2025에 액세스,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https://www.etnews.com/20241202000012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울산미포 스마트그린산단 통합관제센터 11월 준공 | 채널A 뉴스, 11월 1, 2025에 액세스,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https://ichannela.com/news/detail/000000473773.do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연계정보 - 국가법령정보센터, 11월 1, 2025에 액세스,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https://www.law.go.kr/LSW/lumLsLinkPop.do?lspttninfSeq=126182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2025 KICOX 산단안전 제도개선 공모전 - 요즘것들, 11월 1, 2025에 액세스,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https://www.allforyoung.com/posts/73441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안전보건진단 업무 가이드라인, 11월 1, 2025에 액세스,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https://kosha.or.kr/kosha/business/diagnosisData.do?mode=download&amp;articleNo=448673&amp;attachNo=253610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안전검사 주기 - 유해 · 위험 기계 · 기구 종합정보 시스템, 11월 1, 2025에 액세스,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https://miis.kosha.or.kr/minwon/info/viewIsSiCycle.do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로봇·IoT를 활용한 산업현장의 안전 모니터링 기술 &gt; 25년 03/04월호, 11월 1, 2025에 액세스,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http://webzinekoita.or.kr/202503/3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산업집적활성화 및 공장설립에 관한 법률 제45조의17 - 로앤비, 11월 1, 2025에 액세스,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https://lawnb.com/Info/ContentView?sid=L0001CFE56C32C33_45X17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산업안전보건법 - 국가법령정보센터, 11월 1, 2025에 액세스,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https://www.law.go.kr/LSW//lsInfoP.do?lsId=001766&amp;ancYnChk=0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중소 제조업 산업재해 예방 완벽 가이드 | 스마트 안전설비로 사고 위험 90% 줄이는 방법, 11월 1, 2025에 액세스,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martfactoria.com/content/%EC%A4%91%EC%86%8C-%EC%A0%9C%EC%A1%B0%EC%97%85-%EC%82%B0%EC%97%85%EC%9E%AC%ED%95%B4-%EC%98%88%EB%B0%A9-%EC%99%84%EB%B2%BD-%EA%B0%80%EC%9D%B4%EB%93%9C-%EC%8A%A4%EB%A7%88%ED%8A%B8-%EC%95%88%EC%A0%84%EC%84%A4%EB%B9%84%EB%A1%9C-%EC%82%AC%EA%B3%A0-%EC%9C%84%ED%97%98-90-%EC%A4%84%EC%9D%B4%EB%8A%94-%EB%B0%A9%EB%B2%95-528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[기획] 여수산단, 디지털 관제 넘어 '스스로 운영하는 공장'으로 - AI타임스, 11월 1, 2025에 액세스,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https://www.aitimes.com/news/articleView.html?idxno=201352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이제 산업재해 예방도 신기술로 똑똑하게! 스마트안전장비 도입 비용의 80% 지원 - 고용노동부, 11월 1, 2025에 액세스,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https://www.moel.go.kr/news/enews/report/enewsView.do?news_seq=14873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지능형(스마트)안전기술로 중소제조현장의 중대재해를 예방한다(상세화면) - 보도자료, 11월 1, 2025에 액세스,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https://www.mss.go.kr/site/smba/ex/bbs/View.do?cbIdx=86&amp;bcIdx=1060369&amp;parentSeq=1060369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중소기업의 안전보건관리체계, 대·중소기업 상생 협력으로 지원한다! - KDI 경제교육, 11월 1, 2025에 액세스,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https://eiec.kdi.re.kr/policy/materialView.do?num=248704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itimes.com/news/articleView.html?idxno=201352" TargetMode="External"/><Relationship Id="rId11" Type="http://schemas.openxmlformats.org/officeDocument/2006/relationships/hyperlink" Target="https://ichannela.com/news/detail/000000473773.do" TargetMode="External"/><Relationship Id="rId22" Type="http://schemas.openxmlformats.org/officeDocument/2006/relationships/hyperlink" Target="https://www.mss.go.kr/site/smba/ex/bbs/View.do?cbIdx=86&amp;bcIdx=1060369&amp;parentSeq=1060369" TargetMode="External"/><Relationship Id="rId10" Type="http://schemas.openxmlformats.org/officeDocument/2006/relationships/hyperlink" Target="https://www.etnews.com/20241202000012" TargetMode="External"/><Relationship Id="rId21" Type="http://schemas.openxmlformats.org/officeDocument/2006/relationships/hyperlink" Target="https://www.moel.go.kr/news/enews/report/enewsView.do?news_seq=14873" TargetMode="External"/><Relationship Id="rId13" Type="http://schemas.openxmlformats.org/officeDocument/2006/relationships/hyperlink" Target="https://www.allforyoung.com/posts/73441" TargetMode="External"/><Relationship Id="rId12" Type="http://schemas.openxmlformats.org/officeDocument/2006/relationships/hyperlink" Target="https://www.law.go.kr/LSW/lumLsLinkPop.do?lspttninfSeq=126182" TargetMode="External"/><Relationship Id="rId23" Type="http://schemas.openxmlformats.org/officeDocument/2006/relationships/hyperlink" Target="https://eiec.kdi.re.kr/policy/materialView.do?num=2487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.daum.net/v/yWXljQ6F2z" TargetMode="External"/><Relationship Id="rId15" Type="http://schemas.openxmlformats.org/officeDocument/2006/relationships/hyperlink" Target="https://miis.kosha.or.kr/minwon/info/viewIsSiCycle.do" TargetMode="External"/><Relationship Id="rId14" Type="http://schemas.openxmlformats.org/officeDocument/2006/relationships/hyperlink" Target="https://kosha.or.kr/kosha/business/diagnosisData.do?mode=download&amp;articleNo=448673&amp;attachNo=253610" TargetMode="External"/><Relationship Id="rId17" Type="http://schemas.openxmlformats.org/officeDocument/2006/relationships/hyperlink" Target="https://lawnb.com/Info/ContentView?sid=L0001CFE56C32C33_45X17" TargetMode="External"/><Relationship Id="rId16" Type="http://schemas.openxmlformats.org/officeDocument/2006/relationships/hyperlink" Target="http://webzinekoita.or.kr/202503/3" TargetMode="External"/><Relationship Id="rId5" Type="http://schemas.openxmlformats.org/officeDocument/2006/relationships/styles" Target="styles.xml"/><Relationship Id="rId19" Type="http://schemas.openxmlformats.org/officeDocument/2006/relationships/hyperlink" Target="https://smartfactoria.com/content/%EC%A4%91%EC%86%8C-%EC%A0%9C%EC%A1%B0%EC%97%85-%EC%82%B0%EC%97%85%EC%9E%AC%ED%95%B4-%EC%98%88%EB%B0%A9-%EC%99%84%EB%B2%BD-%EA%B0%80%EC%9D%B4%EB%93%9C-%EC%8A%A4%EB%A7%88%ED%8A%B8-%EC%95%88%EC%A0%84%EC%84%A4%EB%B9%84%EB%A1%9C-%EC%82%AC%EA%B3%A0-%EC%9C%84%ED%97%98-90-%EC%A4%84%EC%9D%B4%EB%8A%94-%EB%B0%A9%EB%B2%95-528" TargetMode="External"/><Relationship Id="rId6" Type="http://schemas.openxmlformats.org/officeDocument/2006/relationships/hyperlink" Target="https://www.2050cnc.go.kr/base/board/read?boardManagementNo=43&amp;boardNo=1266&amp;page=55&amp;searchCategory&amp;searchType&amp;searchWord&amp;menuLevel&amp;menuNo" TargetMode="External"/><Relationship Id="rId18" Type="http://schemas.openxmlformats.org/officeDocument/2006/relationships/hyperlink" Target="https://www.law.go.kr/LSW//lsInfoP.do?lsId=001766&amp;ancYnChk=0" TargetMode="External"/><Relationship Id="rId7" Type="http://schemas.openxmlformats.org/officeDocument/2006/relationships/hyperlink" Target="https://www.energy-news.co.kr/news/articleView.html?idxno=206055" TargetMode="External"/><Relationship Id="rId8" Type="http://schemas.openxmlformats.org/officeDocument/2006/relationships/hyperlink" Target="https://www.busan.com/view/busan/view.php?code=202210140837588240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