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page" w:tblpX="1848" w:tblpY="4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1376"/>
        <w:gridCol w:w="34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3" w:hRule="atLeast"/>
        </w:trPr>
        <w:tc>
          <w:tcPr>
            <w:tcW w:w="136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702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8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实验一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创建和管理数据库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368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实验时间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2023年9月22日</w:t>
            </w:r>
          </w:p>
        </w:tc>
        <w:tc>
          <w:tcPr>
            <w:tcW w:w="13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8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电子工艺实训基地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7" w:hRule="atLeast"/>
        </w:trPr>
        <w:tc>
          <w:tcPr>
            <w:tcW w:w="8388" w:type="dxa"/>
            <w:gridSpan w:val="4"/>
            <w:noWrap w:val="0"/>
            <w:vAlign w:val="top"/>
          </w:tcPr>
          <w:p>
            <w:pPr>
              <w:spacing w:before="312" w:beforeLines="100" w:after="156" w:afterLines="50" w:line="360" w:lineRule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一、实验目的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1.了解数据库常用对象及组成。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2.熟悉 SQL 的基本概念和特点。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3.熟练掌握 T-SQL 语句中的数据定义的使用方法。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4.熟练在 SQL Server 2008 中创建及编辑数据库。 </w:t>
            </w: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二、实验环境</w:t>
            </w:r>
          </w:p>
          <w:p>
            <w:pPr>
              <w:pStyle w:val="3"/>
              <w:spacing w:line="500" w:lineRule="exact"/>
              <w:ind w:firstLine="480" w:firstLineChars="200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安装有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SQL Server 2008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的计算机。</w:t>
            </w: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三、实验内容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1.使用 Management Stuio 界面方式创建及编辑数据库。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2.使用 T-SQL 语句创建及编辑数据库。</w:t>
            </w: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四、实验步骤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在用户盘上创建一个 TestData 文件夹，在此文件夹中再创建一个 data 文件夹（用来存放数据文件）和一个 log 文件夹（用来存放日志文件）。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假设 SQL Server 服务已启动，并以 Administrator 身份登录计算机；请分别使用Management 界面方式和 T-SQL 语句实现以下操作：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1.创建一个数据库，数据库名为“班级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名（专升本电信22）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+姓名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_db1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”该数据库中含有 1 个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数据文件和 1 个日志文件，文件名称分别为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“姓名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stu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和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姓名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stu_log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，物理名称为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姓名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stu_data.mdf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姓名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stu_log.ldf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，存放路径为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c:\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TestData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\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data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\姓名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stu_data.mdf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c:\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TestData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\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log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\姓名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stu_log.ldf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初始大小都为 3MB，增长方式分别为 10%和 1MB，数据文件最大为 500MB，日志文件大小不受限制。（写出利用 T-SQL 语句实现的代码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保存用两种方法实现的操作过程及结果的截图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）</w:t>
            </w:r>
          </w:p>
          <w:p>
            <w:pPr>
              <w:spacing w:line="500" w:lineRule="exact"/>
              <w:ind w:firstLine="480" w:firstLineChars="200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72390</wp:posOffset>
                  </wp:positionV>
                  <wp:extent cx="4596130" cy="2223770"/>
                  <wp:effectExtent l="0" t="0" r="6350" b="1270"/>
                  <wp:wrapSquare wrapText="bothSides"/>
                  <wp:docPr id="1" name="图片 1" descr="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130" cy="222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500" w:lineRule="exact"/>
              <w:rPr>
                <w:rFonts w:hint="eastAsia"/>
                <w:sz w:val="24"/>
              </w:rPr>
            </w:pPr>
          </w:p>
          <w:p>
            <w:pPr>
              <w:spacing w:line="500" w:lineRule="exact"/>
              <w:rPr>
                <w:rFonts w:hint="eastAsia"/>
                <w:sz w:val="24"/>
              </w:rPr>
            </w:pPr>
          </w:p>
          <w:p>
            <w:pPr>
              <w:spacing w:line="500" w:lineRule="exact"/>
              <w:rPr>
                <w:rFonts w:hint="eastAsia"/>
                <w:sz w:val="24"/>
              </w:rPr>
            </w:pPr>
          </w:p>
          <w:p>
            <w:pPr>
              <w:spacing w:line="500" w:lineRule="exact"/>
              <w:rPr>
                <w:rFonts w:hint="eastAsia"/>
                <w:sz w:val="24"/>
              </w:rPr>
            </w:pPr>
          </w:p>
          <w:p>
            <w:pPr>
              <w:spacing w:line="500" w:lineRule="exact"/>
              <w:rPr>
                <w:rFonts w:hint="eastAsia"/>
                <w:sz w:val="24"/>
              </w:rPr>
            </w:pPr>
          </w:p>
          <w:p>
            <w:pPr>
              <w:spacing w:line="500" w:lineRule="exact"/>
              <w:rPr>
                <w:rFonts w:hint="eastAsia"/>
                <w:sz w:val="24"/>
              </w:rPr>
            </w:pP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-4754245</wp:posOffset>
                  </wp:positionH>
                  <wp:positionV relativeFrom="paragraph">
                    <wp:posOffset>153035</wp:posOffset>
                  </wp:positionV>
                  <wp:extent cx="4593590" cy="2722880"/>
                  <wp:effectExtent l="0" t="0" r="8890" b="5080"/>
                  <wp:wrapSquare wrapText="bothSides"/>
                  <wp:docPr id="2" name="图片 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590" cy="272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tabs>
                <w:tab w:val="left" w:pos="468"/>
              </w:tabs>
              <w:spacing w:line="5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ab/>
            </w: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spacing w:line="5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spacing w:line="500" w:lineRule="exact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分别在图形化界面，新建查询（T-SQL语句）中创建数据库专升本电信23_姜勇_db1，添加了1个主数据文件和1个日志文件，设置了逻辑名称和物理名称、文件的初始化大小、最大容量和增长方式。</w:t>
            </w:r>
          </w:p>
          <w:p>
            <w:pPr>
              <w:spacing w:line="500" w:lineRule="exact"/>
              <w:ind w:firstLine="480" w:firstLineChars="200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实验2：创建数据库 DB，具有 2 个数据文件，文件逻辑名分别为 DB_data1 和 DB_data2，文件初始大小均为 5MB，最大为 100MB，按 10%增长；只有 1 个日志文件，日志文件名是DB_dat_log，初始大小为 3MB，按10%增长。（写出利用 T-SQL 语句实现的代码，保存用两种方法实现的操作过程及结果的截图）</w:t>
            </w:r>
          </w:p>
          <w:p>
            <w:pPr>
              <w:spacing w:line="500" w:lineRule="exact"/>
              <w:rPr>
                <w:rFonts w:hint="eastAsia" w:eastAsiaTheme="minorEastAsia"/>
                <w:sz w:val="24"/>
                <w:lang w:eastAsia="zh-CN"/>
              </w:rPr>
            </w:pPr>
          </w:p>
          <w:p>
            <w:pPr>
              <w:spacing w:line="500" w:lineRule="exact"/>
              <w:rPr>
                <w:rFonts w:hint="eastAsia" w:eastAsiaTheme="minorEastAsia"/>
                <w:sz w:val="24"/>
                <w:lang w:eastAsia="zh-CN"/>
              </w:rPr>
            </w:pPr>
          </w:p>
          <w:p>
            <w:pPr>
              <w:spacing w:line="500" w:lineRule="exact"/>
              <w:rPr>
                <w:rFonts w:hint="eastAsia" w:eastAsiaTheme="minorEastAsia"/>
                <w:sz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分别在图形化界面，新建查询（T-SQL语句）中创建数据库DB，添加了1个主数据文件和1个次数据文件和1个日志文件，设置了逻辑名称和物理名称、文件的初始化大小、最大容量和增长方式。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2036445</wp:posOffset>
                  </wp:positionV>
                  <wp:extent cx="5144135" cy="1800225"/>
                  <wp:effectExtent l="0" t="0" r="6985" b="13335"/>
                  <wp:wrapSquare wrapText="bothSides"/>
                  <wp:docPr id="5" name="图片 5" descr="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13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Theme="minorEastAsia"/>
                <w:sz w:val="24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ge">
                    <wp:posOffset>80645</wp:posOffset>
                  </wp:positionV>
                  <wp:extent cx="5187315" cy="1784350"/>
                  <wp:effectExtent l="0" t="0" r="9525" b="13970"/>
                  <wp:wrapSquare wrapText="bothSides"/>
                  <wp:docPr id="4" name="图片 4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315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实验3：</w:t>
            </w:r>
            <w:r>
              <w:rPr>
                <w:rFonts w:hint="eastAsia" w:ascii="宋体" w:hAnsi="宋体" w:eastAsia="宋体" w:cs="宋体"/>
                <w:sz w:val="24"/>
              </w:rPr>
              <w:t>在数据库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</w:rPr>
              <w:t>班级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名（专升本电信22）</w:t>
            </w:r>
            <w:r>
              <w:rPr>
                <w:rFonts w:hint="eastAsia" w:ascii="宋体" w:hAnsi="宋体" w:eastAsia="宋体" w:cs="宋体"/>
                <w:sz w:val="24"/>
              </w:rPr>
              <w:t>+姓名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_db1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</w:rPr>
              <w:t xml:space="preserve"> 中增加数据文件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Test1</w:t>
            </w:r>
            <w:r>
              <w:rPr>
                <w:rFonts w:hint="eastAsia" w:ascii="宋体" w:hAnsi="宋体" w:eastAsia="宋体" w:cs="宋体"/>
                <w:sz w:val="24"/>
              </w:rPr>
              <w:t>，初始大小为 10MB，最大大小为 50 MB，按 10%增长。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（写出利用 T-SQL 语句实现的代码，保存用两种方法实现的操作过程及结果的截图）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drawing>
                <wp:inline distT="0" distB="0" distL="114300" distR="114300">
                  <wp:extent cx="4545330" cy="2588260"/>
                  <wp:effectExtent l="0" t="0" r="11430" b="2540"/>
                  <wp:docPr id="6" name="图片 6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330" cy="258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89535</wp:posOffset>
                  </wp:positionV>
                  <wp:extent cx="4804410" cy="3595370"/>
                  <wp:effectExtent l="0" t="0" r="11430" b="1270"/>
                  <wp:wrapSquare wrapText="bothSides"/>
                  <wp:docPr id="11" name="图片 11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410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分别使用图形化界面，新建查询（T-SQL语句）中</w:t>
            </w:r>
            <w:r>
              <w:rPr>
                <w:rFonts w:hint="eastAsia" w:ascii="宋体" w:hAnsi="宋体" w:eastAsia="宋体" w:cs="宋体"/>
                <w:sz w:val="24"/>
              </w:rPr>
              <w:t>在数据库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专升本电信23_姜勇_db1，添加了1个次数据文件Test1，设置了逻辑名称和物理名称、文件的初始化大小、最大容量和增长方式。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实验4：</w:t>
            </w:r>
            <w:r>
              <w:rPr>
                <w:rFonts w:hint="eastAsia" w:ascii="宋体" w:hAnsi="宋体" w:eastAsia="宋体" w:cs="宋体"/>
                <w:sz w:val="24"/>
              </w:rPr>
              <w:t xml:space="preserve">在数据库 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</w:rPr>
              <w:t>班级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名（专升本电信22）</w:t>
            </w:r>
            <w:r>
              <w:rPr>
                <w:rFonts w:hint="eastAsia" w:ascii="宋体" w:hAnsi="宋体" w:eastAsia="宋体" w:cs="宋体"/>
                <w:sz w:val="24"/>
              </w:rPr>
              <w:t>+姓名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_db1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中添加日志文件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Test1_log</w:t>
            </w:r>
            <w:r>
              <w:rPr>
                <w:rFonts w:hint="eastAsia" w:ascii="宋体" w:hAnsi="宋体" w:eastAsia="宋体" w:cs="宋体"/>
                <w:sz w:val="24"/>
              </w:rPr>
              <w:t>，初始大小为 1MB，最大无限制，增长方式按照 1MB增长。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（写出利用 T-SQL 语句实现的代码，保存用两种方法实现的操作过程及结果的截图）</w:t>
            </w:r>
          </w:p>
          <w:p>
            <w:pPr>
              <w:numPr>
                <w:ilvl w:val="0"/>
                <w:numId w:val="0"/>
              </w:numPr>
              <w:spacing w:line="240" w:lineRule="auto"/>
              <w:ind w:firstLine="480" w:firstLineChars="200"/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4635500" cy="2841625"/>
                  <wp:effectExtent l="0" t="0" r="12700" b="8255"/>
                  <wp:docPr id="12" name="图片 12" descr="C:\Users\JY\Desktop\screenshot\SQL\922\图像化\4.png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C:\Users\JY\Desktop\screenshot\SQL\922\图像化\4.png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4888865" cy="3210560"/>
                  <wp:effectExtent l="0" t="0" r="3175" b="5080"/>
                  <wp:docPr id="3" name="图片 3" descr="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865" cy="321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分别使用图形画界面、新建查询（T-SQL）在数据库专升本电信23_姜勇_db1中添加了一个日志文件，设置了逻辑名称和物理名称、文件的初始化大小、最大容量和增长方式。</w:t>
            </w:r>
          </w:p>
          <w:p>
            <w:pPr>
              <w:spacing w:line="500" w:lineRule="exact"/>
              <w:ind w:firstLine="480" w:firstLineChars="200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实验5：修改数据库“班级名（专升本电信22）+姓名_db1”主数据文件的大小，将主数据文件的初始大小修改为 10Mb，增长方式为 20%。（写出利用 T-SQL 语句实现的代码，保存用两种方法实现的操作过程及结果的截图）</w:t>
            </w:r>
          </w:p>
          <w:p>
            <w:pPr>
              <w:adjustRightInd w:val="0"/>
              <w:snapToGrid w:val="0"/>
              <w:spacing w:line="360" w:lineRule="auto"/>
              <w:ind w:firstLine="420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726305" cy="3863975"/>
                  <wp:effectExtent l="0" t="0" r="13335" b="6985"/>
                  <wp:docPr id="15" name="图片 15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305" cy="386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djustRightInd w:val="0"/>
              <w:snapToGrid w:val="0"/>
              <w:spacing w:line="360" w:lineRule="auto"/>
              <w:ind w:firstLine="420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638675" cy="3004820"/>
                  <wp:effectExtent l="0" t="0" r="9525" b="12700"/>
                  <wp:docPr id="16" name="图片 16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00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分别使用图形画界面、新建查询（T-SQL）在数据库专升本电信23_姜勇_db1中修改了主数据文件的初始化大小和增长方式。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实验6：删除</w:t>
            </w:r>
            <w:r>
              <w:rPr>
                <w:rFonts w:hint="eastAsia"/>
                <w:sz w:val="24"/>
              </w:rPr>
              <w:t>数据库</w:t>
            </w:r>
            <w:r>
              <w:rPr>
                <w:rFonts w:hint="eastAsia"/>
                <w:sz w:val="24"/>
                <w:lang w:eastAsia="zh-CN"/>
              </w:rPr>
              <w:t>“</w:t>
            </w:r>
            <w:r>
              <w:rPr>
                <w:rFonts w:hint="eastAsia"/>
                <w:sz w:val="24"/>
              </w:rPr>
              <w:t>班级</w:t>
            </w:r>
            <w:r>
              <w:rPr>
                <w:rFonts w:hint="eastAsia"/>
                <w:sz w:val="24"/>
                <w:lang w:val="en-US" w:eastAsia="zh-CN"/>
              </w:rPr>
              <w:t>名（专升本电信22）</w:t>
            </w:r>
            <w:r>
              <w:rPr>
                <w:rFonts w:hint="eastAsia"/>
                <w:sz w:val="24"/>
              </w:rPr>
              <w:t>+姓名</w:t>
            </w:r>
            <w:r>
              <w:rPr>
                <w:rFonts w:hint="eastAsia"/>
                <w:sz w:val="24"/>
                <w:lang w:val="en-US" w:eastAsia="zh-CN"/>
              </w:rPr>
              <w:t>_db1</w:t>
            </w:r>
            <w:r>
              <w:rPr>
                <w:rFonts w:hint="eastAsia"/>
                <w:sz w:val="24"/>
                <w:lang w:eastAsia="zh-CN"/>
              </w:rPr>
              <w:t>”</w:t>
            </w:r>
            <w:r>
              <w:rPr>
                <w:rFonts w:hint="eastAsia"/>
                <w:sz w:val="24"/>
                <w:lang w:val="en-US" w:eastAsia="zh-CN"/>
              </w:rPr>
              <w:t>中的</w:t>
            </w:r>
            <w:r>
              <w:rPr>
                <w:rFonts w:hint="eastAsia"/>
                <w:sz w:val="24"/>
              </w:rPr>
              <w:t xml:space="preserve">数据文件 </w:t>
            </w:r>
            <w:r>
              <w:rPr>
                <w:rFonts w:hint="eastAsia"/>
                <w:sz w:val="24"/>
                <w:lang w:val="en-US" w:eastAsia="zh-CN"/>
              </w:rPr>
              <w:t>Test1。（写出利用 T-SQL 语句实现的代码，保存用两种方法实现的操作过程及结果的截图）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2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drawing>
                <wp:anchor distT="0" distB="0" distL="114935" distR="114935" simplePos="0" relativeHeight="251664384" behindDoc="0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417830</wp:posOffset>
                  </wp:positionV>
                  <wp:extent cx="5186680" cy="3255645"/>
                  <wp:effectExtent l="0" t="0" r="10160" b="5715"/>
                  <wp:wrapNone/>
                  <wp:docPr id="17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325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cs="宋体" w:eastAsiaTheme="minorEastAsia"/>
                <w:b/>
                <w:sz w:val="24"/>
                <w:szCs w:val="24"/>
                <w:lang w:eastAsia="zh-CN"/>
              </w:rPr>
              <w:drawing>
                <wp:anchor distT="0" distB="0" distL="114935" distR="114935" simplePos="0" relativeHeight="251665408" behindDoc="0" locked="0" layoutInCell="1" allowOverlap="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46355</wp:posOffset>
                  </wp:positionV>
                  <wp:extent cx="5179695" cy="1834515"/>
                  <wp:effectExtent l="0" t="0" r="1905" b="9525"/>
                  <wp:wrapNone/>
                  <wp:docPr id="18" name="图片 18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695" cy="183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12" w:beforeLines="100" w:after="156" w:afterLines="50" w:line="500" w:lineRule="exact"/>
              <w:ind w:firstLine="480" w:firstLineChars="200"/>
              <w:textAlignment w:val="auto"/>
              <w:rPr>
                <w:rFonts w:hint="eastAsia" w:ascii="宋体" w:hAnsi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分别使用图形画界面、新建查询（T-SQL）删除了数据库专升本电信23_姜勇_db1中的次数据文件Test1。</w:t>
            </w:r>
          </w:p>
          <w:p>
            <w:pPr>
              <w:numPr>
                <w:ilvl w:val="0"/>
                <w:numId w:val="1"/>
              </w:numPr>
              <w:spacing w:before="312" w:beforeLines="100" w:after="156" w:afterLines="50" w:line="360" w:lineRule="auto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总结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及心得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通过实验，我学会了如何使用SQL语句创建数据库，并对数据库进行管理操作，如数据库创建、数据库添加修改、数据库删除等。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SQL语句很重要，在图形画界面中创建修改数据库很简单，但是用T-SQL语句来创建修改数据库却很麻烦也很复杂，使用T-SQL语句错误一个字母就会报错、失败，所以在以后的学习中要想学习好数据库T-SQL语句很重要，一定要熟记常用的T-SQL语句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总的来说，通过本次实验，让我对数据库的创建和管理有了更加深入的理解和实践经验，这将对我以后的学习有所帮助，我将继续深入学习和探索数据库相关知识，不断提高自己的技能。</w:t>
            </w: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  <w:p>
            <w:pPr>
              <w:spacing w:before="312" w:beforeLines="100" w:after="156" w:afterLines="50" w:line="360" w:lineRule="auto"/>
              <w:rPr>
                <w:rFonts w:hint="eastAsia" w:ascii="宋体" w:hAnsi="宋体" w:cs="宋体"/>
                <w:bCs/>
                <w:sz w:val="24"/>
                <w:szCs w:val="24"/>
              </w:rPr>
            </w:pPr>
          </w:p>
        </w:tc>
      </w:tr>
    </w:tbl>
    <w:p>
      <w:pPr>
        <w:jc w:val="center"/>
        <w:rPr>
          <w:rFonts w:hint="eastAsia" w:ascii="黑体" w:hAnsi="黑体" w:eastAsia="黑体" w:cs="黑体"/>
          <w:color w:val="000000"/>
          <w:sz w:val="36"/>
          <w:szCs w:val="36"/>
        </w:rPr>
      </w:pPr>
    </w:p>
    <w:p>
      <w:pPr>
        <w:jc w:val="center"/>
        <w:rPr>
          <w:rFonts w:hint="eastAsia"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5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hint="eastAsia" w:ascii="宋体" w:hAnsi="宋体" w:eastAsia="宋体" w:cs="宋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出勤与纪律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  <w:lang w:val="en-US" w:eastAsia="zh-CN"/>
              </w:rPr>
              <w:t>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实验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  <w:lang w:val="en-US" w:eastAsia="zh-CN"/>
              </w:rPr>
              <w:t>任务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ind w:firstLine="240" w:firstLineChars="100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</w:pPr>
          </w:p>
        </w:tc>
      </w:tr>
    </w:tbl>
    <w:p>
      <w:pPr>
        <w:adjustRightInd w:val="0"/>
        <w:snapToGrid w:val="0"/>
        <w:spacing w:line="360" w:lineRule="auto"/>
        <w:jc w:val="both"/>
        <w:rPr>
          <w:rFonts w:hint="eastAsia" w:ascii="微软雅黑" w:hAnsi="微软雅黑" w:eastAsia="微软雅黑"/>
          <w:sz w:val="36"/>
          <w:szCs w:val="36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29032B3"/>
    <w:multiLevelType w:val="singleLevel"/>
    <w:tmpl w:val="B29032B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D2EE545"/>
    <w:multiLevelType w:val="singleLevel"/>
    <w:tmpl w:val="CD2EE545"/>
    <w:lvl w:ilvl="0" w:tentative="0">
      <w:start w:val="20"/>
      <w:numFmt w:val="upperLetter"/>
      <w:suff w:val="nothing"/>
      <w:lvlText w:val="%1-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yYmUwZmI2ZGEzYjliMDM4Mzg5NDM2NTdlZTAxNzQifQ=="/>
  </w:docVars>
  <w:rsids>
    <w:rsidRoot w:val="00633D0D"/>
    <w:rsid w:val="001F0CBC"/>
    <w:rsid w:val="00216F24"/>
    <w:rsid w:val="002C7033"/>
    <w:rsid w:val="002E1C89"/>
    <w:rsid w:val="003E2074"/>
    <w:rsid w:val="00633D0D"/>
    <w:rsid w:val="006720C9"/>
    <w:rsid w:val="0076699C"/>
    <w:rsid w:val="00790C04"/>
    <w:rsid w:val="008803B6"/>
    <w:rsid w:val="08FE5072"/>
    <w:rsid w:val="096D6DC6"/>
    <w:rsid w:val="0A2F0169"/>
    <w:rsid w:val="0C9614AC"/>
    <w:rsid w:val="0D8E2F1C"/>
    <w:rsid w:val="0DAC7AC1"/>
    <w:rsid w:val="115A0BD5"/>
    <w:rsid w:val="134B7E45"/>
    <w:rsid w:val="13643641"/>
    <w:rsid w:val="19D67B22"/>
    <w:rsid w:val="1C8B27CB"/>
    <w:rsid w:val="209C183D"/>
    <w:rsid w:val="2747171B"/>
    <w:rsid w:val="29086F52"/>
    <w:rsid w:val="2A5B7620"/>
    <w:rsid w:val="2CC8159F"/>
    <w:rsid w:val="2E5B554A"/>
    <w:rsid w:val="306C17DF"/>
    <w:rsid w:val="358215F0"/>
    <w:rsid w:val="35E01395"/>
    <w:rsid w:val="35E7780D"/>
    <w:rsid w:val="392A00C7"/>
    <w:rsid w:val="3C00599E"/>
    <w:rsid w:val="3CD218F9"/>
    <w:rsid w:val="44C537EA"/>
    <w:rsid w:val="44FA020B"/>
    <w:rsid w:val="47CC4E4F"/>
    <w:rsid w:val="48A038A4"/>
    <w:rsid w:val="49A2223A"/>
    <w:rsid w:val="4E6A23A9"/>
    <w:rsid w:val="5B804155"/>
    <w:rsid w:val="5B8D6C73"/>
    <w:rsid w:val="60B119D3"/>
    <w:rsid w:val="640074E5"/>
    <w:rsid w:val="656B7720"/>
    <w:rsid w:val="66AD0F21"/>
    <w:rsid w:val="6AF30D59"/>
    <w:rsid w:val="6F2705E5"/>
    <w:rsid w:val="748E2237"/>
    <w:rsid w:val="74F521FA"/>
    <w:rsid w:val="77613082"/>
    <w:rsid w:val="7B62626E"/>
    <w:rsid w:val="7F3B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 w:line="578" w:lineRule="auto"/>
      <w:jc w:val="left"/>
      <w:outlineLvl w:val="0"/>
    </w:pPr>
    <w:rPr>
      <w:b/>
      <w:bCs/>
      <w:kern w:val="44"/>
      <w:sz w:val="2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ca-ES" w:eastAsia="ca-ES" w:bidi="ca-ES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903</Words>
  <Characters>1200</Characters>
  <Lines>7</Lines>
  <Paragraphs>2</Paragraphs>
  <TotalTime>1</TotalTime>
  <ScaleCrop>false</ScaleCrop>
  <LinksUpToDate>false</LinksUpToDate>
  <CharactersWithSpaces>1303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2022-09-08T00:30:00Z</dcterms:created>
  <dc:creator>China</dc:creator>
  <cp:lastModifiedBy>浮生若梦一场空</cp:lastModifiedBy>
  <dcterms:modified xsi:type="dcterms:W3CDTF">2023-10-12T00:51:41Z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FAD466AFCD8A4DF0BC72CD134388E9E1</vt:lpwstr>
  </property>
</Properties>
</file>