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color w:val="FF0000"/>
        </w:rPr>
      </w:pPr>
      <w:bookmarkStart w:id="0" w:name="课程名称  单片机原理与接口技术 "/>
      <w:bookmarkEnd w:id="0"/>
    </w:p>
    <w:p>
      <w:pPr>
        <w:spacing w:line="360" w:lineRule="auto"/>
      </w:pPr>
      <w:r>
        <w:pict>
          <v:group id="组合 3" o:spid="_x0000_s1035" o:spt="203" style="position:absolute;left:0pt;margin-left:88.7pt;margin-top:6.7pt;height:45.65pt;width:237.85pt;z-index:251658240;mso-width-relative:page;mso-height-relative:page;" coordorigin="1428,1835" coordsize="4988,1030">
            <o:lock v:ext="edit" aspectratio="t"/>
            <v:shape id="Picture 2" o:spid="_x0000_s1036" o:spt="75" type="#_x0000_t75" style="position:absolute;left:1428;top:1835;height:1030;width:1021;" filled="f" o:preferrelative="t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图片 3" o:spid="_x0000_s1037" o:spt="75" type="#_x0000_t75" style="position:absolute;left:2635;top:1904;height:853;width:3781;" filled="f" o:preferrelative="t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</w:p>
    <w:p>
      <w:pPr>
        <w:spacing w:before="312" w:beforeLines="100"/>
        <w:jc w:val="both"/>
        <w:rPr>
          <w:rFonts w:hint="eastAsia" w:eastAsia="黑体"/>
          <w:spacing w:val="20"/>
          <w:sz w:val="72"/>
          <w:szCs w:val="72"/>
        </w:rPr>
      </w:pPr>
    </w:p>
    <w:p>
      <w:pPr>
        <w:spacing w:before="312" w:beforeLines="100"/>
        <w:jc w:val="center"/>
        <w:rPr>
          <w:rFonts w:hint="eastAsia" w:ascii="宋体" w:hAnsi="宋体" w:eastAsia="宋体" w:cs="宋体"/>
          <w:b/>
          <w:spacing w:val="80"/>
          <w:sz w:val="72"/>
          <w:szCs w:val="72"/>
        </w:rPr>
      </w:pP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实</w:t>
      </w:r>
      <w:r>
        <w:rPr>
          <w:rFonts w:hint="eastAsia" w:ascii="宋体" w:hAnsi="宋体" w:eastAsia="宋体" w:cs="宋体"/>
          <w:b/>
          <w:spacing w:val="80"/>
          <w:sz w:val="72"/>
          <w:szCs w:val="7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验</w:t>
      </w:r>
      <w:r>
        <w:rPr>
          <w:rFonts w:hint="eastAsia" w:ascii="宋体" w:hAnsi="宋体" w:eastAsia="宋体" w:cs="宋体"/>
          <w:b/>
          <w:spacing w:val="80"/>
          <w:sz w:val="72"/>
          <w:szCs w:val="7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报</w:t>
      </w:r>
      <w:r>
        <w:rPr>
          <w:rFonts w:hint="eastAsia" w:ascii="宋体" w:hAnsi="宋体" w:eastAsia="宋体" w:cs="宋体"/>
          <w:b/>
          <w:spacing w:val="80"/>
          <w:sz w:val="72"/>
          <w:szCs w:val="7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告</w:t>
      </w:r>
    </w:p>
    <w:p>
      <w:pPr>
        <w:spacing w:line="360" w:lineRule="exact"/>
        <w:rPr>
          <w:rFonts w:hint="eastAsia" w:ascii="宋体" w:hAnsi="宋体" w:eastAsia="宋体" w:cs="宋体"/>
          <w:b/>
          <w:bCs/>
          <w:sz w:val="28"/>
          <w:szCs w:val="28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(2024—2025学年第1学期）</w:t>
      </w:r>
    </w:p>
    <w:p>
      <w:pPr>
        <w:spacing w:line="360" w:lineRule="exact"/>
        <w:jc w:val="center"/>
        <w:rPr>
          <w:rFonts w:hint="default" w:eastAsia="黑体"/>
          <w:b/>
          <w:bCs/>
          <w:sz w:val="32"/>
          <w:szCs w:val="32"/>
          <w:lang w:val="en-US" w:eastAsia="zh-CN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ind w:firstLine="883" w:firstLineChars="200"/>
        <w:rPr>
          <w:color w:val="008000"/>
          <w:sz w:val="24"/>
          <w:szCs w:val="24"/>
        </w:rPr>
      </w:pPr>
      <w:r>
        <w:rPr>
          <w:rFonts w:eastAsia="黑体"/>
          <w:b/>
          <w:bCs/>
          <w:sz w:val="44"/>
          <w:szCs w:val="44"/>
        </w:rPr>
        <w:t xml:space="preserve">                                    </w:t>
      </w: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ind w:firstLine="1946" w:firstLineChars="646"/>
        <w:rPr>
          <w:rFonts w:hint="eastAsia" w:ascii="宋体" w:hAnsi="宋体" w:cs="宋体"/>
          <w:b/>
          <w:bCs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38" w:firstLineChars="646"/>
        <w:textAlignment w:val="auto"/>
        <w:rPr>
          <w:rFonts w:hint="eastAsia" w:ascii="宋体" w:eastAsia="宋体" w:cs="宋体"/>
          <w:b/>
          <w:bCs/>
          <w:sz w:val="30"/>
          <w:szCs w:val="30"/>
          <w:lang w:val="en-US" w:eastAsia="zh-CN"/>
        </w:rPr>
      </w:pPr>
      <w:r>
        <w:rPr>
          <w:sz w:val="30"/>
        </w:rPr>
        <w:pict>
          <v:rect id="_x0000_s1038" o:spid="_x0000_s1038" o:spt="1" style="position:absolute;left:0pt;margin-left:316.65pt;margin-top:1.15pt;height:175.1pt;width:54pt;z-index:251659264;mso-width-relative:page;mso-height-relative:page;" fillcolor="#FFFFFF" filled="t" stroked="t" coordsize="21600,21600">
            <v:path/>
            <v:fill on="t" color2="#FFFFFF" focussize="0,0"/>
            <v:stroke color="#FFFFFF"/>
            <v:imagedata o:title=""/>
            <o:lock v:ext="edit" aspectratio="f"/>
          </v:rect>
        </w:pict>
      </w:r>
      <w:r>
        <w:rPr>
          <w:rFonts w:hint="eastAsia" w:ascii="宋体" w:hAnsi="宋体" w:cs="宋体"/>
          <w:b/>
          <w:bCs/>
          <w:sz w:val="30"/>
          <w:szCs w:val="30"/>
        </w:rPr>
        <w:t>课程名称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嵌入式系统应用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 </w:t>
      </w:r>
      <w:bookmarkStart w:id="4" w:name="_GoBack"/>
      <w:bookmarkEnd w:id="4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46" w:firstLineChars="646"/>
        <w:textAlignment w:val="auto"/>
        <w:rPr>
          <w:rFonts w:hint="default" w:asci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</w:rPr>
        <w:t>专业班级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专升本电信23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46" w:firstLineChars="646"/>
        <w:textAlignment w:val="auto"/>
        <w:rPr>
          <w:rFonts w:hint="eastAsia" w:ascii="宋体" w:eastAsia="宋体" w:cs="宋体"/>
          <w:b/>
          <w:bCs/>
          <w:sz w:val="30"/>
          <w:szCs w:val="30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</w:rPr>
        <w:t>学    号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>ZB2305010116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58" w:firstLineChars="650"/>
        <w:textAlignment w:val="auto"/>
        <w:rPr>
          <w:rFonts w:hint="eastAsia" w:ascii="宋体" w:hAnsi="宋体" w:eastAsia="宋体" w:cs="宋体"/>
          <w:b/>
          <w:bCs/>
          <w:sz w:val="30"/>
          <w:szCs w:val="30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</w:rPr>
        <w:t>姓    名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  姜       勇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</w:p>
    <w:p>
      <w:pPr>
        <w:spacing w:line="720" w:lineRule="auto"/>
        <w:ind w:firstLine="1958" w:firstLineChars="650"/>
        <w:rPr>
          <w:rFonts w:hint="eastAsia" w:ascii="宋体" w:hAnsi="宋体" w:cs="宋体"/>
          <w:b/>
          <w:bCs/>
          <w:sz w:val="30"/>
          <w:szCs w:val="30"/>
          <w:u w:val="single"/>
        </w:rPr>
      </w:pPr>
    </w:p>
    <w:p>
      <w:pPr>
        <w:spacing w:after="0"/>
        <w:jc w:val="both"/>
        <w:rPr>
          <w:rFonts w:ascii="Times New Roman" w:eastAsia="Times New Roman"/>
          <w:sz w:val="30"/>
        </w:rPr>
        <w:sectPr>
          <w:headerReference r:id="rId3" w:type="default"/>
          <w:footerReference r:id="rId4" w:type="default"/>
          <w:type w:val="continuous"/>
          <w:pgSz w:w="11910" w:h="16840"/>
          <w:pgMar w:top="1580" w:right="1580" w:bottom="960" w:left="1580" w:header="720" w:footer="720" w:gutter="0"/>
          <w:pgNumType w:fmt="decimal"/>
        </w:sectPr>
      </w:pPr>
    </w:p>
    <w:tbl>
      <w:tblPr>
        <w:tblStyle w:val="9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6"/>
        <w:gridCol w:w="2109"/>
        <w:gridCol w:w="1344"/>
        <w:gridCol w:w="340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  <w:jc w:val="center"/>
        </w:trPr>
        <w:tc>
          <w:tcPr>
            <w:tcW w:w="1666" w:type="dxa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实验项目</w:t>
            </w:r>
          </w:p>
        </w:tc>
        <w:tc>
          <w:tcPr>
            <w:tcW w:w="6856" w:type="dxa"/>
            <w:gridSpan w:val="3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lang w:val="en-US" w:eastAsia="zh-CN"/>
              </w:rPr>
              <w:t>实验六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lang w:val="en-US" w:eastAsia="zh-CN"/>
              </w:rPr>
              <w:t>字符设备驱动程序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  <w:jc w:val="center"/>
        </w:trPr>
        <w:tc>
          <w:tcPr>
            <w:tcW w:w="1666" w:type="dxa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实验时间</w:t>
            </w:r>
          </w:p>
        </w:tc>
        <w:tc>
          <w:tcPr>
            <w:tcW w:w="2109" w:type="dxa"/>
            <w:vAlign w:val="center"/>
          </w:tcPr>
          <w:p>
            <w:pPr>
              <w:ind w:left="0" w:leftChars="0" w:right="0" w:rightChars="0"/>
              <w:jc w:val="center"/>
              <w:rPr>
                <w:rFonts w:hint="default" w:ascii="Times New Roman" w:eastAsia="宋体"/>
                <w:sz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11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1344" w:type="dxa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实验地点</w:t>
            </w:r>
          </w:p>
        </w:tc>
        <w:tc>
          <w:tcPr>
            <w:tcW w:w="3403" w:type="dxa"/>
            <w:vAlign w:val="center"/>
          </w:tcPr>
          <w:p>
            <w:pPr>
              <w:ind w:left="0" w:leftChars="0" w:right="0" w:rightChars="0"/>
              <w:jc w:val="center"/>
              <w:rPr>
                <w:rFonts w:hint="eastAsia" w:ascii="仿宋" w:eastAsia="仿宋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信息与通信工程专业实验室（嵌入式系统平台）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4" w:hRule="atLeast"/>
          <w:jc w:val="center"/>
        </w:trPr>
        <w:tc>
          <w:tcPr>
            <w:tcW w:w="8522" w:type="dxa"/>
            <w:gridSpan w:val="4"/>
          </w:tcPr>
          <w:p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bookmarkStart w:id="1" w:name="一、实验目的"/>
            <w:bookmarkEnd w:id="1"/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一、实验内容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1.了解 ARM 设备外围电路结构与接口原理 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2.熟悉 Linux 系统下字符设备驱动编程 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>3.编程实现对嵌入式设备上 LED 灯的控制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二、实验器材（设备、元器件）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>1.个人计算机一台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>2.Ubuntu Linux操作系统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>3.IMX6嵌入式教学科研平台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三、实验步骤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>1.描述硬件接口原理</w:t>
            </w:r>
          </w:p>
          <w:p>
            <w:pPr>
              <w:spacing w:line="360" w:lineRule="auto"/>
            </w:pPr>
            <w:r>
              <w:drawing>
                <wp:inline distT="0" distB="0" distL="114300" distR="114300">
                  <wp:extent cx="5186680" cy="3827780"/>
                  <wp:effectExtent l="0" t="0" r="10160" b="1270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680" cy="382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line="360" w:lineRule="auto"/>
              <w:jc w:val="center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一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led灯电路原理图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LED电路设计：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每个LED灯通过一个限流电阻连接到3.3V电源。电阻的阻值选择为1kΩ，以确保流过LED的电流不会超过其最大额定值，从而保护LED不被烧毁。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LED的负极连接到处理器的GPIO引脚，当GPIO引脚输出低电平时，电流通过LED流向地，使LED发光。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实验中使用的LED灯连接到GPIO6_IO07、GPIO6_IO08、GPIO6_IO10和GPIO6_IO15引脚。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每个LED电路都包含一个1kΩ的限流电阻，以确保安全和稳定的电流流过LED。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>2.应用程序代码实现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#include &lt;stdio.h&gt;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#include &lt;fcntl.h&gt;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#include &lt;stdlib.h&gt;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#include &lt;string.h&gt;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int main(int argc ,char* argv[])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>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int fd;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int ret;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// 打开设备文件，O_RDWR表示以读写方式打开，0777是文件权限设置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fd = open(argv[1], O_RDWR, 0777);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if(fd &lt; 0)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    printf("打开设备文件 %s 失败\n", argv[1]);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    return -1;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// 调用ioctl函数，*argv[2] - '0'和*argv[3] - '0'是将命令字符串转换为对应的整数值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ret = ioctl(fd, *argv[2] - '0', *argv[3] - '0');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if(ret &lt; 0)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    printf("ioctl 调用失败\n");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    return -1;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   return 0;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  <w:p>
            <w:pPr>
              <w:numPr>
                <w:ilvl w:val="0"/>
                <w:numId w:val="1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驱动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程序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代码实现</w:t>
            </w:r>
          </w:p>
          <w:p>
            <w:pPr>
              <w:spacing w:line="360" w:lineRule="auto"/>
              <w:jc w:val="center"/>
            </w:pPr>
            <w:r>
              <w:drawing>
                <wp:inline distT="0" distB="0" distL="114300" distR="114300">
                  <wp:extent cx="5189220" cy="1300480"/>
                  <wp:effectExtent l="0" t="0" r="7620" b="10160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9220" cy="1300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驱动程序代码</w:t>
            </w:r>
          </w:p>
          <w:p>
            <w:pPr>
              <w:pStyle w:val="3"/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008120" cy="1036320"/>
                  <wp:effectExtent l="0" t="0" r="0" b="0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8120" cy="1036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设备树文件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 xml:space="preserve">.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内核的配置和编译</w:t>
            </w:r>
          </w:p>
          <w:p>
            <w:pPr>
              <w:spacing w:line="360" w:lineRule="auto"/>
            </w:pPr>
            <w:r>
              <w:drawing>
                <wp:inline distT="0" distB="0" distL="114300" distR="114300">
                  <wp:extent cx="5184775" cy="1668145"/>
                  <wp:effectExtent l="0" t="0" r="12065" b="8255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775" cy="1668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line="360" w:lineRule="auto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四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配置内核</w:t>
            </w:r>
          </w:p>
          <w:p>
            <w:pPr>
              <w:spacing w:line="360" w:lineRule="auto"/>
            </w:pPr>
            <w:r>
              <w:drawing>
                <wp:inline distT="0" distB="0" distL="114300" distR="114300">
                  <wp:extent cx="5186045" cy="1177290"/>
                  <wp:effectExtent l="0" t="0" r="10795" b="11430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045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line="360" w:lineRule="auto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五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保存内核配置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. 烧写系统</w:t>
            </w:r>
          </w:p>
          <w:p>
            <w:pPr>
              <w:spacing w:line="360" w:lineRule="auto"/>
              <w:jc w:val="center"/>
            </w:pPr>
            <w:r>
              <w:drawing>
                <wp:inline distT="0" distB="0" distL="114300" distR="114300">
                  <wp:extent cx="4328160" cy="1548130"/>
                  <wp:effectExtent l="0" t="0" r="0" b="6350"/>
                  <wp:docPr id="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0" cy="1548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六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烧写系统</w:t>
            </w:r>
          </w:p>
          <w:p>
            <w:pPr>
              <w:spacing w:line="360" w:lineRule="auto"/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6. NFS 挂载实验目录测试</w:t>
            </w:r>
          </w:p>
          <w:p>
            <w:pPr>
              <w:spacing w:line="360" w:lineRule="auto"/>
              <w:jc w:val="center"/>
            </w:pPr>
            <w:r>
              <w:drawing>
                <wp:inline distT="0" distB="0" distL="114300" distR="114300">
                  <wp:extent cx="5183505" cy="370840"/>
                  <wp:effectExtent l="0" t="0" r="13335" b="10160"/>
                  <wp:docPr id="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370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line="360" w:lineRule="auto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七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挂载宿主机实验目录</w:t>
            </w:r>
          </w:p>
          <w:p>
            <w:pPr>
              <w:numPr>
                <w:ilvl w:val="0"/>
                <w:numId w:val="2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bookmarkStart w:id="2" w:name="四、实验总结"/>
            <w:bookmarkEnd w:id="2"/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实验数据及结果分析</w:t>
            </w:r>
          </w:p>
          <w:p>
            <w:pPr>
              <w:spacing w:line="360" w:lineRule="auto"/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1.应用程序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代码的编译结果</w:t>
            </w:r>
          </w:p>
          <w:p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spacing w:before="0" w:after="0" w:line="360" w:lineRule="auto"/>
              <w:ind w:right="0" w:rightChars="0"/>
              <w:jc w:val="center"/>
            </w:pPr>
            <w:r>
              <w:drawing>
                <wp:inline distT="0" distB="0" distL="114300" distR="114300">
                  <wp:extent cx="5044440" cy="842010"/>
                  <wp:effectExtent l="0" t="0" r="0" b="11430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842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八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应用程序代码编译</w:t>
            </w:r>
          </w:p>
          <w:p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spacing w:before="0" w:after="0" w:line="360" w:lineRule="auto"/>
              <w:ind w:right="0" w:rightChars="0"/>
              <w:jc w:val="center"/>
            </w:pPr>
            <w:r>
              <w:drawing>
                <wp:inline distT="0" distB="0" distL="114300" distR="114300">
                  <wp:extent cx="4274820" cy="670560"/>
                  <wp:effectExtent l="0" t="0" r="7620" b="0"/>
                  <wp:docPr id="1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4820" cy="670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九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编译后的可执行文件</w:t>
            </w:r>
          </w:p>
          <w:p>
            <w:pPr>
              <w:spacing w:line="360" w:lineRule="auto"/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内核配置和编译运行结果</w:t>
            </w:r>
          </w:p>
          <w:p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spacing w:before="0" w:after="0" w:line="360" w:lineRule="auto"/>
              <w:ind w:right="0" w:rightChars="0"/>
              <w:jc w:val="center"/>
            </w:pPr>
            <w:r>
              <w:drawing>
                <wp:inline distT="0" distB="0" distL="114300" distR="114300">
                  <wp:extent cx="5120640" cy="1217930"/>
                  <wp:effectExtent l="0" t="0" r="0" b="1270"/>
                  <wp:docPr id="1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217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line="360" w:lineRule="auto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生成内核映像</w:t>
            </w:r>
          </w:p>
          <w:p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spacing w:before="0" w:after="0" w:line="360" w:lineRule="auto"/>
              <w:ind w:right="0" w:rightChars="0"/>
              <w:jc w:val="center"/>
            </w:pPr>
            <w:r>
              <w:drawing>
                <wp:inline distT="0" distB="0" distL="114300" distR="114300">
                  <wp:extent cx="5187315" cy="250190"/>
                  <wp:effectExtent l="0" t="0" r="9525" b="8890"/>
                  <wp:docPr id="1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315" cy="250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line="360" w:lineRule="auto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十一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生成设备文件</w:t>
            </w:r>
          </w:p>
          <w:p>
            <w:pPr>
              <w:spacing w:line="360" w:lineRule="auto"/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3.实验平台运行结果分析</w:t>
            </w:r>
          </w:p>
          <w:p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spacing w:before="0" w:after="0" w:line="360" w:lineRule="auto"/>
              <w:ind w:right="0" w:rightChars="0"/>
              <w:jc w:val="center"/>
            </w:pPr>
            <w:r>
              <w:drawing>
                <wp:inline distT="0" distB="0" distL="114300" distR="114300">
                  <wp:extent cx="5184775" cy="537210"/>
                  <wp:effectExtent l="0" t="0" r="12065" b="11430"/>
                  <wp:docPr id="1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775" cy="537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十二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执行shell脚本运行led灯</w:t>
            </w:r>
          </w:p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4869180" cy="2381885"/>
                  <wp:effectExtent l="0" t="0" r="7620" b="10795"/>
                  <wp:docPr id="18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9180" cy="238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pStyle w:val="3"/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CHINESENUM1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十三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实验平台运行结果</w:t>
            </w:r>
          </w:p>
          <w:p>
            <w:pPr>
              <w:numPr>
                <w:ilvl w:val="0"/>
                <w:numId w:val="3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总结</w:t>
            </w:r>
          </w:p>
          <w:p>
            <w:pPr>
              <w:pStyle w:val="1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500" w:lineRule="exact"/>
              <w:ind w:right="0" w:rightChars="0" w:firstLine="492" w:firstLineChars="200"/>
              <w:jc w:val="left"/>
              <w:textAlignment w:val="auto"/>
              <w:rPr>
                <w:rFonts w:hint="eastAsia" w:ascii="宋体" w:hAnsi="宋体" w:eastAsia="宋体" w:cs="宋体"/>
                <w:i w:val="0"/>
                <w:caps w:val="0"/>
                <w:color w:val="060607"/>
                <w:spacing w:val="3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60607"/>
                <w:spacing w:val="3"/>
                <w:sz w:val="24"/>
                <w:szCs w:val="24"/>
                <w:shd w:val="clear" w:fill="FFFFFF"/>
              </w:rPr>
              <w:t>通过本次实验，不仅掌握了字符设备驱动程序的编写技巧，还进一步理解了Linux内核的工作机制。实验过程中，亲身体验到了内核编程的复杂性和挑战性，尤其是在驱动程序的调试阶段。然而，当看到自己编写的驱动程序成功运行，能够有效地控制LED灯的亮灭时，那种成就感是难以言表的。</w:t>
            </w:r>
          </w:p>
          <w:p>
            <w:pPr>
              <w:pStyle w:val="1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500" w:lineRule="exact"/>
              <w:ind w:right="0" w:rightChars="0" w:firstLine="492" w:firstLineChars="200"/>
              <w:jc w:val="left"/>
              <w:textAlignment w:val="auto"/>
              <w:rPr>
                <w:rFonts w:hint="eastAsia" w:ascii="宋体" w:hAnsi="宋体" w:eastAsia="宋体" w:cs="宋体"/>
                <w:i w:val="0"/>
                <w:caps w:val="0"/>
                <w:color w:val="060607"/>
                <w:spacing w:val="3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60607"/>
                <w:spacing w:val="3"/>
                <w:sz w:val="24"/>
                <w:szCs w:val="24"/>
                <w:shd w:val="clear" w:fill="FFFFFF"/>
              </w:rPr>
              <w:t>此外，此次实验极大地提升了编程技能和解决实际问题的能力，使我在面对嵌入式系统开发中的各种挑战时更加自信。这为我在未来深入学习和探索嵌入式系统领域奠定了坚实的基础。通过这些实践，学会了如何将理论知识应用于实际问题，增强了对操作系统底层机制的理解，这对于我的职业生涯和学术研究都是宝贵的财富。</w:t>
            </w:r>
          </w:p>
          <w:p>
            <w:pPr>
              <w:pStyle w:val="1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360" w:lineRule="auto"/>
              <w:ind w:right="0" w:rightChars="0"/>
              <w:jc w:val="left"/>
              <w:textAlignment w:val="auto"/>
              <w:rPr>
                <w:rFonts w:hint="eastAsia" w:eastAsia="宋体"/>
                <w:sz w:val="24"/>
                <w:szCs w:val="24"/>
                <w:lang w:eastAsia="zh-CN"/>
              </w:rPr>
            </w:pPr>
          </w:p>
          <w:p>
            <w:pPr>
              <w:pStyle w:val="1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360" w:lineRule="auto"/>
              <w:ind w:right="0" w:rightChars="0"/>
              <w:jc w:val="left"/>
              <w:textAlignment w:val="auto"/>
              <w:rPr>
                <w:rFonts w:hint="eastAsia" w:eastAsia="宋体"/>
                <w:sz w:val="24"/>
                <w:szCs w:val="24"/>
                <w:lang w:eastAsia="zh-CN"/>
              </w:rPr>
            </w:pPr>
          </w:p>
          <w:p>
            <w:pPr>
              <w:pStyle w:val="1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360" w:lineRule="auto"/>
              <w:ind w:right="0" w:rightChars="0"/>
              <w:jc w:val="left"/>
              <w:textAlignment w:val="auto"/>
              <w:rPr>
                <w:rFonts w:hint="eastAsia" w:eastAsia="宋体"/>
                <w:sz w:val="24"/>
                <w:szCs w:val="24"/>
                <w:lang w:eastAsia="zh-CN"/>
              </w:rPr>
            </w:pPr>
          </w:p>
          <w:p>
            <w:pPr>
              <w:pStyle w:val="1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360" w:lineRule="auto"/>
              <w:ind w:right="0" w:rightChars="0"/>
              <w:jc w:val="left"/>
              <w:textAlignment w:val="auto"/>
              <w:rPr>
                <w:rFonts w:hint="eastAsia" w:eastAsia="宋体"/>
                <w:sz w:val="24"/>
                <w:szCs w:val="24"/>
                <w:lang w:eastAsia="zh-CN"/>
              </w:rPr>
            </w:pPr>
          </w:p>
          <w:p>
            <w:pPr>
              <w:pStyle w:val="1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360" w:lineRule="auto"/>
              <w:ind w:right="0" w:rightChars="0"/>
              <w:jc w:val="left"/>
              <w:textAlignment w:val="auto"/>
              <w:rPr>
                <w:rFonts w:hint="eastAsia" w:eastAsia="宋体"/>
                <w:sz w:val="24"/>
                <w:szCs w:val="24"/>
                <w:lang w:eastAsia="zh-CN"/>
              </w:rPr>
            </w:pPr>
          </w:p>
          <w:p>
            <w:pPr>
              <w:pStyle w:val="1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360" w:lineRule="auto"/>
              <w:ind w:right="0" w:rightChars="0"/>
              <w:jc w:val="left"/>
              <w:textAlignment w:val="auto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</w:tbl>
    <w:p>
      <w:pPr>
        <w:spacing w:after="0" w:line="240" w:lineRule="auto"/>
        <w:jc w:val="left"/>
        <w:rPr>
          <w:sz w:val="21"/>
        </w:rPr>
        <w:sectPr>
          <w:footerReference r:id="rId5" w:type="default"/>
          <w:pgSz w:w="11910" w:h="16840"/>
          <w:pgMar w:top="1420" w:right="1580" w:bottom="280" w:left="1580" w:header="720" w:footer="720" w:gutter="0"/>
          <w:pgNumType w:fmt="decimal"/>
        </w:sectPr>
      </w:pPr>
    </w:p>
    <w:p>
      <w:pPr>
        <w:pStyle w:val="5"/>
        <w:rPr>
          <w:sz w:val="20"/>
        </w:rPr>
      </w:pPr>
    </w:p>
    <w:p>
      <w:pPr>
        <w:jc w:val="center"/>
        <w:rPr>
          <w:rFonts w:hint="default" w:ascii="Times New Roman" w:hAnsi="Times New Roman" w:eastAsia="黑体" w:cs="Times New Roman"/>
          <w:color w:val="000000"/>
          <w:sz w:val="36"/>
          <w:szCs w:val="36"/>
        </w:rPr>
      </w:pPr>
      <w:bookmarkStart w:id="3" w:name="实验一成绩评定表"/>
      <w:bookmarkEnd w:id="3"/>
      <w:r>
        <w:rPr>
          <w:rFonts w:hint="default" w:ascii="Times New Roman" w:hAnsi="Times New Roman" w:eastAsia="黑体" w:cs="Times New Roman"/>
          <w:color w:val="000000"/>
          <w:sz w:val="36"/>
          <w:szCs w:val="36"/>
        </w:rPr>
        <w:t>实验成绩评定表</w:t>
      </w:r>
    </w:p>
    <w:tbl>
      <w:tblPr>
        <w:tblStyle w:val="9"/>
        <w:tblpPr w:leftFromText="180" w:rightFromText="180" w:vertAnchor="text" w:horzAnchor="margin" w:tblpXSpec="center" w:tblpY="302"/>
        <w:tblW w:w="836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序号</w:t>
            </w:r>
          </w:p>
        </w:tc>
        <w:tc>
          <w:tcPr>
            <w:tcW w:w="2977" w:type="dxa"/>
            <w:noWrap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考核项目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分值分布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2977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出勤与表现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10</w:t>
            </w:r>
          </w:p>
        </w:tc>
        <w:tc>
          <w:tcPr>
            <w:tcW w:w="3544" w:type="dxa"/>
            <w:noWrap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2977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实验任务完成情况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40</w:t>
            </w:r>
          </w:p>
        </w:tc>
        <w:tc>
          <w:tcPr>
            <w:tcW w:w="3544" w:type="dxa"/>
            <w:noWrap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3</w:t>
            </w:r>
          </w:p>
        </w:tc>
        <w:tc>
          <w:tcPr>
            <w:tcW w:w="2977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实验报告质量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50</w:t>
            </w:r>
          </w:p>
        </w:tc>
        <w:tc>
          <w:tcPr>
            <w:tcW w:w="3544" w:type="dxa"/>
            <w:noWrap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总分</w:t>
            </w:r>
          </w:p>
        </w:tc>
        <w:tc>
          <w:tcPr>
            <w:tcW w:w="3544" w:type="dxa"/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指导教师签字</w:t>
            </w:r>
          </w:p>
        </w:tc>
        <w:tc>
          <w:tcPr>
            <w:tcW w:w="3544" w:type="dxa"/>
            <w:noWrap w:val="0"/>
            <w:vAlign w:val="top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333333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333333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39750" cy="323215"/>
                  <wp:effectExtent l="0" t="0" r="9525" b="12065"/>
                  <wp:docPr id="1" name="图片 1" descr="ljm签名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jm签名(1)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323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color w:val="333333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751205" cy="339725"/>
                  <wp:effectExtent l="0" t="0" r="10795" b="10795"/>
                  <wp:docPr id="2" name="图片 2" descr="Cache_-17e7c3d7c5536ea9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Cache_-17e7c3d7c5536ea9.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205" cy="33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400" w:lineRule="exact"/>
        <w:ind w:firstLine="420" w:firstLineChars="200"/>
        <w:rPr>
          <w:rFonts w:hint="default" w:ascii="Times New Roman" w:hAnsi="Times New Roman" w:eastAsia="华文中宋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333333"/>
          <w:sz w:val="21"/>
          <w:szCs w:val="21"/>
        </w:rPr>
        <w:t>备注：考核项目及分值分布应依据教学大纲确定。</w:t>
      </w:r>
    </w:p>
    <w:p/>
    <w:sectPr>
      <w:pgSz w:w="11910" w:h="16840"/>
      <w:pgMar w:top="1420" w:right="1580" w:bottom="280" w:left="1580" w:header="720" w:footer="720" w:gutter="0"/>
      <w:pgNumType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w:pict>
        <v:shape id="_x0000_s2054" o:spid="_x0000_s2054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6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6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3506717"/>
    <w:multiLevelType w:val="singleLevel"/>
    <w:tmpl w:val="83506717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12D8AB09"/>
    <w:multiLevelType w:val="singleLevel"/>
    <w:tmpl w:val="12D8AB09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C4121AA"/>
    <w:multiLevelType w:val="singleLevel"/>
    <w:tmpl w:val="2C4121AA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000000"/>
    <w:rsid w:val="009431E7"/>
    <w:rsid w:val="06A17936"/>
    <w:rsid w:val="082F56E9"/>
    <w:rsid w:val="0A9628B8"/>
    <w:rsid w:val="0ED37491"/>
    <w:rsid w:val="11F30C58"/>
    <w:rsid w:val="13264028"/>
    <w:rsid w:val="13903AFE"/>
    <w:rsid w:val="15964A34"/>
    <w:rsid w:val="15DA1573"/>
    <w:rsid w:val="1809264B"/>
    <w:rsid w:val="1E3C13E1"/>
    <w:rsid w:val="22120BC1"/>
    <w:rsid w:val="26E404AF"/>
    <w:rsid w:val="27744912"/>
    <w:rsid w:val="2A910822"/>
    <w:rsid w:val="2E577B97"/>
    <w:rsid w:val="35A902DB"/>
    <w:rsid w:val="38F85EF0"/>
    <w:rsid w:val="39E5188C"/>
    <w:rsid w:val="3A6675A8"/>
    <w:rsid w:val="3C152ADA"/>
    <w:rsid w:val="3FC41CBE"/>
    <w:rsid w:val="42450E69"/>
    <w:rsid w:val="45F9581A"/>
    <w:rsid w:val="4DF85D67"/>
    <w:rsid w:val="4E7B47E9"/>
    <w:rsid w:val="50D85D79"/>
    <w:rsid w:val="5AE55152"/>
    <w:rsid w:val="5F2163A8"/>
    <w:rsid w:val="5F771D7D"/>
    <w:rsid w:val="61F570E2"/>
    <w:rsid w:val="6400506B"/>
    <w:rsid w:val="68C75FA6"/>
    <w:rsid w:val="6A204111"/>
    <w:rsid w:val="6BC21720"/>
    <w:rsid w:val="6E172634"/>
    <w:rsid w:val="6F853E68"/>
    <w:rsid w:val="70C31B47"/>
    <w:rsid w:val="7109451E"/>
    <w:rsid w:val="714F26AC"/>
    <w:rsid w:val="722D71D9"/>
    <w:rsid w:val="76C05E14"/>
    <w:rsid w:val="77296B98"/>
    <w:rsid w:val="78F64C36"/>
    <w:rsid w:val="792D75FE"/>
    <w:rsid w:val="79CD37BA"/>
    <w:rsid w:val="7D7A67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spacing w:before="68"/>
      <w:ind w:left="309"/>
      <w:jc w:val="center"/>
      <w:outlineLvl w:val="1"/>
    </w:pPr>
    <w:rPr>
      <w:rFonts w:ascii="宋体" w:hAnsi="宋体" w:eastAsia="宋体" w:cs="宋体"/>
      <w:b/>
      <w:bCs/>
      <w:sz w:val="30"/>
      <w:szCs w:val="30"/>
      <w:u w:val="single" w:color="000000"/>
      <w:lang w:val="zh-CN" w:eastAsia="zh-CN" w:bidi="zh-CN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qFormat/>
    <w:uiPriority w:val="1"/>
    <w:rPr>
      <w:rFonts w:ascii="宋体" w:hAnsi="宋体" w:eastAsia="宋体" w:cs="宋体"/>
      <w:sz w:val="21"/>
      <w:szCs w:val="21"/>
      <w:lang w:val="zh-CN" w:eastAsia="zh-CN" w:bidi="zh-CN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rPr>
      <w:lang w:val="zh-CN" w:eastAsia="zh-CN" w:bidi="zh-CN"/>
    </w:rPr>
  </w:style>
  <w:style w:type="paragraph" w:customStyle="1" w:styleId="13">
    <w:name w:val="Table Paragraph"/>
    <w:basedOn w:val="1"/>
    <w:qFormat/>
    <w:uiPriority w:val="1"/>
    <w:pPr>
      <w:spacing w:before="50"/>
      <w:ind w:left="686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54" textRotate="1"/>
    <customShpInfo spid="_x0000_s2050" textRotate="1"/>
    <customShpInfo spid="_x0000_s1036"/>
    <customShpInfo spid="_x0000_s1037"/>
    <customShpInfo spid="_x0000_s1035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ScaleCrop>false</ScaleCrop>
  <LinksUpToDate>false</LinksUpToDate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2024-03-28T08:58:00Z</dcterms:created>
  <dc:creator>吴红娟</dc:creator>
  <cp:lastModifiedBy>对不起初见</cp:lastModifiedBy>
  <dcterms:modified xsi:type="dcterms:W3CDTF">2024-11-11T11:54:08Z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2024-03-28T00:00:00Z</vt:filetime>
  </property>
  <property fmtid="{D5CDD505-2E9C-101B-9397-08002B2CF9AE}" pid="5" name="KSOProductBuildVer">
    <vt:lpwstr>2052-11.1.0.10009</vt:lpwstr>
  </property>
</Properties>
</file>