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0542" w14:textId="77777777" w:rsidR="00C14993" w:rsidRDefault="00000000">
      <w:pPr>
        <w:pStyle w:val="a3"/>
        <w:widowControl/>
        <w:jc w:val="center"/>
        <w:rPr>
          <w:rFonts w:ascii="Arial Regular" w:eastAsia="宋体" w:hAnsi="Arial Regular" w:cs="Arial Regular"/>
          <w:color w:val="000000"/>
          <w:sz w:val="32"/>
          <w:szCs w:val="32"/>
        </w:rPr>
      </w:pPr>
      <w:r>
        <w:rPr>
          <w:rStyle w:val="a4"/>
          <w:rFonts w:ascii="Arial Bold" w:eastAsia="宋体" w:hAnsi="Arial Bold" w:cs="Arial Bold"/>
          <w:bCs/>
          <w:color w:val="000000"/>
          <w:sz w:val="32"/>
          <w:szCs w:val="32"/>
        </w:rPr>
        <w:t>Brief Meeting Record with TA</w:t>
      </w:r>
    </w:p>
    <w:p w14:paraId="17DA3E64" w14:textId="58A79E7B" w:rsidR="00C14993" w:rsidRPr="0090735D" w:rsidRDefault="00000000" w:rsidP="0090735D">
      <w:pPr>
        <w:rPr>
          <w:rFonts w:ascii="Calibri" w:eastAsia="宋体" w:hAnsi="Calibri" w:cs="Times New Roman"/>
          <w:szCs w:val="21"/>
        </w:rPr>
      </w:pPr>
      <w:r>
        <w:rPr>
          <w:rStyle w:val="a4"/>
          <w:rFonts w:ascii="Arial Regular" w:eastAsia="宋体" w:hAnsi="Arial Regular" w:cs="Arial Regular"/>
          <w:b w:val="0"/>
          <w:color w:val="000000"/>
        </w:rPr>
        <w:t>Project Name:</w:t>
      </w:r>
      <w:r>
        <w:rPr>
          <w:rFonts w:ascii="Arial Regular" w:eastAsia="宋体" w:hAnsi="Arial Regular" w:cs="Arial Regular" w:hint="eastAsia"/>
          <w:color w:val="000000"/>
        </w:rPr>
        <w:t xml:space="preserve"> </w:t>
      </w:r>
      <w:proofErr w:type="spellStart"/>
      <w:r>
        <w:rPr>
          <w:rFonts w:ascii="Arial Regular" w:eastAsia="宋体" w:hAnsi="Arial Regular" w:cs="Arial Regular"/>
          <w:color w:val="000000"/>
        </w:rPr>
        <w:t>eWaste</w:t>
      </w:r>
      <w:proofErr w:type="spellEnd"/>
      <w:r>
        <w:rPr>
          <w:rFonts w:ascii="Arial Regular" w:eastAsia="宋体" w:hAnsi="Arial Regular" w:cs="Arial Regular"/>
          <w:color w:val="000000"/>
        </w:rPr>
        <w:br/>
      </w:r>
      <w:r>
        <w:rPr>
          <w:rStyle w:val="a4"/>
          <w:rFonts w:ascii="Arial Regular" w:eastAsia="宋体" w:hAnsi="Arial Regular" w:cs="Arial Regular"/>
          <w:b w:val="0"/>
          <w:color w:val="000000"/>
        </w:rPr>
        <w:t>Date:</w:t>
      </w:r>
      <w:r>
        <w:rPr>
          <w:rFonts w:ascii="Arial Regular" w:eastAsia="宋体" w:hAnsi="Arial Regular" w:cs="Arial Regular"/>
          <w:color w:val="000000"/>
        </w:rPr>
        <w:t> </w:t>
      </w:r>
      <w:r>
        <w:rPr>
          <w:rStyle w:val="a4"/>
          <w:rFonts w:ascii="Arial Regular" w:eastAsia="宋体" w:hAnsi="Arial Regular" w:cs="Arial Regular" w:hint="eastAsia"/>
          <w:b w:val="0"/>
          <w:color w:val="000000"/>
        </w:rPr>
        <w:t>2</w:t>
      </w:r>
      <w:r w:rsidR="00C32D59">
        <w:rPr>
          <w:rStyle w:val="a4"/>
          <w:rFonts w:ascii="Arial Regular" w:eastAsia="宋体" w:hAnsi="Arial Regular" w:cs="Arial Regular" w:hint="eastAsia"/>
          <w:b w:val="0"/>
          <w:color w:val="000000"/>
        </w:rPr>
        <w:t>5</w:t>
      </w:r>
      <w:r>
        <w:rPr>
          <w:rStyle w:val="a4"/>
          <w:rFonts w:ascii="Arial Regular" w:eastAsia="宋体" w:hAnsi="Arial Regular" w:cs="Arial Regular" w:hint="eastAsia"/>
          <w:b w:val="0"/>
          <w:color w:val="000000"/>
        </w:rPr>
        <w:t>/2/20</w:t>
      </w:r>
      <w:r w:rsidR="00C32D59">
        <w:rPr>
          <w:rStyle w:val="a4"/>
          <w:rFonts w:ascii="Arial Regular" w:eastAsia="宋体" w:hAnsi="Arial Regular" w:cs="Arial Regular" w:hint="eastAsia"/>
          <w:b w:val="0"/>
          <w:color w:val="000000"/>
        </w:rPr>
        <w:t>2</w:t>
      </w:r>
      <w:r>
        <w:rPr>
          <w:rStyle w:val="a4"/>
          <w:rFonts w:ascii="Arial Regular" w:eastAsia="宋体" w:hAnsi="Arial Regular" w:cs="Arial Regular" w:hint="eastAsia"/>
          <w:b w:val="0"/>
          <w:color w:val="000000"/>
        </w:rPr>
        <w:t>6</w:t>
      </w:r>
      <w:r>
        <w:rPr>
          <w:rFonts w:ascii="Arial Regular" w:eastAsia="宋体" w:hAnsi="Arial Regular" w:cs="Arial Regular"/>
          <w:color w:val="000000"/>
        </w:rPr>
        <w:br/>
      </w:r>
      <w:r>
        <w:rPr>
          <w:rStyle w:val="a4"/>
          <w:rFonts w:ascii="Arial Regular" w:eastAsia="宋体" w:hAnsi="Arial Regular" w:cs="Arial Regular"/>
          <w:b w:val="0"/>
          <w:color w:val="000000"/>
        </w:rPr>
        <w:t>Attendees:</w:t>
      </w:r>
      <w:r>
        <w:rPr>
          <w:rFonts w:ascii="Arial Regular" w:eastAsia="宋体" w:hAnsi="Arial Regular" w:cs="Arial Regular"/>
          <w:color w:val="000000"/>
        </w:rPr>
        <w:t xml:space="preserve"> TA and </w:t>
      </w:r>
      <w:proofErr w:type="spellStart"/>
      <w:r w:rsidR="0090735D">
        <w:rPr>
          <w:rFonts w:ascii="Arial Regular" w:hAnsi="Arial Regular" w:cs="Arial Regular" w:hint="eastAsia"/>
          <w:color w:val="000000"/>
        </w:rPr>
        <w:t>Xuhao</w:t>
      </w:r>
      <w:proofErr w:type="spellEnd"/>
      <w:r w:rsidR="0090735D">
        <w:rPr>
          <w:rFonts w:ascii="Arial Regular" w:hAnsi="Arial Regular" w:cs="Arial Regular" w:hint="eastAsia"/>
          <w:color w:val="000000"/>
        </w:rPr>
        <w:t xml:space="preserve"> Zhou, </w:t>
      </w:r>
      <w:proofErr w:type="spellStart"/>
      <w:r w:rsidR="0090735D">
        <w:rPr>
          <w:rFonts w:ascii="Arial Regular" w:hAnsi="Arial Regular" w:cs="Arial Regular" w:hint="eastAsia"/>
          <w:color w:val="000000"/>
        </w:rPr>
        <w:t>Yongjiang</w:t>
      </w:r>
      <w:proofErr w:type="spellEnd"/>
      <w:r w:rsidR="0090735D">
        <w:rPr>
          <w:rFonts w:ascii="Arial Regular" w:hAnsi="Arial Regular" w:cs="Arial Regular" w:hint="eastAsia"/>
          <w:color w:val="000000"/>
        </w:rPr>
        <w:t xml:space="preserve"> Liu, </w:t>
      </w:r>
      <w:proofErr w:type="spellStart"/>
      <w:r w:rsidR="0090735D">
        <w:rPr>
          <w:rFonts w:ascii="Arial Regular" w:hAnsi="Arial Regular" w:cs="Arial Regular" w:hint="eastAsia"/>
          <w:color w:val="000000"/>
        </w:rPr>
        <w:t>Ziwen</w:t>
      </w:r>
      <w:proofErr w:type="spellEnd"/>
      <w:r w:rsidR="0090735D">
        <w:rPr>
          <w:rFonts w:ascii="Arial Regular" w:hAnsi="Arial Regular" w:cs="Arial Regular" w:hint="eastAsia"/>
          <w:color w:val="000000"/>
        </w:rPr>
        <w:t xml:space="preserve"> Li, </w:t>
      </w:r>
      <w:proofErr w:type="spellStart"/>
      <w:r w:rsidR="0090735D">
        <w:rPr>
          <w:rFonts w:ascii="Arial Regular" w:hAnsi="Arial Regular" w:cs="Arial Regular" w:hint="eastAsia"/>
          <w:color w:val="000000"/>
        </w:rPr>
        <w:t>Yaqun</w:t>
      </w:r>
      <w:proofErr w:type="spellEnd"/>
      <w:r w:rsidR="0090735D">
        <w:rPr>
          <w:rFonts w:ascii="Arial Regular" w:hAnsi="Arial Regular" w:cs="Arial Regular" w:hint="eastAsia"/>
          <w:color w:val="000000"/>
        </w:rPr>
        <w:t xml:space="preserve"> Ma, Dibing Bai</w:t>
      </w:r>
    </w:p>
    <w:p w14:paraId="4F31F65C" w14:textId="77777777" w:rsidR="00C14993" w:rsidRDefault="00C14993">
      <w:pPr>
        <w:pStyle w:val="a3"/>
        <w:widowControl/>
        <w:rPr>
          <w:rFonts w:ascii="Arial Regular" w:eastAsia="宋体" w:hAnsi="Arial Regular" w:cs="Arial Regular"/>
          <w:color w:val="000000"/>
        </w:rPr>
      </w:pPr>
    </w:p>
    <w:p w14:paraId="19975C1B" w14:textId="77777777" w:rsidR="009F7FAA" w:rsidRDefault="009F7FAA" w:rsidP="009F7FAA">
      <w:pPr>
        <w:spacing w:after="40"/>
      </w:pPr>
      <w:r>
        <w:rPr>
          <w:rFonts w:ascii="-webkit-standard" w:hAnsi="-webkit-standard"/>
          <w:color w:val="000000"/>
          <w:sz w:val="27"/>
          <w:szCs w:val="27"/>
        </w:rPr>
        <w:t>Attendance Sheet</w:t>
      </w:r>
    </w:p>
    <w:tbl>
      <w:tblPr>
        <w:tblStyle w:val="a5"/>
        <w:tblW w:w="0" w:type="auto"/>
        <w:jc w:val="center"/>
        <w:tblLook w:val="04A0" w:firstRow="1" w:lastRow="0" w:firstColumn="1" w:lastColumn="0" w:noHBand="0" w:noVBand="1"/>
      </w:tblPr>
      <w:tblGrid>
        <w:gridCol w:w="1927"/>
        <w:gridCol w:w="1927"/>
        <w:gridCol w:w="1928"/>
        <w:gridCol w:w="1928"/>
      </w:tblGrid>
      <w:tr w:rsidR="009F7FAA" w14:paraId="0D944A55" w14:textId="77777777" w:rsidTr="00584FD9">
        <w:trPr>
          <w:jc w:val="center"/>
        </w:trPr>
        <w:tc>
          <w:tcPr>
            <w:tcW w:w="1927" w:type="dxa"/>
          </w:tcPr>
          <w:p w14:paraId="5EB53D91"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6A07C1A2"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469C5B83"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776F8D7F" w14:textId="77777777" w:rsidR="009F7FAA" w:rsidRDefault="009F7FAA" w:rsidP="00584FD9">
            <w:pPr>
              <w:spacing w:after="40"/>
              <w:jc w:val="center"/>
              <w:rPr>
                <w:lang w:eastAsia="zh-CN"/>
              </w:rPr>
            </w:pPr>
            <w:r>
              <w:rPr>
                <w:rFonts w:ascii="-webkit-standard" w:hAnsi="-webkit-standard"/>
                <w:color w:val="000000"/>
                <w:sz w:val="27"/>
                <w:szCs w:val="27"/>
              </w:rPr>
              <w:t>Status</w:t>
            </w:r>
          </w:p>
        </w:tc>
      </w:tr>
      <w:tr w:rsidR="009F7FAA" w14:paraId="464A8AB0" w14:textId="77777777" w:rsidTr="00584FD9">
        <w:trPr>
          <w:jc w:val="center"/>
        </w:trPr>
        <w:tc>
          <w:tcPr>
            <w:tcW w:w="1927" w:type="dxa"/>
          </w:tcPr>
          <w:p w14:paraId="0CF468D6" w14:textId="77777777" w:rsidR="009F7FAA" w:rsidRDefault="009F7FAA" w:rsidP="00584FD9">
            <w:pPr>
              <w:spacing w:after="40"/>
              <w:jc w:val="center"/>
              <w:rPr>
                <w:lang w:eastAsia="zh-CN"/>
              </w:rPr>
            </w:pPr>
            <w:r>
              <w:rPr>
                <w:rFonts w:hint="eastAsia"/>
                <w:lang w:eastAsia="zh-CN"/>
              </w:rPr>
              <w:t>1</w:t>
            </w:r>
          </w:p>
        </w:tc>
        <w:tc>
          <w:tcPr>
            <w:tcW w:w="1927" w:type="dxa"/>
          </w:tcPr>
          <w:p w14:paraId="176697EF" w14:textId="77777777" w:rsidR="009F7FAA" w:rsidRDefault="009F7FAA"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55DF7C85"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79B8EC34"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2FB0E90C" w14:textId="77777777" w:rsidTr="00584FD9">
        <w:trPr>
          <w:jc w:val="center"/>
        </w:trPr>
        <w:tc>
          <w:tcPr>
            <w:tcW w:w="1927" w:type="dxa"/>
          </w:tcPr>
          <w:p w14:paraId="34B76F42" w14:textId="77777777" w:rsidR="009F7FAA" w:rsidRDefault="009F7FAA" w:rsidP="00584FD9">
            <w:pPr>
              <w:spacing w:after="40"/>
              <w:jc w:val="center"/>
              <w:rPr>
                <w:lang w:eastAsia="zh-CN"/>
              </w:rPr>
            </w:pPr>
            <w:r>
              <w:rPr>
                <w:rFonts w:hint="eastAsia"/>
                <w:lang w:eastAsia="zh-CN"/>
              </w:rPr>
              <w:t>2</w:t>
            </w:r>
          </w:p>
        </w:tc>
        <w:tc>
          <w:tcPr>
            <w:tcW w:w="1927" w:type="dxa"/>
          </w:tcPr>
          <w:p w14:paraId="7C341156" w14:textId="77777777" w:rsidR="009F7FAA" w:rsidRDefault="009F7FAA"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748A12B1"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6FFBF347"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1548DE59" w14:textId="77777777" w:rsidTr="00584FD9">
        <w:trPr>
          <w:jc w:val="center"/>
        </w:trPr>
        <w:tc>
          <w:tcPr>
            <w:tcW w:w="1927" w:type="dxa"/>
          </w:tcPr>
          <w:p w14:paraId="30E94DBF" w14:textId="77777777" w:rsidR="009F7FAA" w:rsidRDefault="009F7FAA" w:rsidP="00584FD9">
            <w:pPr>
              <w:spacing w:after="40"/>
              <w:jc w:val="center"/>
              <w:rPr>
                <w:lang w:eastAsia="zh-CN"/>
              </w:rPr>
            </w:pPr>
            <w:r>
              <w:rPr>
                <w:rFonts w:hint="eastAsia"/>
                <w:lang w:eastAsia="zh-CN"/>
              </w:rPr>
              <w:t>3</w:t>
            </w:r>
          </w:p>
        </w:tc>
        <w:tc>
          <w:tcPr>
            <w:tcW w:w="1927" w:type="dxa"/>
          </w:tcPr>
          <w:p w14:paraId="015870CE" w14:textId="77777777" w:rsidR="009F7FAA" w:rsidRDefault="009F7FAA"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38EC4F33"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5CA7327D"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1971594D" w14:textId="77777777" w:rsidTr="00584FD9">
        <w:trPr>
          <w:jc w:val="center"/>
        </w:trPr>
        <w:tc>
          <w:tcPr>
            <w:tcW w:w="1927" w:type="dxa"/>
          </w:tcPr>
          <w:p w14:paraId="2786B641" w14:textId="77777777" w:rsidR="009F7FAA" w:rsidRDefault="009F7FAA" w:rsidP="00584FD9">
            <w:pPr>
              <w:spacing w:after="40"/>
              <w:jc w:val="center"/>
              <w:rPr>
                <w:lang w:eastAsia="zh-CN"/>
              </w:rPr>
            </w:pPr>
            <w:r>
              <w:rPr>
                <w:rFonts w:hint="eastAsia"/>
                <w:lang w:eastAsia="zh-CN"/>
              </w:rPr>
              <w:t>4</w:t>
            </w:r>
          </w:p>
        </w:tc>
        <w:tc>
          <w:tcPr>
            <w:tcW w:w="1927" w:type="dxa"/>
          </w:tcPr>
          <w:p w14:paraId="760A9EBF" w14:textId="77777777" w:rsidR="009F7FAA" w:rsidRDefault="009F7FAA"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1078FC00"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C685429"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7A5585C9" w14:textId="77777777" w:rsidTr="00584FD9">
        <w:trPr>
          <w:jc w:val="center"/>
        </w:trPr>
        <w:tc>
          <w:tcPr>
            <w:tcW w:w="1927" w:type="dxa"/>
          </w:tcPr>
          <w:p w14:paraId="2C7B9F7D" w14:textId="77777777" w:rsidR="009F7FAA" w:rsidRDefault="009F7FAA" w:rsidP="00584FD9">
            <w:pPr>
              <w:spacing w:after="40"/>
              <w:jc w:val="center"/>
              <w:rPr>
                <w:lang w:eastAsia="zh-CN"/>
              </w:rPr>
            </w:pPr>
            <w:r>
              <w:rPr>
                <w:rFonts w:hint="eastAsia"/>
                <w:lang w:eastAsia="zh-CN"/>
              </w:rPr>
              <w:t>5</w:t>
            </w:r>
          </w:p>
        </w:tc>
        <w:tc>
          <w:tcPr>
            <w:tcW w:w="1927" w:type="dxa"/>
          </w:tcPr>
          <w:p w14:paraId="1DA240F3" w14:textId="77777777" w:rsidR="009F7FAA" w:rsidRDefault="009F7FAA" w:rsidP="00584FD9">
            <w:pPr>
              <w:spacing w:after="40"/>
              <w:jc w:val="center"/>
              <w:rPr>
                <w:lang w:eastAsia="zh-CN"/>
              </w:rPr>
            </w:pPr>
            <w:r w:rsidRPr="00880375">
              <w:rPr>
                <w:rFonts w:cs="Times New Roman"/>
                <w:color w:val="000000"/>
              </w:rPr>
              <w:t>Dibing Bai</w:t>
            </w:r>
          </w:p>
        </w:tc>
        <w:tc>
          <w:tcPr>
            <w:tcW w:w="1928" w:type="dxa"/>
          </w:tcPr>
          <w:p w14:paraId="74A26924"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5A87321"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60FF198C" w14:textId="77777777" w:rsidTr="00584FD9">
        <w:trPr>
          <w:jc w:val="center"/>
        </w:trPr>
        <w:tc>
          <w:tcPr>
            <w:tcW w:w="1927" w:type="dxa"/>
          </w:tcPr>
          <w:p w14:paraId="3DFA7731" w14:textId="77777777" w:rsidR="009F7FAA" w:rsidRDefault="009F7FAA" w:rsidP="00584FD9">
            <w:pPr>
              <w:spacing w:after="40"/>
              <w:jc w:val="center"/>
              <w:rPr>
                <w:lang w:eastAsia="zh-CN"/>
              </w:rPr>
            </w:pPr>
            <w:r>
              <w:rPr>
                <w:rFonts w:hint="eastAsia"/>
                <w:lang w:eastAsia="zh-CN"/>
              </w:rPr>
              <w:t>6</w:t>
            </w:r>
          </w:p>
        </w:tc>
        <w:tc>
          <w:tcPr>
            <w:tcW w:w="1927" w:type="dxa"/>
          </w:tcPr>
          <w:p w14:paraId="4CBB605A" w14:textId="68C85681" w:rsidR="009F7FAA" w:rsidRPr="00880375" w:rsidRDefault="00C958E3" w:rsidP="00584FD9">
            <w:pPr>
              <w:spacing w:after="40"/>
              <w:jc w:val="center"/>
              <w:rPr>
                <w:rFonts w:cs="Times New Roman"/>
                <w:color w:val="000000"/>
              </w:rPr>
            </w:pPr>
            <w:r>
              <w:rPr>
                <w:rFonts w:cs="Times New Roman" w:hint="eastAsia"/>
                <w:color w:val="000000"/>
                <w:lang w:eastAsia="zh-CN"/>
              </w:rPr>
              <w:t>TA</w:t>
            </w:r>
          </w:p>
        </w:tc>
        <w:tc>
          <w:tcPr>
            <w:tcW w:w="1928" w:type="dxa"/>
          </w:tcPr>
          <w:p w14:paraId="4B6C3676" w14:textId="20CE9A83" w:rsidR="009F7FAA" w:rsidRPr="00CC582D" w:rsidRDefault="009F7FAA" w:rsidP="00584FD9">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TA</w:t>
            </w:r>
          </w:p>
        </w:tc>
        <w:tc>
          <w:tcPr>
            <w:tcW w:w="1928" w:type="dxa"/>
          </w:tcPr>
          <w:p w14:paraId="11721793" w14:textId="77777777" w:rsidR="009F7FAA" w:rsidRPr="00B33FA6" w:rsidRDefault="009F7FAA" w:rsidP="00584FD9">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1787378C" w14:textId="77777777" w:rsidR="009F7FAA" w:rsidRPr="009F7FAA" w:rsidRDefault="009F7FAA">
      <w:pPr>
        <w:pStyle w:val="a3"/>
        <w:widowControl/>
        <w:rPr>
          <w:rFonts w:ascii="Arial Regular" w:eastAsia="宋体" w:hAnsi="Arial Regular" w:cs="Arial Regular"/>
          <w:color w:val="000000"/>
        </w:rPr>
      </w:pPr>
    </w:p>
    <w:p w14:paraId="391281A7" w14:textId="77777777" w:rsidR="00C14993" w:rsidRDefault="00000000">
      <w:pPr>
        <w:pStyle w:val="3"/>
        <w:widowControl/>
        <w:rPr>
          <w:rFonts w:ascii="Arial Bold" w:hAnsi="Arial Bold" w:cs="Arial Bold" w:hint="default"/>
          <w:bCs w:val="0"/>
          <w:color w:val="000000"/>
        </w:rPr>
      </w:pPr>
      <w:r>
        <w:rPr>
          <w:rFonts w:ascii="Arial Bold" w:hAnsi="Arial Bold" w:cs="Arial Bold" w:hint="default"/>
          <w:bCs w:val="0"/>
          <w:color w:val="000000"/>
        </w:rPr>
        <w:t>Meeting Content</w:t>
      </w:r>
    </w:p>
    <w:p w14:paraId="285C7E45" w14:textId="77777777" w:rsidR="00C14993" w:rsidRDefault="00000000">
      <w:pPr>
        <w:pStyle w:val="a3"/>
        <w:widowControl/>
        <w:rPr>
          <w:rFonts w:ascii="Arial Regular" w:eastAsia="宋体" w:hAnsi="Arial Regular" w:cs="Arial Regular"/>
          <w:color w:val="000000"/>
        </w:rPr>
      </w:pPr>
      <w:r>
        <w:rPr>
          <w:rFonts w:ascii="Arial Regular" w:eastAsia="宋体" w:hAnsi="Arial Regular" w:cs="Arial Regular"/>
          <w:color w:val="000000"/>
        </w:rPr>
        <w:t>This meeting was mainly a short progress check between our group and the TA. At the beginning of the meeting, the TA asked how the project had been going recently and wanted to know what each of us had been doing so far.</w:t>
      </w:r>
    </w:p>
    <w:p w14:paraId="069119DD" w14:textId="77777777" w:rsidR="00C14993" w:rsidRDefault="00000000">
      <w:pPr>
        <w:pStyle w:val="a3"/>
        <w:widowControl/>
        <w:rPr>
          <w:rFonts w:ascii="Arial Regular" w:eastAsia="宋体" w:hAnsi="Arial Regular" w:cs="Arial Regular"/>
          <w:color w:val="000000"/>
        </w:rPr>
      </w:pPr>
      <w:r>
        <w:rPr>
          <w:rFonts w:ascii="Arial Regular" w:eastAsia="宋体" w:hAnsi="Arial Regular" w:cs="Arial Regular"/>
          <w:color w:val="000000"/>
        </w:rPr>
        <w:t>We first gave a brief update on the overall situation of the group. Since the project only started recently, most of our work so far has been focused on reading the brief, understanding the project requirements, discussing possible task division, and setting up the GitLab repository. Overall, everyone has already started contributing, but each person’s responsibilities are still being gradually clarified.</w:t>
      </w:r>
    </w:p>
    <w:p w14:paraId="75D4D879" w14:textId="77777777" w:rsidR="00C14993" w:rsidRDefault="00000000">
      <w:pPr>
        <w:pStyle w:val="a3"/>
        <w:widowControl/>
        <w:rPr>
          <w:rFonts w:ascii="Arial Regular" w:eastAsia="宋体" w:hAnsi="Arial Regular" w:cs="Arial Regular"/>
          <w:color w:val="000000"/>
        </w:rPr>
      </w:pPr>
      <w:r>
        <w:rPr>
          <w:rFonts w:ascii="Arial Regular" w:eastAsia="宋体" w:hAnsi="Arial Regular" w:cs="Arial Regular"/>
          <w:color w:val="000000"/>
        </w:rPr>
        <w:t xml:space="preserve">After that, the TA asked each of us to briefly explain what we had been working on recently. Some members had mainly been looking at the project requirements and identifying the more important points in the client brief. Some had been working on user stories and the backlog. One member had been setting up the GitLab repository and learning the basic workflow. Others had been helping </w:t>
      </w:r>
      <w:proofErr w:type="spellStart"/>
      <w:r>
        <w:rPr>
          <w:rFonts w:ascii="Arial Regular" w:eastAsia="宋体" w:hAnsi="Arial Regular" w:cs="Arial Regular"/>
          <w:color w:val="000000"/>
        </w:rPr>
        <w:t>organise</w:t>
      </w:r>
      <w:proofErr w:type="spellEnd"/>
      <w:r>
        <w:rPr>
          <w:rFonts w:ascii="Arial Regular" w:eastAsia="宋体" w:hAnsi="Arial Regular" w:cs="Arial Regular"/>
          <w:color w:val="000000"/>
        </w:rPr>
        <w:t xml:space="preserve"> group discussions and thinking about how to divide the tasks. Everyone’s update was quite short and mainly focused on reporting their current area of work.</w:t>
      </w:r>
    </w:p>
    <w:p w14:paraId="668F6779" w14:textId="77777777" w:rsidR="00C14993" w:rsidRDefault="00000000">
      <w:pPr>
        <w:pStyle w:val="a3"/>
        <w:widowControl/>
        <w:rPr>
          <w:rFonts w:ascii="Arial Regular" w:eastAsia="宋体" w:hAnsi="Arial Regular" w:cs="Arial Regular"/>
          <w:color w:val="000000"/>
        </w:rPr>
      </w:pPr>
      <w:r>
        <w:rPr>
          <w:rFonts w:ascii="Arial Regular" w:eastAsia="宋体" w:hAnsi="Arial Regular" w:cs="Arial Regular"/>
          <w:color w:val="000000"/>
        </w:rPr>
        <w:lastRenderedPageBreak/>
        <w:t xml:space="preserve">After listening to our updates, the TA was mainly concerned about whether everyone in the group was involved and whether the current task division was reasonably clear. We also mentioned that the biggest issue </w:t>
      </w:r>
      <w:proofErr w:type="gramStart"/>
      <w:r>
        <w:rPr>
          <w:rFonts w:ascii="Arial Regular" w:eastAsia="宋体" w:hAnsi="Arial Regular" w:cs="Arial Regular"/>
          <w:color w:val="000000"/>
        </w:rPr>
        <w:t>at the moment</w:t>
      </w:r>
      <w:proofErr w:type="gramEnd"/>
      <w:r>
        <w:rPr>
          <w:rFonts w:ascii="Arial Regular" w:eastAsia="宋体" w:hAnsi="Arial Regular" w:cs="Arial Regular"/>
          <w:color w:val="000000"/>
        </w:rPr>
        <w:t xml:space="preserve"> was that the project was still at an early stage, so we were still figuring things out and some requirements were not fully clear yet. In addition, not everyone had the same level of familiarity with GitLab and collaborative workflow, so progress was a little slow at the beginning.</w:t>
      </w:r>
    </w:p>
    <w:p w14:paraId="444E3B43" w14:textId="77777777" w:rsidR="00C14993" w:rsidRDefault="00000000">
      <w:pPr>
        <w:pStyle w:val="a3"/>
        <w:widowControl/>
        <w:rPr>
          <w:rFonts w:ascii="Arial Bold" w:eastAsia="宋体" w:hAnsi="Arial Bold" w:cs="Arial Bold"/>
          <w:b/>
          <w:bCs/>
          <w:color w:val="000000"/>
        </w:rPr>
      </w:pPr>
      <w:r>
        <w:rPr>
          <w:rFonts w:ascii="Arial Regular" w:eastAsia="宋体" w:hAnsi="Arial Regular" w:cs="Arial Regular"/>
          <w:color w:val="000000"/>
        </w:rPr>
        <w:t>The TA felt that this was quite normal for the early stage of a project. They reminded us that the most important thing at this stage was to keep communicating, make the task allocation as clear as possible, and make sure everyone continued to participate so that the workload would not fall on only a few people. The TA also suggested that we keep the backlog updated, as this would make the later stages of the project easier to manage.</w:t>
      </w:r>
    </w:p>
    <w:p w14:paraId="11F6593B" w14:textId="77777777" w:rsidR="00C14993" w:rsidRDefault="00000000">
      <w:pPr>
        <w:pStyle w:val="3"/>
        <w:widowControl/>
        <w:rPr>
          <w:rFonts w:ascii="Arial Bold" w:hAnsi="Arial Bold" w:cs="Arial Bold" w:hint="default"/>
          <w:color w:val="000000"/>
        </w:rPr>
      </w:pPr>
      <w:r>
        <w:rPr>
          <w:rFonts w:ascii="Arial Bold" w:hAnsi="Arial Bold" w:cs="Arial Bold" w:hint="default"/>
          <w:color w:val="000000"/>
        </w:rPr>
        <w:t>Meeting Summary</w:t>
      </w:r>
    </w:p>
    <w:p w14:paraId="109F696F" w14:textId="77777777" w:rsidR="00C14993" w:rsidRDefault="00000000">
      <w:pPr>
        <w:pStyle w:val="a3"/>
        <w:widowControl/>
        <w:rPr>
          <w:rFonts w:ascii="Arial Regular" w:eastAsia="宋体" w:hAnsi="Arial Regular" w:cs="Arial Regular"/>
          <w:color w:val="000000"/>
        </w:rPr>
      </w:pPr>
      <w:r>
        <w:rPr>
          <w:rFonts w:ascii="Arial Regular" w:eastAsia="宋体" w:hAnsi="Arial Regular" w:cs="Arial Regular"/>
          <w:color w:val="000000"/>
        </w:rPr>
        <w:t>Overall, this meeting was a simple progress check. The TA got a general understanding of our group’s current situation and could see that everyone had already started contributing. Although the project is still in the early stage and there are still some unclear points, we do have a general direction, and the next step is to refine the task division and continue moving the project forward step by step.</w:t>
      </w:r>
    </w:p>
    <w:p w14:paraId="444428E4" w14:textId="77777777" w:rsidR="00C14993" w:rsidRDefault="00C14993"/>
    <w:sectPr w:rsidR="00C149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Regular">
    <w:altName w:val="Arial"/>
    <w:panose1 w:val="020B0604020202020204"/>
    <w:charset w:val="00"/>
    <w:family w:val="auto"/>
    <w:pitch w:val="default"/>
    <w:sig w:usb0="E0000AFF" w:usb1="00007843" w:usb2="00000001" w:usb3="00000000" w:csb0="400001BF" w:csb1="DFF70000"/>
  </w:font>
  <w:font w:name="Arial Bold">
    <w:altName w:val="Arial"/>
    <w:panose1 w:val="020B0604020202020204"/>
    <w:charset w:val="00"/>
    <w:family w:val="auto"/>
    <w:pitch w:val="default"/>
    <w:sig w:usb0="E0000AFF" w:usb1="00007843" w:usb2="00000001" w:usb3="00000000" w:csb0="400001BF" w:csb1="DFF70000"/>
  </w:font>
  <w:font w:name="-webkit-standard">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EDFC673"/>
    <w:rsid w:val="00190144"/>
    <w:rsid w:val="0090735D"/>
    <w:rsid w:val="009F7FAA"/>
    <w:rsid w:val="00C14993"/>
    <w:rsid w:val="00C32D59"/>
    <w:rsid w:val="00C958E3"/>
    <w:rsid w:val="00CB7015"/>
    <w:rsid w:val="00D02A73"/>
    <w:rsid w:val="00FD52A4"/>
    <w:rsid w:val="FEDFC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E40661"/>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table" w:styleId="a5">
    <w:name w:val="Table Grid"/>
    <w:basedOn w:val="a1"/>
    <w:uiPriority w:val="59"/>
    <w:rsid w:val="009F7FAA"/>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7</cp:revision>
  <dcterms:created xsi:type="dcterms:W3CDTF">2026-03-03T10:50:00Z</dcterms:created>
  <dcterms:modified xsi:type="dcterms:W3CDTF">2026-03-16T11:28:00Z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0F594B8D3EE16051E1BCA669EF623821_41</vt:lpwstr>
  </property>
</Properties>
</file>