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k</w:t>
      </w:r>
      <w:r>
        <w:tab/>
        <w:t>2023-01-20 - 2023-01-31</w:t>
      </w:r>
    </w:p>
    <w:p>
      <w:pPr>
        <w:spacing w:after="40" w:lineRule="exact"/>
      </w:pPr>
      <w:r>
        <w:t>kk</w:t>
      </w:r>
    </w:p>
    <w:p>
      <w:pPr>
        <w:pStyle w:val="ListBullet"/>
        <w:spacing w:lineRule="exact" w:after="40"/>
      </w:pPr>
      <w:r>
        <w:t>Current GPA: 4</w:t>
      </w:r>
    </w:p>
    <w:p>
      <w:pPr>
        <w:pStyle w:val="ListBullet"/>
      </w:pPr>
      <w:r>
        <w:t>Achieved 880k in sales within one quarter, exceeding target by 8%.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spacing w:after="40" w:lineRule="exact"/>
      </w:pPr>
    </w:p>
    <w:p>
      <w:pPr>
        <w:pStyle w:val="ListBullet"/>
      </w:pPr>
      <w:r>
        <w:t>Revise the sentence to: Craft a persuasive argument for inclusion on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spacing w:after="40" w:lineRule="exact"/>
      </w:pPr>
    </w:p>
    <w:p>
      <w:pPr>
        <w:pStyle w:val="ListBullet"/>
      </w:pPr>
      <w:r>
        <w:t>Revise the sentence to read: Strengthen your resume with a compelling narrative.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pStyle w:val="ListBullet"/>
      </w:pPr>
      <w:r>
        <w:t>Revise the sentence to read: Create a compelling resume to make a strong impression.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