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sadfg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Revise the sentence to read: Tailor the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Rewrite the sentence as: Craft your resume to be more persuasive.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 to read:  Craft convincing language for a resume.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to: Tailor your resume to highlight your qualifications and accomplishments in a convincing manner.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 xml:space="preserve">Skills: 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