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76119D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4572588E" w14:textId="0365DBA0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Development</w:t>
            </w:r>
          </w:p>
        </w:tc>
      </w:tr>
      <w:tr w:rsidR="0076119D" w:rsidRPr="00D84870" w14:paraId="78CCC330" w14:textId="77777777" w:rsidTr="0076119D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23D73D5D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1359D854" w14:textId="1F79DFBE" w:rsidR="0076119D" w:rsidRPr="007360E6" w:rsidRDefault="009C66AE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Networking</w:t>
            </w:r>
          </w:p>
        </w:tc>
      </w:tr>
      <w:tr w:rsidR="0076119D" w:rsidRPr="00D84870" w14:paraId="76E62AE6" w14:textId="77777777" w:rsidTr="0076119D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6268FCE0" w14:textId="77777777" w:rsidR="0076119D" w:rsidRPr="00D84870" w:rsidRDefault="0076119D" w:rsidP="0076119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76119D" w:rsidRPr="00D84870" w:rsidRDefault="0076119D" w:rsidP="0076119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2AE0388C" w14:textId="3764230F" w:rsidR="0076119D" w:rsidRPr="007360E6" w:rsidRDefault="009C66AE" w:rsidP="0076119D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Identifying, evaluating and strategising to seize new business opportunities to grow the organisation’s business operations</w:t>
            </w:r>
            <w:r w:rsidR="00616867">
              <w:rPr>
                <w:rFonts w:ascii="Arial" w:hAnsi="Arial" w:cs="Arial"/>
              </w:rPr>
              <w:t>.</w:t>
            </w:r>
          </w:p>
        </w:tc>
      </w:tr>
      <w:tr w:rsidR="004067B9" w:rsidRPr="00D84870" w14:paraId="17992112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9C66AE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31175278" w:rsidR="004067B9" w:rsidRPr="00D84870" w:rsidRDefault="00D0424F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ICT-BIN-3108-1.1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76D718E0" w:rsidR="004067B9" w:rsidRPr="00D84870" w:rsidRDefault="00D0424F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ICT-BIN-4108-1.1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7FF59682" w:rsidR="004067B9" w:rsidRPr="00D84870" w:rsidRDefault="00D0424F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</w:t>
            </w:r>
            <w:bookmarkStart w:id="0" w:name="_GoBack"/>
            <w:bookmarkEnd w:id="0"/>
            <w:r>
              <w:rPr>
                <w:rFonts w:ascii="Helvetica-Bold" w:hAnsi="Helvetica-Bold" w:cs="Helvetica-Bold"/>
                <w:b/>
                <w:bCs/>
              </w:rPr>
              <w:t>CT-BIN-5108-1.1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EC04A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9C66AE" w:rsidRPr="00D84870" w14:paraId="0A4B710A" w14:textId="77777777" w:rsidTr="009C66AE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9C66AE" w:rsidRPr="00D84870" w:rsidRDefault="009C66AE" w:rsidP="009C66A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9C66AE" w:rsidRPr="00D84870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16173933" w:rsidR="009C66AE" w:rsidRPr="00D84870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6360C400" w:rsidR="009C66AE" w:rsidRPr="009C66AE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  <w:r w:rsidRPr="009C66AE">
              <w:rPr>
                <w:rFonts w:ascii="Arial" w:hAnsi="Arial" w:cs="Arial"/>
              </w:rPr>
              <w:t>Identify and analyse business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0DF4BDAA" w:rsidR="009C66AE" w:rsidRPr="009C66AE" w:rsidRDefault="009C66AE" w:rsidP="009C66A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Develop business plans for new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4B3C62FE" w:rsidR="009C66AE" w:rsidRPr="009C66AE" w:rsidRDefault="009C66AE" w:rsidP="009C66A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Implementing strategies to capitalise on new business opportunities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C882B7" w14:textId="67BB7756" w:rsidR="009C66AE" w:rsidRPr="0076119D" w:rsidRDefault="009C66AE" w:rsidP="009C66AE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9C66AE" w:rsidRPr="00D84870" w14:paraId="4B3B3A50" w14:textId="77777777" w:rsidTr="009C66AE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9C66AE" w:rsidRPr="00F6341A" w:rsidRDefault="009C66AE" w:rsidP="009C66A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BFB8174" w:rsidR="009C66AE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7D87DB82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08975A5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15305EEC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19E3B39C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ED7C9A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7120C121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1738C4E6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5FC97A2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61282DCC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725DDBC6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60DCC0D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0912ED45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8BA89B6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785221A5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89296EA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3510620D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02FE689C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14014E43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7AA2475C" w14:textId="762462B0" w:rsidR="009C66AE" w:rsidRDefault="009C66AE" w:rsidP="009C66AE">
            <w:pPr>
              <w:rPr>
                <w:rFonts w:ascii="Arial" w:hAnsi="Arial" w:cs="Arial"/>
              </w:rPr>
            </w:pPr>
          </w:p>
          <w:p w14:paraId="78824CC1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334D2536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61C5324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51190A4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281D221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6722F8EB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7532D07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6C9373AE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6CEAFFC2" w14:textId="08ECFC9E" w:rsidR="009C66AE" w:rsidRDefault="009C66AE" w:rsidP="009C66AE">
            <w:pPr>
              <w:rPr>
                <w:rFonts w:ascii="Arial" w:hAnsi="Arial" w:cs="Arial"/>
              </w:rPr>
            </w:pPr>
          </w:p>
          <w:p w14:paraId="7A06D045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6CA4FF01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1A74E0F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72670298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06A3F98A" w14:textId="02CB4240" w:rsidR="009C66AE" w:rsidRDefault="009C66AE" w:rsidP="009C66AE">
            <w:pPr>
              <w:rPr>
                <w:rFonts w:ascii="Arial" w:hAnsi="Arial" w:cs="Arial"/>
              </w:rPr>
            </w:pPr>
          </w:p>
          <w:p w14:paraId="3DF2F2F1" w14:textId="77777777" w:rsidR="009C66AE" w:rsidRPr="00D64F7B" w:rsidRDefault="009C66AE" w:rsidP="009C66AE">
            <w:pPr>
              <w:rPr>
                <w:rFonts w:ascii="Arial" w:hAnsi="Arial" w:cs="Arial"/>
              </w:rPr>
            </w:pPr>
          </w:p>
          <w:p w14:paraId="4AB937B0" w14:textId="3F6160FB" w:rsidR="009C66AE" w:rsidRDefault="009C66AE" w:rsidP="009C66AE">
            <w:pPr>
              <w:rPr>
                <w:rFonts w:ascii="Arial" w:hAnsi="Arial" w:cs="Arial"/>
              </w:rPr>
            </w:pPr>
          </w:p>
          <w:p w14:paraId="15D25082" w14:textId="77777777" w:rsidR="009C66AE" w:rsidRPr="00D64F7B" w:rsidRDefault="009C66AE" w:rsidP="009C66AE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5C80236F" w:rsidR="009C66AE" w:rsidRPr="009C66AE" w:rsidRDefault="009C66AE" w:rsidP="009C66AE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66A0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Types of information for market potential analysis</w:t>
            </w:r>
          </w:p>
          <w:p w14:paraId="24C3F6A5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Sources to gather information for market potential analysis</w:t>
            </w:r>
          </w:p>
          <w:p w14:paraId="0CD9EEB6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Methods for analysing market potential Customer needs analysis</w:t>
            </w:r>
          </w:p>
          <w:p w14:paraId="73861C3D" w14:textId="1FA77CA2" w:rsidR="009C66AE" w:rsidRPr="009C66AE" w:rsidRDefault="009C66AE" w:rsidP="009C66AE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Methods of conducting environmental scans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25C31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Value of business opportunities to the organisation</w:t>
            </w:r>
          </w:p>
          <w:p w14:paraId="1BC7ACED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Linkage between business planning and the organisation’s strategic needs</w:t>
            </w:r>
          </w:p>
          <w:p w14:paraId="5641D3F1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Implications of changes in business environments</w:t>
            </w:r>
          </w:p>
          <w:p w14:paraId="5EC34980" w14:textId="366CA835" w:rsidR="009C66AE" w:rsidRPr="009C66AE" w:rsidRDefault="009C66AE" w:rsidP="009C66A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9C66AE">
              <w:rPr>
                <w:rFonts w:ascii="Arial" w:hAnsi="Arial" w:cs="Arial"/>
              </w:rPr>
              <w:t>Criteria for evaluating business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0ED11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Business environment</w:t>
            </w:r>
          </w:p>
          <w:p w14:paraId="2E837E1E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Considerations for business opportunities</w:t>
            </w:r>
          </w:p>
          <w:p w14:paraId="058A1B25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 xml:space="preserve">Legal, regulatory, ethical and socio-cultural constraints </w:t>
            </w:r>
          </w:p>
          <w:p w14:paraId="1E40108B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Organisational business skills related to business opportunities</w:t>
            </w:r>
          </w:p>
          <w:p w14:paraId="1AC75D85" w14:textId="77777777" w:rsidR="009C66AE" w:rsidRPr="009C66AE" w:rsidRDefault="009C66AE" w:rsidP="009C66A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Organisational business viability of business opportunities</w:t>
            </w:r>
          </w:p>
          <w:p w14:paraId="6582C45B" w14:textId="6D5B738E" w:rsidR="009C66AE" w:rsidRPr="009C66AE" w:rsidRDefault="009C66AE" w:rsidP="009C66AE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Stakeholders to consider when developing business opportunities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496F2E" w14:textId="5E7BE98E" w:rsidR="009C66AE" w:rsidRPr="0076119D" w:rsidRDefault="009C66AE" w:rsidP="009C66A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9C66AE" w:rsidRPr="00D84870" w14:paraId="7C3F6CED" w14:textId="77777777" w:rsidTr="009C66AE">
        <w:trPr>
          <w:cantSplit/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9C66AE" w:rsidRPr="00D84870" w:rsidRDefault="009C66AE" w:rsidP="009C66A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320151F9" w14:textId="77777777" w:rsidR="009C66AE" w:rsidRPr="00D84870" w:rsidRDefault="009C66AE" w:rsidP="009C66A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9C66AE" w:rsidRPr="00D84870" w:rsidRDefault="009C66AE" w:rsidP="009C66AE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9C66AE" w:rsidRPr="00D84870" w:rsidRDefault="009C66AE" w:rsidP="009C66A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9C66AE" w:rsidRPr="00D84870" w:rsidRDefault="009C66AE" w:rsidP="009C66A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9C66AE" w:rsidRPr="00D84870" w:rsidRDefault="009C66AE" w:rsidP="009C66AE">
            <w:pPr>
              <w:rPr>
                <w:rFonts w:ascii="Arial" w:hAnsi="Arial" w:cs="Arial"/>
                <w:b/>
              </w:rPr>
            </w:pPr>
          </w:p>
          <w:p w14:paraId="18175773" w14:textId="77777777" w:rsidR="009C66AE" w:rsidRPr="00D84870" w:rsidRDefault="009C66AE" w:rsidP="009C66AE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9C66AE" w:rsidRPr="00D84870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3ADC4419" w:rsidR="009C66AE" w:rsidRPr="009C66AE" w:rsidRDefault="009C66AE" w:rsidP="009C66AE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AAFE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 xml:space="preserve">Identify reliable sources of essential business information </w:t>
            </w:r>
          </w:p>
          <w:p w14:paraId="47A1A60B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Extract information from sources to analyse market potential for viable areas for investment</w:t>
            </w:r>
          </w:p>
          <w:p w14:paraId="1F6BD0AF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Conduct customer needs analysis to determine market demand</w:t>
            </w:r>
          </w:p>
          <w:p w14:paraId="06319781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Conduct environmental scans to identify internal and external factors with impact on the achievement of organisational objectives</w:t>
            </w:r>
          </w:p>
          <w:p w14:paraId="77CFE4E3" w14:textId="140D27AA" w:rsidR="009C66AE" w:rsidRPr="009C66AE" w:rsidRDefault="009C66AE" w:rsidP="009C66AE">
            <w:pPr>
              <w:numPr>
                <w:ilvl w:val="0"/>
                <w:numId w:val="5"/>
              </w:numPr>
              <w:rPr>
                <w:rFonts w:ascii="Arial" w:hAnsi="Arial" w:cs="Arial"/>
                <w:lang w:eastAsia="zh-CN"/>
              </w:rPr>
            </w:pPr>
            <w:r w:rsidRPr="009C66AE">
              <w:rPr>
                <w:rFonts w:ascii="Arial" w:hAnsi="Arial" w:cs="Arial"/>
              </w:rPr>
              <w:t>Identify and evaluate viable options, in consultation with management,  to capitalise on b</w:t>
            </w:r>
            <w:r w:rsidR="00BF50BF">
              <w:rPr>
                <w:rFonts w:ascii="Arial" w:hAnsi="Arial" w:cs="Arial"/>
              </w:rPr>
              <w:t>usiness opportunities</w:t>
            </w:r>
            <w:r w:rsidRPr="009C66A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6C6E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 xml:space="preserve">Identify, and assess viability of, business opportunities in accordance with the organisation’s strategic needs </w:t>
            </w:r>
          </w:p>
          <w:p w14:paraId="1BF49A92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Analyse business environments for impact on business opportunities</w:t>
            </w:r>
          </w:p>
          <w:p w14:paraId="11DA8804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Analyse potential profitability and sustainability of business opportunities, in consultation with relevant stakeholders</w:t>
            </w:r>
          </w:p>
          <w:p w14:paraId="707A9A2D" w14:textId="07A0C50B" w:rsidR="009C66AE" w:rsidRPr="009C66AE" w:rsidRDefault="009C66AE" w:rsidP="009C66AE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9C66AE">
              <w:rPr>
                <w:rFonts w:ascii="Arial" w:hAnsi="Arial" w:cs="Arial"/>
              </w:rPr>
              <w:t>Outline business plans based on analysis findings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B403C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Evaluate local and international business opportunities for viability</w:t>
            </w:r>
          </w:p>
          <w:p w14:paraId="16EC0FD9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Align new business opportunities to long-term commercial business operations strategy</w:t>
            </w:r>
          </w:p>
          <w:p w14:paraId="7928A755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Scan the environment for new business opportunities and partnerships</w:t>
            </w:r>
          </w:p>
          <w:p w14:paraId="27A86E3A" w14:textId="77777777" w:rsidR="009C66AE" w:rsidRPr="009C66AE" w:rsidRDefault="009C66AE" w:rsidP="009C66AE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Assess the impact of environment shifts on business opportunities</w:t>
            </w:r>
          </w:p>
          <w:p w14:paraId="703743AD" w14:textId="039974C6" w:rsidR="009C66AE" w:rsidRPr="009C66AE" w:rsidRDefault="009C66AE" w:rsidP="009C66AE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9C66AE">
              <w:rPr>
                <w:rFonts w:ascii="Arial" w:hAnsi="Arial" w:cs="Arial"/>
              </w:rPr>
              <w:t>Review and refine business plans to prevent or mitigate business risks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08F8D9" w14:textId="52BBC8AC" w:rsidR="009C66AE" w:rsidRPr="0076119D" w:rsidRDefault="009C66AE" w:rsidP="009C66AE">
            <w:pPr>
              <w:spacing w:line="276" w:lineRule="auto"/>
              <w:rPr>
                <w:rFonts w:ascii="Arial" w:hAnsi="Arial" w:cs="Arial"/>
                <w:lang w:eastAsia="zh-CN"/>
              </w:rPr>
            </w:pPr>
          </w:p>
        </w:tc>
      </w:tr>
      <w:tr w:rsidR="00CC7713" w:rsidRPr="00D84870" w14:paraId="103D2868" w14:textId="77777777" w:rsidTr="004067B9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65B2D2FE" w:rsidR="00CC7713" w:rsidRPr="00BF50BF" w:rsidRDefault="00CC7713" w:rsidP="00BF50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D9BE" w14:textId="77777777" w:rsidR="00BE6940" w:rsidRDefault="00BE6940">
      <w:pPr>
        <w:spacing w:after="0" w:line="240" w:lineRule="auto"/>
      </w:pPr>
      <w:r>
        <w:separator/>
      </w:r>
    </w:p>
  </w:endnote>
  <w:endnote w:type="continuationSeparator" w:id="0">
    <w:p w14:paraId="70E2F3D8" w14:textId="77777777" w:rsidR="00BE6940" w:rsidRDefault="00BE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27EDF53B" w:rsidR="00AE7701" w:rsidRDefault="00672446" w:rsidP="00672446">
    <w:pPr>
      <w:pStyle w:val="Footer"/>
    </w:pPr>
    <w:r>
      <w:t>Effectiv</w:t>
    </w:r>
    <w:r w:rsidR="00BF50BF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BF50BF">
      <w:rPr>
        <w:noProof/>
      </w:rPr>
      <w:t>1</w:t>
    </w:r>
    <w:r w:rsidR="00132A5E">
      <w:fldChar w:fldCharType="end"/>
    </w:r>
    <w:r w:rsidR="00132A5E">
      <w:t xml:space="preserve"> of </w:t>
    </w:r>
    <w:r w:rsidR="00BE6940">
      <w:fldChar w:fldCharType="begin"/>
    </w:r>
    <w:r w:rsidR="00BE6940">
      <w:instrText xml:space="preserve"> NUMPAGES   \* MERGEFORMAT </w:instrText>
    </w:r>
    <w:r w:rsidR="00BE6940">
      <w:fldChar w:fldCharType="separate"/>
    </w:r>
    <w:r w:rsidR="00BF50BF">
      <w:rPr>
        <w:noProof/>
      </w:rPr>
      <w:t>2</w:t>
    </w:r>
    <w:r w:rsidR="00BE6940">
      <w:rPr>
        <w:noProof/>
      </w:rPr>
      <w:fldChar w:fldCharType="end"/>
    </w:r>
  </w:p>
  <w:p w14:paraId="0457BFD3" w14:textId="77777777" w:rsidR="00AE7701" w:rsidRDefault="00BE6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9B0D" w14:textId="77777777" w:rsidR="00BE6940" w:rsidRDefault="00BE6940">
      <w:pPr>
        <w:spacing w:after="0" w:line="240" w:lineRule="auto"/>
      </w:pPr>
      <w:r>
        <w:separator/>
      </w:r>
    </w:p>
  </w:footnote>
  <w:footnote w:type="continuationSeparator" w:id="0">
    <w:p w14:paraId="77583B22" w14:textId="77777777" w:rsidR="00BE6940" w:rsidRDefault="00BE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BE6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6867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C66AE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6940"/>
    <w:rsid w:val="00BE70B7"/>
    <w:rsid w:val="00BF50BF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24F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Jipson SENG (SSG)</cp:lastModifiedBy>
  <cp:revision>4</cp:revision>
  <dcterms:created xsi:type="dcterms:W3CDTF">2020-01-21T13:46:00Z</dcterms:created>
  <dcterms:modified xsi:type="dcterms:W3CDTF">2020-07-17T06:37:00Z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SSGSCM@soe.sgnet.gov.sg</vt:lpwstr>
  </property>
  <property fmtid="{D5CDD505-2E9C-101B-9397-08002B2CF9AE}" pid="6" name="MSIP_Label_3f9331f7-95a2-472a-92bc-d73219eb516b_SetDate">
    <vt:lpwstr>2020-07-17T06:37:27.9396374Z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0b45a412-f786-40ed-8baa-f2a197a5649f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SSGSCM@soe.sgnet.gov.sg</vt:lpwstr>
  </property>
  <property fmtid="{D5CDD505-2E9C-101B-9397-08002B2CF9AE}" pid="14" name="MSIP_Label_4f288355-fb4c-44cd-b9ca-40cfc2aee5f8_SetDate">
    <vt:lpwstr>2020-07-17T06:37:27.9396374Z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0b45a412-f786-40ed-8baa-f2a197a5649f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