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1"/>
        <w:gridCol w:w="3021"/>
        <w:gridCol w:w="3021"/>
        <w:gridCol w:w="3025"/>
        <w:gridCol w:w="3025"/>
        <w:gridCol w:w="3025"/>
      </w:tblGrid>
      <w:tr w:rsidR="00C92910" w:rsidRPr="00D84870" w:rsidTr="000B663D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92910" w:rsidRPr="00D84870" w:rsidRDefault="00C9291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C92910" w:rsidRPr="00D84870" w:rsidRDefault="00C9291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92910" w:rsidRPr="00223BF7" w:rsidRDefault="00DD7CF5" w:rsidP="00AC1C03">
            <w:pPr>
              <w:spacing w:before="120" w:after="24"/>
              <w:rPr>
                <w:rFonts w:ascii="Arial" w:hAnsi="Arial" w:cs="Arial"/>
              </w:rPr>
            </w:pPr>
            <w:r w:rsidRPr="00223BF7">
              <w:rPr>
                <w:rFonts w:ascii="Arial" w:hAnsi="Arial" w:cs="Arial"/>
              </w:rPr>
              <w:t>Business and Project Management</w:t>
            </w:r>
          </w:p>
        </w:tc>
      </w:tr>
      <w:tr w:rsidR="000B663D" w:rsidRPr="00D84870" w:rsidTr="000B663D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0B663D" w:rsidRPr="00D84870" w:rsidRDefault="000B663D" w:rsidP="000B663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  <w:vAlign w:val="center"/>
          </w:tcPr>
          <w:p w:rsidR="000B663D" w:rsidRPr="0053506D" w:rsidRDefault="000B663D" w:rsidP="000B663D">
            <w:pPr>
              <w:spacing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Crisis Management</w:t>
            </w:r>
          </w:p>
        </w:tc>
      </w:tr>
      <w:tr w:rsidR="000B663D" w:rsidRPr="00D84870" w:rsidTr="000B663D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0B663D" w:rsidRPr="00D84870" w:rsidRDefault="000B663D" w:rsidP="000B663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0B663D" w:rsidRPr="00D84870" w:rsidRDefault="000B663D" w:rsidP="000B663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  <w:vAlign w:val="center"/>
          </w:tcPr>
          <w:p w:rsidR="000B663D" w:rsidRPr="0053506D" w:rsidRDefault="000B663D" w:rsidP="000B663D">
            <w:pPr>
              <w:spacing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and implement crisis management plans for organisational preparedness of disruptive events within the broader context of business continuity management</w:t>
            </w:r>
          </w:p>
        </w:tc>
      </w:tr>
      <w:tr w:rsidR="00C92910" w:rsidRPr="00D84870" w:rsidTr="000B663D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2910" w:rsidRPr="00D84870" w:rsidRDefault="00C9291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910" w:rsidRPr="00D84870" w:rsidRDefault="00C929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910" w:rsidRPr="00D84870" w:rsidRDefault="00C929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910" w:rsidRPr="00D84870" w:rsidRDefault="00C929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910" w:rsidRPr="00D84870" w:rsidRDefault="00C929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910" w:rsidRPr="00D84870" w:rsidRDefault="00C929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910" w:rsidRPr="00D84870" w:rsidRDefault="00C9291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2B368E" w:rsidRPr="00D84870" w:rsidTr="000B663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B368E" w:rsidRPr="00D84870" w:rsidRDefault="002B368E" w:rsidP="002B368E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368E" w:rsidRPr="00D84870" w:rsidRDefault="002B368E" w:rsidP="002B368E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368E" w:rsidRPr="00D84870" w:rsidRDefault="002B368E" w:rsidP="002B36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68E" w:rsidRPr="002B368E" w:rsidRDefault="002B368E" w:rsidP="002B368E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2B368E">
              <w:rPr>
                <w:rFonts w:ascii="Arial" w:hAnsi="Arial" w:cs="Arial"/>
                <w:b/>
              </w:rPr>
              <w:t>ICT-RIM-3003-1.1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8E" w:rsidRPr="002B368E" w:rsidRDefault="002B368E" w:rsidP="002B368E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2B368E">
              <w:rPr>
                <w:rFonts w:ascii="Arial" w:hAnsi="Arial" w:cs="Arial"/>
                <w:b/>
              </w:rPr>
              <w:t>ICT-RIM-4003-1.1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8E" w:rsidRPr="002B368E" w:rsidRDefault="002B368E" w:rsidP="002B368E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2B368E">
              <w:rPr>
                <w:rFonts w:ascii="Arial" w:hAnsi="Arial" w:cs="Arial"/>
                <w:b/>
              </w:rPr>
              <w:t>ICT-RIM-5003-1.1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368E" w:rsidRPr="00D84870" w:rsidRDefault="002B368E" w:rsidP="002B368E">
            <w:pPr>
              <w:jc w:val="center"/>
              <w:rPr>
                <w:rFonts w:ascii="Arial" w:hAnsi="Arial" w:cs="Arial"/>
              </w:rPr>
            </w:pPr>
          </w:p>
        </w:tc>
      </w:tr>
      <w:tr w:rsidR="000B663D" w:rsidRPr="00D84870" w:rsidTr="002B368E">
        <w:trPr>
          <w:trHeight w:val="60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B663D" w:rsidRPr="00D84870" w:rsidRDefault="000B663D" w:rsidP="000B663D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B663D" w:rsidRPr="00D84870" w:rsidRDefault="000B663D" w:rsidP="000B66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B663D" w:rsidRPr="00D84870" w:rsidRDefault="000B663D" w:rsidP="000B66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63D" w:rsidRPr="0053506D" w:rsidRDefault="000B663D" w:rsidP="000B663D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Execute crisis management plans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63D" w:rsidRPr="0053506D" w:rsidRDefault="000B663D" w:rsidP="000B663D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crisis situations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63D" w:rsidRPr="0053506D" w:rsidRDefault="000B663D" w:rsidP="000B663D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 the management of crisis situations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B663D" w:rsidRPr="00D84870" w:rsidRDefault="000B663D" w:rsidP="000B663D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</w:p>
        </w:tc>
      </w:tr>
      <w:tr w:rsidR="000B663D" w:rsidRPr="00D84870" w:rsidTr="000B663D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B663D" w:rsidRPr="00D84870" w:rsidRDefault="000B663D" w:rsidP="000B663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0B663D" w:rsidRPr="00D84870" w:rsidRDefault="000B663D" w:rsidP="000B663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0B663D" w:rsidRDefault="000B663D" w:rsidP="000B663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0B663D" w:rsidRPr="00DD7CF5" w:rsidRDefault="000B663D" w:rsidP="000B663D"/>
          <w:p w:rsidR="000B663D" w:rsidRPr="00DD7CF5" w:rsidRDefault="000B663D" w:rsidP="000B663D"/>
          <w:p w:rsidR="000B663D" w:rsidRPr="00DD7CF5" w:rsidRDefault="000B663D" w:rsidP="000B663D"/>
          <w:p w:rsidR="000B663D" w:rsidRPr="00DD7CF5" w:rsidRDefault="000B663D" w:rsidP="000B663D"/>
          <w:p w:rsidR="000B663D" w:rsidRPr="00DD7CF5" w:rsidRDefault="000B663D" w:rsidP="000B663D"/>
          <w:p w:rsidR="000B663D" w:rsidRPr="00DD7CF5" w:rsidRDefault="000B663D" w:rsidP="000B663D"/>
          <w:p w:rsidR="000B663D" w:rsidRPr="00DD7CF5" w:rsidRDefault="000B663D" w:rsidP="000B663D"/>
          <w:p w:rsidR="000B663D" w:rsidRPr="00DD7CF5" w:rsidRDefault="000B663D" w:rsidP="000B663D"/>
          <w:p w:rsidR="000B663D" w:rsidRDefault="000B663D" w:rsidP="000B663D"/>
          <w:p w:rsidR="000B663D" w:rsidRPr="00DD7CF5" w:rsidRDefault="000B663D" w:rsidP="000B663D">
            <w:pPr>
              <w:tabs>
                <w:tab w:val="left" w:pos="1890"/>
              </w:tabs>
            </w:pPr>
            <w:r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B663D" w:rsidRPr="00D84870" w:rsidRDefault="000B663D" w:rsidP="000B66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B663D" w:rsidRPr="00D84870" w:rsidRDefault="000B663D" w:rsidP="000B66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Crisis management plan</w:t>
            </w:r>
            <w:r>
              <w:rPr>
                <w:rFonts w:ascii="Arial" w:hAnsi="Arial" w:cs="Arial"/>
                <w:sz w:val="22"/>
              </w:rPr>
              <w:t>s</w:t>
            </w:r>
            <w:r w:rsidRPr="004A1975">
              <w:rPr>
                <w:rFonts w:ascii="Arial" w:hAnsi="Arial" w:cs="Arial"/>
                <w:sz w:val="22"/>
              </w:rPr>
              <w:t>, including crisis r</w:t>
            </w:r>
            <w:r>
              <w:rPr>
                <w:rFonts w:ascii="Arial" w:hAnsi="Arial" w:cs="Arial"/>
                <w:sz w:val="22"/>
              </w:rPr>
              <w:t>esponse and recovery activities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Critical business functions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 xml:space="preserve">Business </w:t>
            </w:r>
            <w:r>
              <w:rPr>
                <w:rFonts w:ascii="Arial" w:hAnsi="Arial" w:cs="Arial"/>
                <w:sz w:val="22"/>
              </w:rPr>
              <w:t>continuity plans</w:t>
            </w:r>
          </w:p>
          <w:p w:rsidR="000B663D" w:rsidRPr="008D1D05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Emergency control exercises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B62CAF">
              <w:rPr>
                <w:rFonts w:ascii="Arial" w:hAnsi="Arial" w:cs="Arial"/>
                <w:sz w:val="22"/>
              </w:rPr>
              <w:t xml:space="preserve">Operational roles and responsibilities </w:t>
            </w:r>
            <w:r>
              <w:rPr>
                <w:rFonts w:ascii="Arial" w:hAnsi="Arial" w:cs="Arial"/>
                <w:sz w:val="22"/>
              </w:rPr>
              <w:t xml:space="preserve">of a manager handling a crisis 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</w:t>
            </w:r>
            <w:r w:rsidRPr="00B62CAF">
              <w:rPr>
                <w:rFonts w:ascii="Arial" w:hAnsi="Arial" w:cs="Arial"/>
                <w:sz w:val="22"/>
              </w:rPr>
              <w:t xml:space="preserve">risis response and </w:t>
            </w:r>
            <w:r>
              <w:rPr>
                <w:rFonts w:ascii="Arial" w:hAnsi="Arial" w:cs="Arial"/>
                <w:sz w:val="22"/>
              </w:rPr>
              <w:t>recovery activities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B62CAF">
              <w:rPr>
                <w:rFonts w:ascii="Arial" w:hAnsi="Arial" w:cs="Arial"/>
                <w:sz w:val="22"/>
              </w:rPr>
              <w:t>Documentation components for crisis r</w:t>
            </w:r>
            <w:r>
              <w:rPr>
                <w:rFonts w:ascii="Arial" w:hAnsi="Arial" w:cs="Arial"/>
                <w:sz w:val="22"/>
              </w:rPr>
              <w:t>esponse and recovery activities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B62CAF">
              <w:rPr>
                <w:rFonts w:ascii="Arial" w:hAnsi="Arial" w:cs="Arial"/>
                <w:sz w:val="22"/>
              </w:rPr>
              <w:t>Resource</w:t>
            </w:r>
            <w:r>
              <w:rPr>
                <w:rFonts w:ascii="Arial" w:hAnsi="Arial" w:cs="Arial"/>
                <w:sz w:val="22"/>
              </w:rPr>
              <w:t>s required for crisis situations</w:t>
            </w:r>
          </w:p>
          <w:p w:rsidR="000B663D" w:rsidRPr="00B62CAF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B62CAF">
              <w:rPr>
                <w:rFonts w:ascii="Arial" w:hAnsi="Arial" w:cs="Arial"/>
                <w:sz w:val="22"/>
              </w:rPr>
              <w:t>Communication plan</w:t>
            </w:r>
            <w:r>
              <w:rPr>
                <w:rFonts w:ascii="Arial" w:hAnsi="Arial" w:cs="Arial"/>
                <w:sz w:val="22"/>
              </w:rPr>
              <w:t>s</w:t>
            </w:r>
            <w:r w:rsidRPr="00B62CAF">
              <w:rPr>
                <w:rFonts w:ascii="Arial" w:hAnsi="Arial" w:cs="Arial"/>
                <w:sz w:val="22"/>
              </w:rPr>
              <w:t xml:space="preserve"> for managing cris</w:t>
            </w:r>
            <w:r>
              <w:rPr>
                <w:rFonts w:ascii="Arial" w:hAnsi="Arial" w:cs="Arial"/>
                <w:sz w:val="22"/>
              </w:rPr>
              <w:t>e</w:t>
            </w:r>
            <w:r w:rsidRPr="00B62CAF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63D" w:rsidRPr="004A1975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Damage assessment of disruptive events</w:t>
            </w:r>
          </w:p>
          <w:p w:rsidR="000B663D" w:rsidRPr="004A1975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Own role in management of crisis response and recovery activities</w:t>
            </w:r>
          </w:p>
          <w:p w:rsidR="000B663D" w:rsidRPr="004A1975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Relevant stakeholders in a disruptive event</w:t>
            </w:r>
          </w:p>
          <w:p w:rsidR="000B663D" w:rsidRPr="004A1975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Business</w:t>
            </w:r>
            <w:r>
              <w:rPr>
                <w:rFonts w:ascii="Arial" w:hAnsi="Arial" w:cs="Arial"/>
                <w:sz w:val="22"/>
              </w:rPr>
              <w:t xml:space="preserve"> impact and</w:t>
            </w:r>
            <w:r w:rsidRPr="004A1975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i</w:t>
            </w:r>
            <w:r w:rsidRPr="004A1975">
              <w:rPr>
                <w:rFonts w:ascii="Arial" w:hAnsi="Arial" w:cs="Arial"/>
                <w:sz w:val="22"/>
              </w:rPr>
              <w:t xml:space="preserve">mplications  </w:t>
            </w:r>
            <w:r>
              <w:rPr>
                <w:rFonts w:ascii="Arial" w:hAnsi="Arial" w:cs="Arial"/>
                <w:sz w:val="22"/>
              </w:rPr>
              <w:t xml:space="preserve">of </w:t>
            </w:r>
            <w:r w:rsidRPr="004A1975">
              <w:rPr>
                <w:rFonts w:ascii="Arial" w:hAnsi="Arial" w:cs="Arial"/>
                <w:sz w:val="22"/>
              </w:rPr>
              <w:t>disruptive events on the organisation</w:t>
            </w:r>
          </w:p>
          <w:p w:rsidR="000B663D" w:rsidRPr="002B368E" w:rsidRDefault="000B663D" w:rsidP="002B368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</w:rPr>
            </w:pPr>
            <w:r w:rsidRPr="004A1975">
              <w:rPr>
                <w:rFonts w:ascii="Arial" w:hAnsi="Arial" w:cs="Arial"/>
                <w:sz w:val="22"/>
              </w:rPr>
              <w:t>Communication process</w:t>
            </w:r>
            <w:r>
              <w:rPr>
                <w:rFonts w:ascii="Arial" w:hAnsi="Arial" w:cs="Arial"/>
                <w:sz w:val="22"/>
              </w:rPr>
              <w:t>es</w:t>
            </w:r>
            <w:r w:rsidRPr="004A1975">
              <w:rPr>
                <w:rFonts w:ascii="Arial" w:hAnsi="Arial" w:cs="Arial"/>
                <w:sz w:val="22"/>
              </w:rPr>
              <w:t xml:space="preserve"> with internal and external stakeholders</w:t>
            </w:r>
            <w:r>
              <w:rPr>
                <w:rFonts w:ascii="Arial" w:hAnsi="Arial" w:cs="Arial"/>
                <w:sz w:val="22"/>
              </w:rPr>
              <w:t xml:space="preserve"> during crises</w:t>
            </w:r>
            <w:bookmarkStart w:id="0" w:name="_GoBack"/>
            <w:bookmarkEnd w:id="0"/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B663D" w:rsidRPr="00D84870" w:rsidRDefault="000B663D" w:rsidP="000B663D">
            <w:pPr>
              <w:pStyle w:val="ListParagraph"/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0B663D" w:rsidRPr="00D84870" w:rsidTr="000B663D">
        <w:trPr>
          <w:trHeight w:val="79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B663D" w:rsidRPr="00D84870" w:rsidRDefault="000B663D" w:rsidP="000B663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B663D" w:rsidRPr="00D84870" w:rsidRDefault="000B663D" w:rsidP="000B66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B663D" w:rsidRPr="00D84870" w:rsidRDefault="000B663D" w:rsidP="000B663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Assist in coordinat</w:t>
            </w:r>
            <w:r>
              <w:rPr>
                <w:rFonts w:ascii="Arial" w:hAnsi="Arial" w:cs="Arial"/>
                <w:sz w:val="22"/>
              </w:rPr>
              <w:t>ing</w:t>
            </w:r>
            <w:r w:rsidRPr="004A1975">
              <w:rPr>
                <w:rFonts w:ascii="Arial" w:hAnsi="Arial" w:cs="Arial"/>
                <w:sz w:val="22"/>
              </w:rPr>
              <w:t xml:space="preserve"> and integrat</w:t>
            </w:r>
            <w:r>
              <w:rPr>
                <w:rFonts w:ascii="Arial" w:hAnsi="Arial" w:cs="Arial"/>
                <w:sz w:val="22"/>
              </w:rPr>
              <w:t>ing</w:t>
            </w:r>
            <w:r w:rsidRPr="004A1975">
              <w:rPr>
                <w:rFonts w:ascii="Arial" w:hAnsi="Arial" w:cs="Arial"/>
                <w:sz w:val="22"/>
              </w:rPr>
              <w:t xml:space="preserve"> crisis response and recovery activities in accordance with recover</w:t>
            </w:r>
            <w:r>
              <w:rPr>
                <w:rFonts w:ascii="Arial" w:hAnsi="Arial" w:cs="Arial"/>
                <w:sz w:val="22"/>
              </w:rPr>
              <w:t>y and business continuity plans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Execute individual roles within the crisis management plan</w:t>
            </w:r>
            <w:r>
              <w:rPr>
                <w:rFonts w:ascii="Arial" w:hAnsi="Arial" w:cs="Arial"/>
                <w:sz w:val="22"/>
              </w:rPr>
              <w:t>s</w:t>
            </w:r>
            <w:r w:rsidRPr="004A1975">
              <w:rPr>
                <w:rFonts w:ascii="Arial" w:hAnsi="Arial" w:cs="Arial"/>
                <w:sz w:val="22"/>
              </w:rPr>
              <w:t xml:space="preserve"> i</w:t>
            </w:r>
            <w:r>
              <w:rPr>
                <w:rFonts w:ascii="Arial" w:hAnsi="Arial" w:cs="Arial"/>
                <w:sz w:val="22"/>
              </w:rPr>
              <w:t>n response to disruptive events</w:t>
            </w:r>
          </w:p>
          <w:p w:rsidR="000B663D" w:rsidRPr="004A1975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 xml:space="preserve">Participate in the organisation’s emergency control exercises to validate </w:t>
            </w:r>
            <w:r w:rsidRPr="004A1975">
              <w:rPr>
                <w:rFonts w:ascii="Arial" w:hAnsi="Arial" w:cs="Arial"/>
                <w:sz w:val="22"/>
              </w:rPr>
              <w:lastRenderedPageBreak/>
              <w:t>crisis management plan</w:t>
            </w:r>
            <w:r>
              <w:rPr>
                <w:rFonts w:ascii="Arial" w:hAnsi="Arial" w:cs="Arial"/>
                <w:sz w:val="22"/>
              </w:rPr>
              <w:t>s</w:t>
            </w:r>
            <w:r w:rsidRPr="004A1975">
              <w:rPr>
                <w:rFonts w:ascii="Arial" w:hAnsi="Arial" w:cs="Arial"/>
                <w:sz w:val="22"/>
              </w:rPr>
              <w:t xml:space="preserve"> and ensure organisational readiness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lastRenderedPageBreak/>
              <w:t>Allocate resources for response-handling in accordance with crisis managemen</w:t>
            </w:r>
            <w:r>
              <w:rPr>
                <w:rFonts w:ascii="Arial" w:hAnsi="Arial" w:cs="Arial"/>
                <w:sz w:val="22"/>
              </w:rPr>
              <w:t>t plans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 xml:space="preserve">Identify crisis response and recovery activities to be implemented in accordance with </w:t>
            </w:r>
            <w:r>
              <w:rPr>
                <w:rFonts w:ascii="Arial" w:hAnsi="Arial" w:cs="Arial"/>
                <w:sz w:val="22"/>
              </w:rPr>
              <w:t>business continuity and recovery strategies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Document</w:t>
            </w:r>
            <w:r>
              <w:rPr>
                <w:rFonts w:ascii="Arial" w:hAnsi="Arial" w:cs="Arial"/>
                <w:sz w:val="22"/>
              </w:rPr>
              <w:t xml:space="preserve"> data from</w:t>
            </w:r>
            <w:r w:rsidRPr="004A1975">
              <w:rPr>
                <w:rFonts w:ascii="Arial" w:hAnsi="Arial" w:cs="Arial"/>
                <w:sz w:val="22"/>
              </w:rPr>
              <w:t xml:space="preserve"> crisis response and recovery activities in accordance with information format requiremen</w:t>
            </w:r>
            <w:r>
              <w:rPr>
                <w:rFonts w:ascii="Arial" w:hAnsi="Arial" w:cs="Arial"/>
                <w:sz w:val="22"/>
              </w:rPr>
              <w:t>ts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lastRenderedPageBreak/>
              <w:t>Implement 'return-to-normal' procedures in accorda</w:t>
            </w:r>
            <w:r>
              <w:rPr>
                <w:rFonts w:ascii="Arial" w:hAnsi="Arial" w:cs="Arial"/>
                <w:sz w:val="22"/>
              </w:rPr>
              <w:t>nce with crisis management plans</w:t>
            </w:r>
          </w:p>
          <w:p w:rsidR="000B663D" w:rsidRPr="004A1975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Communicate organisational crisis management key messages to relevant stakeholders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E333F9">
              <w:rPr>
                <w:rFonts w:ascii="Arial" w:hAnsi="Arial" w:cs="Arial"/>
                <w:sz w:val="22"/>
              </w:rPr>
              <w:lastRenderedPageBreak/>
              <w:t xml:space="preserve">Design organisation-wide </w:t>
            </w:r>
            <w:r>
              <w:rPr>
                <w:rFonts w:ascii="Arial" w:hAnsi="Arial" w:cs="Arial"/>
                <w:sz w:val="22"/>
              </w:rPr>
              <w:t>crisis management plans</w:t>
            </w:r>
            <w:r w:rsidRPr="00E333F9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for recovery from disruptive events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Lead damage assessment in consulta</w:t>
            </w:r>
            <w:r>
              <w:rPr>
                <w:rFonts w:ascii="Arial" w:hAnsi="Arial" w:cs="Arial"/>
                <w:sz w:val="22"/>
              </w:rPr>
              <w:t>tion with relevant stakeholders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 xml:space="preserve">Direct crisis response and recovery activities to be implemented in accordance with </w:t>
            </w:r>
            <w:r>
              <w:rPr>
                <w:rFonts w:ascii="Arial" w:hAnsi="Arial" w:cs="Arial"/>
                <w:sz w:val="22"/>
              </w:rPr>
              <w:t xml:space="preserve">business continuity </w:t>
            </w:r>
            <w:r w:rsidRPr="004A1975">
              <w:rPr>
                <w:rFonts w:ascii="Arial" w:hAnsi="Arial" w:cs="Arial"/>
                <w:sz w:val="22"/>
              </w:rPr>
              <w:t>and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A1975">
              <w:rPr>
                <w:rFonts w:ascii="Arial" w:hAnsi="Arial" w:cs="Arial"/>
                <w:sz w:val="22"/>
              </w:rPr>
              <w:t xml:space="preserve">recovery </w:t>
            </w:r>
            <w:r>
              <w:rPr>
                <w:rFonts w:ascii="Arial" w:hAnsi="Arial" w:cs="Arial"/>
                <w:sz w:val="22"/>
              </w:rPr>
              <w:t>strategies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lastRenderedPageBreak/>
              <w:t>Facilitate involvement of cross-functi</w:t>
            </w:r>
            <w:r>
              <w:rPr>
                <w:rFonts w:ascii="Arial" w:hAnsi="Arial" w:cs="Arial"/>
                <w:sz w:val="22"/>
              </w:rPr>
              <w:t>onal teams in crisis management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Activate 'return-to-normal' procedures in accordance with crisis management pla</w:t>
            </w:r>
            <w:r>
              <w:rPr>
                <w:rFonts w:ascii="Arial" w:hAnsi="Arial" w:cs="Arial"/>
                <w:sz w:val="22"/>
              </w:rPr>
              <w:t>ns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Activate crisis response and recovery activities and stand</w:t>
            </w:r>
            <w:r>
              <w:rPr>
                <w:rFonts w:ascii="Arial" w:hAnsi="Arial" w:cs="Arial"/>
                <w:sz w:val="22"/>
              </w:rPr>
              <w:t>-</w:t>
            </w:r>
            <w:r w:rsidRPr="004A1975">
              <w:rPr>
                <w:rFonts w:ascii="Arial" w:hAnsi="Arial" w:cs="Arial"/>
                <w:sz w:val="22"/>
              </w:rPr>
              <w:t>down procedures in accordance with business continuity strate</w:t>
            </w:r>
            <w:r>
              <w:rPr>
                <w:rFonts w:ascii="Arial" w:hAnsi="Arial" w:cs="Arial"/>
                <w:sz w:val="22"/>
              </w:rPr>
              <w:t>gies and crisis management plans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4A1975">
              <w:rPr>
                <w:rFonts w:ascii="Arial" w:hAnsi="Arial" w:cs="Arial"/>
                <w:sz w:val="22"/>
              </w:rPr>
              <w:t>Facilitate communication process</w:t>
            </w:r>
            <w:r>
              <w:rPr>
                <w:rFonts w:ascii="Arial" w:hAnsi="Arial" w:cs="Arial"/>
                <w:sz w:val="22"/>
              </w:rPr>
              <w:t>es</w:t>
            </w:r>
            <w:r w:rsidRPr="004A1975">
              <w:rPr>
                <w:rFonts w:ascii="Arial" w:hAnsi="Arial" w:cs="Arial"/>
                <w:sz w:val="22"/>
              </w:rPr>
              <w:t xml:space="preserve"> to internal and external stakeholders during disruptive events </w:t>
            </w:r>
          </w:p>
          <w:p w:rsidR="000B663D" w:rsidRDefault="000B663D" w:rsidP="000B663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E333F9">
              <w:rPr>
                <w:rFonts w:ascii="Arial" w:hAnsi="Arial" w:cs="Arial"/>
                <w:sz w:val="22"/>
              </w:rPr>
              <w:t xml:space="preserve">Refine organisational </w:t>
            </w:r>
            <w:r>
              <w:rPr>
                <w:rFonts w:ascii="Arial" w:hAnsi="Arial" w:cs="Arial"/>
                <w:sz w:val="22"/>
              </w:rPr>
              <w:t xml:space="preserve">crisis management </w:t>
            </w:r>
            <w:r w:rsidRPr="00E333F9">
              <w:rPr>
                <w:rFonts w:ascii="Arial" w:hAnsi="Arial" w:cs="Arial"/>
                <w:sz w:val="22"/>
              </w:rPr>
              <w:t>plans to ensure relevance to the current threat environment</w:t>
            </w:r>
          </w:p>
          <w:p w:rsidR="000B663D" w:rsidRPr="000F3FE8" w:rsidRDefault="000B663D" w:rsidP="000B663D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B663D" w:rsidRPr="00D84870" w:rsidRDefault="000B663D" w:rsidP="000B663D">
            <w:pPr>
              <w:pStyle w:val="ListParagraph"/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C92910" w:rsidRPr="00D84870" w:rsidTr="000B663D">
        <w:trPr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2910" w:rsidRPr="00D84870" w:rsidRDefault="00C92910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C92910" w:rsidRPr="00D84870" w:rsidRDefault="00C92910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92910" w:rsidRPr="00D84870" w:rsidRDefault="00C9291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C9291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5B3" w:rsidRDefault="000E15B3">
      <w:pPr>
        <w:spacing w:after="0" w:line="240" w:lineRule="auto"/>
      </w:pPr>
      <w:r>
        <w:separator/>
      </w:r>
    </w:p>
  </w:endnote>
  <w:endnote w:type="continuationSeparator" w:id="0">
    <w:p w:rsidR="000E15B3" w:rsidRDefault="000E1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74" w:rsidRDefault="00F359F5" w:rsidP="00511F74">
    <w:pPr>
      <w:pStyle w:val="Footer"/>
    </w:pPr>
    <w:r>
      <w:t>©SkillsFuture Singapore and Infocomm Media Development Authority</w:t>
    </w:r>
  </w:p>
  <w:p w:rsidR="00AE7701" w:rsidRDefault="00511F74" w:rsidP="00511F74">
    <w:pPr>
      <w:pStyle w:val="Footer"/>
    </w:pPr>
    <w:r>
      <w:t xml:space="preserve">Effective Date: </w:t>
    </w:r>
    <w:r w:rsidR="00DD7CF5">
      <w:t>January 2020, Version 2</w:t>
    </w:r>
    <w:r>
      <w:t>.1</w:t>
    </w:r>
    <w:r w:rsidR="00C92910">
      <w:tab/>
    </w:r>
    <w:r w:rsidR="00C92910">
      <w:tab/>
      <w:t xml:space="preserve">Page </w:t>
    </w:r>
    <w:r w:rsidR="00C92910">
      <w:fldChar w:fldCharType="begin"/>
    </w:r>
    <w:r w:rsidR="00C92910">
      <w:instrText xml:space="preserve"> PAGE   \* MERGEFORMAT </w:instrText>
    </w:r>
    <w:r w:rsidR="00C92910">
      <w:fldChar w:fldCharType="separate"/>
    </w:r>
    <w:r w:rsidR="002B368E">
      <w:rPr>
        <w:noProof/>
      </w:rPr>
      <w:t>1</w:t>
    </w:r>
    <w:r w:rsidR="00C92910">
      <w:fldChar w:fldCharType="end"/>
    </w:r>
    <w:r w:rsidR="00C92910">
      <w:t xml:space="preserve"> of </w:t>
    </w:r>
    <w:r w:rsidR="000E15B3">
      <w:fldChar w:fldCharType="begin"/>
    </w:r>
    <w:r w:rsidR="000E15B3">
      <w:instrText xml:space="preserve"> NUMPAGES   \* MERGEFORMAT </w:instrText>
    </w:r>
    <w:r w:rsidR="000E15B3">
      <w:fldChar w:fldCharType="separate"/>
    </w:r>
    <w:r w:rsidR="002B368E">
      <w:rPr>
        <w:noProof/>
      </w:rPr>
      <w:t>2</w:t>
    </w:r>
    <w:r w:rsidR="000E15B3">
      <w:rPr>
        <w:noProof/>
      </w:rPr>
      <w:fldChar w:fldCharType="end"/>
    </w:r>
  </w:p>
  <w:p w:rsidR="00AE7701" w:rsidRDefault="000E1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5B3" w:rsidRDefault="000E15B3">
      <w:pPr>
        <w:spacing w:after="0" w:line="240" w:lineRule="auto"/>
      </w:pPr>
      <w:r>
        <w:separator/>
      </w:r>
    </w:p>
  </w:footnote>
  <w:footnote w:type="continuationSeparator" w:id="0">
    <w:p w:rsidR="000E15B3" w:rsidRDefault="000E1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74" w:rsidRDefault="00F359F5" w:rsidP="00511F74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0CB18F3" wp14:editId="4A88EBA2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C9291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C9291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0E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5808"/>
    <w:multiLevelType w:val="hybridMultilevel"/>
    <w:tmpl w:val="980442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72BCD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0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1FEB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B663D"/>
    <w:rsid w:val="000C3D91"/>
    <w:rsid w:val="000C5B20"/>
    <w:rsid w:val="000C7443"/>
    <w:rsid w:val="000D660D"/>
    <w:rsid w:val="000E00EF"/>
    <w:rsid w:val="000E15B3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97250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3BF7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368E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4F3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39A"/>
    <w:rsid w:val="00501512"/>
    <w:rsid w:val="00503561"/>
    <w:rsid w:val="00510029"/>
    <w:rsid w:val="00511F74"/>
    <w:rsid w:val="00512606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2EF6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355C5"/>
    <w:rsid w:val="00750FCD"/>
    <w:rsid w:val="0075114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273D7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4D9D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27B77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B7BE4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0D5B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2910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D7CF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359F5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DE0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0026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21D82"/>
  <w15:docId w15:val="{F2A7CF3D-1D80-4900-BC7D-941945D3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1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C9291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C9291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C929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C9291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C9291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C9291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C9291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2020-03-15T23:08:00Z</dcterms:created>
  <dcterms:modified xsi:type="dcterms:W3CDTF">2020-03-16T02:39:00Z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b952679b0bf24438bb6c7b4f61589dbb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2020-02-26T02:12:30.2917432Z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f323bdce-07d1-43c5-b8e1-6639ef68b8ac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2020-02-26T02:12:30.2917432Z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f323bdce-07d1-43c5-b8e1-6639ef68b8ac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