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1"/>
        <w:gridCol w:w="3021"/>
        <w:gridCol w:w="3024"/>
        <w:gridCol w:w="3023"/>
        <w:gridCol w:w="3024"/>
        <w:gridCol w:w="3025"/>
      </w:tblGrid>
      <w:tr w:rsidR="00D456E6" w:rsidRPr="00D84870" w14:paraId="3C6C110D" w14:textId="77777777" w:rsidTr="00C66B3D">
        <w:trPr>
          <w:trHeight w:val="620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0C9D900" w14:textId="77777777" w:rsidR="00D456E6" w:rsidRPr="00D84870" w:rsidRDefault="00D456E6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14:paraId="1A96A241" w14:textId="77777777" w:rsidR="00D456E6" w:rsidRPr="00D84870" w:rsidRDefault="00D456E6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FDB5582" w14:textId="77777777" w:rsidR="00D456E6" w:rsidRPr="00D84870" w:rsidRDefault="000B116B" w:rsidP="000B116B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and Project Management</w:t>
            </w:r>
          </w:p>
        </w:tc>
      </w:tr>
      <w:tr w:rsidR="00D456E6" w:rsidRPr="00D84870" w14:paraId="0D47CDC5" w14:textId="77777777" w:rsidTr="00C66B3D">
        <w:trPr>
          <w:trHeight w:val="64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</w:tcPr>
          <w:p w14:paraId="18D6FBBD" w14:textId="77777777" w:rsidR="00D456E6" w:rsidRPr="00D84870" w:rsidRDefault="00D456E6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C66B3D">
              <w:rPr>
                <w:rFonts w:ascii="Arial" w:hAnsi="Arial" w:cs="Arial"/>
                <w:b/>
              </w:rPr>
              <w:t xml:space="preserve">Title 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</w:tcPr>
          <w:p w14:paraId="0A84373D" w14:textId="77777777" w:rsidR="00D456E6" w:rsidRPr="00D84870" w:rsidRDefault="00D456E6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Product Management</w:t>
            </w:r>
          </w:p>
        </w:tc>
      </w:tr>
      <w:tr w:rsidR="00D456E6" w:rsidRPr="00D84870" w14:paraId="1CC02BCA" w14:textId="77777777" w:rsidTr="00C66B3D">
        <w:trPr>
          <w:trHeight w:val="518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D5"/>
          </w:tcPr>
          <w:p w14:paraId="16ADB14C" w14:textId="77777777" w:rsidR="00D456E6" w:rsidRPr="00D84870" w:rsidRDefault="00D456E6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14:paraId="207762F7" w14:textId="77777777" w:rsidR="00D456E6" w:rsidRPr="00D84870" w:rsidRDefault="00D456E6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D5"/>
          </w:tcPr>
          <w:p w14:paraId="1F1C539B" w14:textId="77777777" w:rsidR="00D456E6" w:rsidRPr="00D84870" w:rsidRDefault="00D456E6" w:rsidP="0031621C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Creat</w:t>
            </w:r>
            <w:r w:rsidR="0031621C">
              <w:rPr>
                <w:rFonts w:ascii="Arial" w:hAnsi="Arial" w:cs="Arial"/>
                <w:noProof/>
              </w:rPr>
              <w:t>e</w:t>
            </w:r>
            <w:r w:rsidRPr="00D84870">
              <w:rPr>
                <w:rFonts w:ascii="Arial" w:hAnsi="Arial" w:cs="Arial"/>
                <w:noProof/>
              </w:rPr>
              <w:t xml:space="preserve"> and manage a product roadmap, involving the ideating, planning, forecasting, market</w:t>
            </w:r>
            <w:r w:rsidR="0031621C">
              <w:rPr>
                <w:rFonts w:ascii="Arial" w:hAnsi="Arial" w:cs="Arial"/>
                <w:noProof/>
              </w:rPr>
              <w:t>ing and management of a product or a suite of</w:t>
            </w:r>
            <w:r w:rsidRPr="00D84870">
              <w:rPr>
                <w:rFonts w:ascii="Arial" w:hAnsi="Arial" w:cs="Arial"/>
                <w:noProof/>
              </w:rPr>
              <w:t xml:space="preserve"> products throughout stages of its lifecycle, from its conceptualisation to market entrance and eventual phasing-out. This includes the creation of a new product idea or concept and def</w:t>
            </w:r>
            <w:r w:rsidR="0031621C">
              <w:rPr>
                <w:rFonts w:ascii="Arial" w:hAnsi="Arial" w:cs="Arial"/>
                <w:noProof/>
              </w:rPr>
              <w:t>inition of the product strategy</w:t>
            </w:r>
            <w:r w:rsidRPr="00D84870">
              <w:rPr>
                <w:rFonts w:ascii="Arial" w:hAnsi="Arial" w:cs="Arial"/>
                <w:noProof/>
              </w:rPr>
              <w:t xml:space="preserve"> based on a projection of its pot</w:t>
            </w:r>
            <w:r w:rsidR="0031621C">
              <w:rPr>
                <w:rFonts w:ascii="Arial" w:hAnsi="Arial" w:cs="Arial"/>
                <w:noProof/>
              </w:rPr>
              <w:t>ential benefits to the customer</w:t>
            </w:r>
            <w:r w:rsidRPr="00D84870">
              <w:rPr>
                <w:rFonts w:ascii="Arial" w:hAnsi="Arial" w:cs="Arial"/>
                <w:noProof/>
              </w:rPr>
              <w:t xml:space="preserve"> as well as the review of product performance aga</w:t>
            </w:r>
            <w:r w:rsidR="0031621C">
              <w:rPr>
                <w:rFonts w:ascii="Arial" w:hAnsi="Arial" w:cs="Arial"/>
                <w:noProof/>
              </w:rPr>
              <w:t>inst milestones and targets set</w:t>
            </w:r>
            <w:r w:rsidR="008053C4">
              <w:rPr>
                <w:rFonts w:ascii="Arial" w:hAnsi="Arial" w:cs="Arial"/>
                <w:noProof/>
              </w:rPr>
              <w:t>.</w:t>
            </w:r>
          </w:p>
        </w:tc>
      </w:tr>
      <w:tr w:rsidR="00D456E6" w:rsidRPr="00D84870" w14:paraId="6342A32C" w14:textId="77777777" w:rsidTr="00C66B3D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5CACFE" w14:textId="77777777" w:rsidR="00D456E6" w:rsidRPr="00D84870" w:rsidRDefault="00D456E6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5401F" w14:textId="77777777" w:rsidR="00D456E6" w:rsidRPr="00D84870" w:rsidRDefault="00D456E6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9D9C6" w14:textId="77777777" w:rsidR="00D456E6" w:rsidRPr="00D84870" w:rsidRDefault="00D456E6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46C14" w14:textId="77777777" w:rsidR="00D456E6" w:rsidRPr="00D84870" w:rsidRDefault="00D456E6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30B85" w14:textId="77777777" w:rsidR="00D456E6" w:rsidRPr="00D84870" w:rsidRDefault="00D456E6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D8F09" w14:textId="77777777" w:rsidR="00D456E6" w:rsidRPr="00D84870" w:rsidRDefault="00D456E6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51C11" w14:textId="77777777" w:rsidR="00D456E6" w:rsidRPr="00D84870" w:rsidRDefault="00D456E6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3E7EFA" w:rsidRPr="00D84870" w14:paraId="140C00F1" w14:textId="77777777" w:rsidTr="00C66B3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E7AB783" w14:textId="77777777" w:rsidR="003E7EFA" w:rsidRPr="00D84870" w:rsidRDefault="003E7EFA" w:rsidP="003E7EFA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4DEDEFB" w14:textId="77777777" w:rsidR="003E7EFA" w:rsidRPr="00D84870" w:rsidRDefault="003E7EFA" w:rsidP="003E7EFA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51CF41D" w14:textId="77777777" w:rsidR="003E7EFA" w:rsidRPr="00D84870" w:rsidRDefault="003E7EFA" w:rsidP="003E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DC778" w14:textId="77777777" w:rsidR="003E7EFA" w:rsidRPr="00D84870" w:rsidRDefault="003E7EFA" w:rsidP="003E7E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ICT-SNA-3018-1.1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9EC49" w14:textId="77777777" w:rsidR="003E7EFA" w:rsidRDefault="003E7EFA" w:rsidP="003E7EFA">
            <w:pPr>
              <w:jc w:val="center"/>
            </w:pPr>
            <w:r>
              <w:rPr>
                <w:rFonts w:ascii="Arial" w:hAnsi="Arial" w:cs="Arial"/>
                <w:b/>
              </w:rPr>
              <w:t>ICT-SNA-4018-1.1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A6E03" w14:textId="77777777" w:rsidR="003E7EFA" w:rsidRDefault="003E7EFA" w:rsidP="003E7EFA">
            <w:pPr>
              <w:jc w:val="center"/>
            </w:pPr>
            <w:r>
              <w:rPr>
                <w:rFonts w:ascii="Arial" w:hAnsi="Arial" w:cs="Arial"/>
                <w:b/>
              </w:rPr>
              <w:t>ICT-SNA-5018-1.1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B2A20" w14:textId="77777777" w:rsidR="003E7EFA" w:rsidRDefault="003E7EFA" w:rsidP="003E7EFA">
            <w:pPr>
              <w:jc w:val="center"/>
            </w:pPr>
            <w:r>
              <w:rPr>
                <w:rFonts w:ascii="Arial" w:hAnsi="Arial" w:cs="Arial"/>
                <w:b/>
              </w:rPr>
              <w:t>ICT-SNA-6018-1.1</w:t>
            </w:r>
          </w:p>
        </w:tc>
      </w:tr>
      <w:tr w:rsidR="003E7EFA" w:rsidRPr="00D84870" w14:paraId="5193F186" w14:textId="77777777" w:rsidTr="00C66B3D">
        <w:trPr>
          <w:trHeight w:val="96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B8CE5EF" w14:textId="77777777" w:rsidR="003E7EFA" w:rsidRPr="00D84870" w:rsidRDefault="003E7EFA" w:rsidP="003E7EFA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75DC722" w14:textId="77777777" w:rsidR="003E7EFA" w:rsidRPr="00D84870" w:rsidRDefault="003E7EFA" w:rsidP="003E7EFA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3AD3DDD" w14:textId="77777777" w:rsidR="003E7EFA" w:rsidRPr="00D84870" w:rsidRDefault="003E7EFA" w:rsidP="003E7EFA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B314E" w14:textId="77777777" w:rsidR="003E7EFA" w:rsidRPr="00D84870" w:rsidRDefault="003E7EFA" w:rsidP="00C66B3D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Identify competitor, consumer and technology trends impacting the product, and manage the pr</w:t>
            </w:r>
            <w:r w:rsidR="00C66B3D">
              <w:rPr>
                <w:rFonts w:ascii="Arial" w:hAnsi="Arial" w:cs="Arial"/>
                <w:noProof/>
              </w:rPr>
              <w:t>oduct lifecycle and performance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F7E5C" w14:textId="77777777" w:rsidR="003E7EFA" w:rsidRPr="00D84870" w:rsidRDefault="003E7EFA" w:rsidP="00C66B3D">
            <w:pPr>
              <w:spacing w:before="100" w:beforeAutospacing="1" w:after="24" w:line="276" w:lineRule="auto"/>
              <w:rPr>
                <w:rFonts w:ascii="Arial" w:hAnsi="Arial" w:cs="Arial"/>
                <w:noProof/>
              </w:rPr>
            </w:pPr>
            <w:r w:rsidRPr="00D84870">
              <w:rPr>
                <w:rFonts w:ascii="Arial" w:hAnsi="Arial" w:cs="Arial"/>
                <w:noProof/>
              </w:rPr>
              <w:t>Conceptualise ideas and develop a business model prototype and incubation plan for a new product, creating plans to bring the product to mar</w:t>
            </w:r>
            <w:r w:rsidR="00C66B3D">
              <w:rPr>
                <w:rFonts w:ascii="Arial" w:hAnsi="Arial" w:cs="Arial"/>
                <w:noProof/>
              </w:rPr>
              <w:t>ket and enhance its performance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F8761" w14:textId="77777777" w:rsidR="003E7EFA" w:rsidRPr="00D84870" w:rsidRDefault="003E7EFA" w:rsidP="00C66B3D">
            <w:pPr>
              <w:spacing w:before="100" w:beforeAutospacing="1" w:after="24" w:line="276" w:lineRule="auto"/>
              <w:rPr>
                <w:rFonts w:ascii="Arial" w:hAnsi="Arial" w:cs="Arial"/>
                <w:noProof/>
              </w:rPr>
            </w:pPr>
            <w:r w:rsidRPr="00D84870">
              <w:rPr>
                <w:rFonts w:ascii="Arial" w:hAnsi="Arial" w:cs="Arial"/>
                <w:noProof/>
              </w:rPr>
              <w:t>Anticipate future industry trends, and define the product incubat</w:t>
            </w:r>
            <w:r w:rsidR="00C66B3D">
              <w:rPr>
                <w:rFonts w:ascii="Arial" w:hAnsi="Arial" w:cs="Arial"/>
                <w:noProof/>
              </w:rPr>
              <w:t>ion strategy and business model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98D06" w14:textId="77777777" w:rsidR="003E7EFA" w:rsidRPr="00D84870" w:rsidRDefault="003E7EFA" w:rsidP="00C66B3D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Re</w:t>
            </w:r>
            <w:r>
              <w:rPr>
                <w:rFonts w:ascii="Arial" w:hAnsi="Arial" w:cs="Arial"/>
                <w:noProof/>
              </w:rPr>
              <w:t>-</w:t>
            </w:r>
            <w:r w:rsidRPr="00D84870">
              <w:rPr>
                <w:rFonts w:ascii="Arial" w:hAnsi="Arial" w:cs="Arial"/>
                <w:noProof/>
              </w:rPr>
              <w:t>define thinking and inspire the conceptualisation of new and innovative products that cre</w:t>
            </w:r>
            <w:r w:rsidR="00C66B3D">
              <w:rPr>
                <w:rFonts w:ascii="Arial" w:hAnsi="Arial" w:cs="Arial"/>
                <w:noProof/>
              </w:rPr>
              <w:t>ate significant industry impact</w:t>
            </w:r>
          </w:p>
        </w:tc>
      </w:tr>
      <w:tr w:rsidR="003E7EFA" w:rsidRPr="00D84870" w14:paraId="73B8F8B9" w14:textId="77777777" w:rsidTr="00C66B3D">
        <w:trPr>
          <w:trHeight w:val="899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A5936C" w14:textId="77777777" w:rsidR="003E7EFA" w:rsidRPr="00C66B3D" w:rsidRDefault="003E7EFA" w:rsidP="00C66B3D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21565BB" w14:textId="77777777" w:rsidR="003E7EFA" w:rsidRPr="00D84870" w:rsidRDefault="003E7EFA" w:rsidP="003E7EFA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9ECAC6C" w14:textId="77777777" w:rsidR="003E7EFA" w:rsidRPr="00D84870" w:rsidRDefault="003E7EFA" w:rsidP="003E7EFA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F7DE1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Competitor, consumer and technology trends</w:t>
            </w:r>
          </w:p>
          <w:p w14:paraId="4CAD07FD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End-to-end processes in product management</w:t>
            </w:r>
          </w:p>
          <w:p w14:paraId="25185A4A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Product lifecycle</w:t>
            </w:r>
          </w:p>
          <w:p w14:paraId="324C9982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Product performance analysis</w:t>
            </w:r>
          </w:p>
          <w:p w14:paraId="3FA9D4C9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Components of a product roadmap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50493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Emerging trends, market gaps and opportunities</w:t>
            </w:r>
          </w:p>
          <w:p w14:paraId="659D6845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Market conditions and needs</w:t>
            </w:r>
          </w:p>
          <w:p w14:paraId="62B61C6B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Types of digital disruptors</w:t>
            </w:r>
          </w:p>
          <w:p w14:paraId="7F6D30A6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Customer segments and potential needs</w:t>
            </w:r>
          </w:p>
          <w:p w14:paraId="1AF05335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Business model prototyping and evaluation</w:t>
            </w:r>
          </w:p>
          <w:p w14:paraId="10B4D852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Key elements of product or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idea incubation plan</w:t>
            </w:r>
          </w:p>
          <w:p w14:paraId="04DB80E2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Principles of product positioning and roadmapping</w:t>
            </w:r>
          </w:p>
          <w:p w14:paraId="73EC0F54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Go-to-market product roadmap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4F051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Key elements of a product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or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idea incubation strategy</w:t>
            </w:r>
          </w:p>
          <w:p w14:paraId="3854355C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Full process from product conceptualisation to roll-out</w:t>
            </w:r>
          </w:p>
          <w:p w14:paraId="118FCD69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Policy and regulatory parameters related to the product</w:t>
            </w:r>
          </w:p>
          <w:p w14:paraId="54C7F775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Technological constraints and risks</w:t>
            </w:r>
          </w:p>
          <w:p w14:paraId="166D13D4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Competitive advantage identification and definition</w:t>
            </w:r>
          </w:p>
          <w:p w14:paraId="719E7B10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Future industry trends and developments</w:t>
            </w:r>
          </w:p>
          <w:p w14:paraId="67E406DA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Impact of digital disruptors on product strategy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7C4B8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Macro trends and demographic shifts that impact market and user demands</w:t>
            </w:r>
          </w:p>
          <w:p w14:paraId="2372936C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Societal evolution and changes in user needs and psyche</w:t>
            </w:r>
          </w:p>
          <w:p w14:paraId="7D8E6222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Long term evolution of products and industry trends</w:t>
            </w:r>
          </w:p>
          <w:p w14:paraId="5A57B2A1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Potential technological and policy shifts</w:t>
            </w:r>
          </w:p>
          <w:p w14:paraId="716CA320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Principles of core asset management</w:t>
            </w:r>
          </w:p>
          <w:p w14:paraId="6FBAFE41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Principles of digital investment management</w:t>
            </w:r>
          </w:p>
        </w:tc>
      </w:tr>
      <w:tr w:rsidR="003E7EFA" w:rsidRPr="00D84870" w14:paraId="3F1E59F4" w14:textId="77777777" w:rsidTr="00C66B3D">
        <w:trPr>
          <w:trHeight w:val="7920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2ACDD1" w14:textId="77777777" w:rsidR="003E7EFA" w:rsidRPr="00D84870" w:rsidRDefault="003E7EFA" w:rsidP="003E7EFA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Abilities</w:t>
            </w:r>
          </w:p>
          <w:p w14:paraId="77268119" w14:textId="77777777" w:rsidR="003E7EFA" w:rsidRPr="00D84870" w:rsidRDefault="003E7EFA" w:rsidP="003E7EFA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1B338270" w14:textId="77777777" w:rsidR="003E7EFA" w:rsidRPr="00D84870" w:rsidRDefault="003E7EFA" w:rsidP="003E7EFA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221FBAF6" w14:textId="77777777" w:rsidR="003E7EFA" w:rsidRPr="00D84870" w:rsidRDefault="003E7EFA" w:rsidP="003E7EFA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365432A7" w14:textId="77777777" w:rsidR="003E7EFA" w:rsidRPr="00D84870" w:rsidRDefault="003E7EFA" w:rsidP="003E7EFA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57280EDA" w14:textId="77777777" w:rsidR="003E7EFA" w:rsidRPr="00D84870" w:rsidRDefault="003E7EFA" w:rsidP="003E7EFA">
            <w:pPr>
              <w:rPr>
                <w:rFonts w:ascii="Arial" w:hAnsi="Arial" w:cs="Arial"/>
                <w:b/>
              </w:rPr>
            </w:pPr>
          </w:p>
          <w:p w14:paraId="36CEA766" w14:textId="77777777" w:rsidR="003E7EFA" w:rsidRPr="00D84870" w:rsidRDefault="003E7EFA" w:rsidP="003E7EFA">
            <w:pPr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0F8C49B" w14:textId="77777777" w:rsidR="003E7EFA" w:rsidRPr="00D84870" w:rsidRDefault="003E7EFA" w:rsidP="003E7EFA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29B2BE6" w14:textId="77777777" w:rsidR="003E7EFA" w:rsidRPr="00D84870" w:rsidRDefault="003E7EFA" w:rsidP="003E7EFA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FFC3C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a product requirements document, according to a set direction and guidelines</w:t>
            </w:r>
          </w:p>
          <w:p w14:paraId="02AC4FEF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Manage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 the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lifecycle of a product, alongside the tracking of consumer response </w:t>
            </w:r>
          </w:p>
          <w:p w14:paraId="278337E7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Identify competitor, consumer and technology trends in relation to the product</w:t>
            </w:r>
          </w:p>
          <w:p w14:paraId="7004559C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Facilitate phase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-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 and phase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-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out of product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s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to ensure smooth transition</w:t>
            </w:r>
          </w:p>
          <w:p w14:paraId="71553775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Support sales and marketing activities for the product, in line with product strategy</w:t>
            </w:r>
          </w:p>
          <w:p w14:paraId="6D3D7205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Analyse trends in product performance </w:t>
            </w:r>
          </w:p>
          <w:p w14:paraId="694C2705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Propose improvements to the product or branding to enhance product performance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1D8BD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Explore emerging market trends to identify new opportunities to capitalise on</w:t>
            </w:r>
          </w:p>
          <w:p w14:paraId="7564900A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Collaborate with other experts and innovators to conceptualise ideas</w:t>
            </w:r>
          </w:p>
          <w:p w14:paraId="2DF6D77B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Specify a product to address market conditions, in providing direction on the content of a product requirements document</w:t>
            </w:r>
          </w:p>
          <w:p w14:paraId="71B5494C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business model prototypes for a new product and assess suitability of different models</w:t>
            </w:r>
          </w:p>
          <w:p w14:paraId="52C9CA9D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incubation plan for a new product or idea</w:t>
            </w:r>
          </w:p>
          <w:p w14:paraId="226ED95B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Translate product strategy into a roadmap of actionable steps to bring the product to market</w:t>
            </w:r>
          </w:p>
          <w:p w14:paraId="11953641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Manage a range or portfolio of products</w:t>
            </w:r>
          </w:p>
          <w:p w14:paraId="244F05F3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Consolidate competitor, consumer and technology trends, and their impact on the product</w:t>
            </w:r>
          </w:p>
          <w:p w14:paraId="06A406CF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Forecast future product performance and requirements</w:t>
            </w:r>
          </w:p>
          <w:p w14:paraId="5DA5EA45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Recommend strategies to sustain or enhance product performance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94650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Define product or idea incubation strategy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taking into account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technological and regulatory parameters, anticipated risks, costs and opportunities</w:t>
            </w:r>
          </w:p>
          <w:p w14:paraId="01AB3E76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Plan a seamless process from conceptualisation to roll-out of new products, considering legal viability and policy and regulatory constraints</w:t>
            </w:r>
          </w:p>
          <w:p w14:paraId="2187EEB7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Build new product ideas and concepts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to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address market conditions</w:t>
            </w:r>
          </w:p>
          <w:p w14:paraId="76DD9EA6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Identify competitive advantage and target consumers for ideated product</w:t>
            </w:r>
          </w:p>
          <w:p w14:paraId="2F1C31AE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Formulate effective business model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s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for product</w:t>
            </w:r>
          </w:p>
          <w:p w14:paraId="67AA9EEC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Anticipate future consumer, competitor and technological trends</w:t>
            </w:r>
          </w:p>
          <w:p w14:paraId="179FC537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Recommend investments in a product, based on forecasts and analysis of market demand</w:t>
            </w:r>
          </w:p>
          <w:p w14:paraId="675D7DA9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Set high level targets and milestones for the product</w:t>
            </w:r>
          </w:p>
          <w:p w14:paraId="50D606AB" w14:textId="77777777" w:rsidR="003E7EFA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Prioritise product mix according to market demand and business priorities</w:t>
            </w:r>
          </w:p>
          <w:p w14:paraId="08AA9C75" w14:textId="6FCB820F" w:rsidR="0059104F" w:rsidRPr="00D84870" w:rsidRDefault="0059104F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Establish product line strategy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0E2BD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Chart new direction for product creation and development within or beyond an organisation</w:t>
            </w:r>
          </w:p>
          <w:p w14:paraId="184722E9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Lead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the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conceptualisation of new and innovative products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to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generate consumer interest and demand</w:t>
            </w:r>
          </w:p>
          <w:p w14:paraId="7C130B99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-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define the mission or vision of the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organisation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to align with key, defining products</w:t>
            </w:r>
          </w:p>
          <w:p w14:paraId="01B0ED50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Make critical investment decisions on the product</w:t>
            </w:r>
          </w:p>
          <w:p w14:paraId="7B8CCBEF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Envision how a product will evolve over time</w:t>
            </w:r>
          </w:p>
          <w:p w14:paraId="637880AB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Inspire new product trends and redefine thinking around ICT products in the industry</w:t>
            </w:r>
          </w:p>
          <w:p w14:paraId="20ECFFCF" w14:textId="77777777" w:rsidR="003E7EFA" w:rsidRPr="00D84870" w:rsidRDefault="003E7EFA" w:rsidP="00C66B3D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Anticipate technological and policy shifts, and their potential impact on the product</w:t>
            </w:r>
          </w:p>
        </w:tc>
      </w:tr>
      <w:tr w:rsidR="003E7EFA" w:rsidRPr="00D84870" w14:paraId="4AAC6873" w14:textId="77777777" w:rsidTr="00C66B3D">
        <w:trPr>
          <w:trHeight w:val="20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6DB07F" w14:textId="77777777" w:rsidR="003E7EFA" w:rsidRPr="00D84870" w:rsidRDefault="003E7EFA" w:rsidP="003E7EFA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14:paraId="2D18BD39" w14:textId="77777777" w:rsidR="003E7EFA" w:rsidRPr="00D84870" w:rsidRDefault="003E7EFA" w:rsidP="003E7EFA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91FF951" w14:textId="77777777" w:rsidR="003E7EFA" w:rsidRPr="00D84870" w:rsidRDefault="003E7EFA" w:rsidP="003E7EFA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14:paraId="532FDD51" w14:textId="77777777" w:rsidR="006173D7" w:rsidRDefault="006173D7"/>
    <w:sectPr w:rsidR="006173D7" w:rsidSect="00D456E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D9A49" w14:textId="77777777" w:rsidR="00382659" w:rsidRDefault="00382659">
      <w:pPr>
        <w:spacing w:after="0" w:line="240" w:lineRule="auto"/>
      </w:pPr>
      <w:r>
        <w:separator/>
      </w:r>
    </w:p>
  </w:endnote>
  <w:endnote w:type="continuationSeparator" w:id="0">
    <w:p w14:paraId="2D5C0B5D" w14:textId="77777777" w:rsidR="00382659" w:rsidRDefault="00382659">
      <w:pPr>
        <w:spacing w:after="0" w:line="240" w:lineRule="auto"/>
      </w:pPr>
      <w:r>
        <w:continuationSeparator/>
      </w:r>
    </w:p>
  </w:endnote>
  <w:endnote w:type="continuationNotice" w:id="1">
    <w:p w14:paraId="316A7E35" w14:textId="77777777" w:rsidR="00382659" w:rsidRDefault="003826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64866" w14:textId="77777777" w:rsidR="0007322F" w:rsidRDefault="00073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59D91" w14:textId="77777777" w:rsidR="002C43FB" w:rsidRDefault="002C43FB" w:rsidP="002C43FB">
    <w:pPr>
      <w:pStyle w:val="Footer"/>
    </w:pPr>
    <w:r>
      <w:t>©</w:t>
    </w:r>
    <w:proofErr w:type="spellStart"/>
    <w:r>
      <w:t>SkillsFuture</w:t>
    </w:r>
    <w:proofErr w:type="spellEnd"/>
    <w:r>
      <w:t xml:space="preserve"> Singapore and </w:t>
    </w:r>
    <w:proofErr w:type="spellStart"/>
    <w:r>
      <w:t>Infocomm</w:t>
    </w:r>
    <w:proofErr w:type="spellEnd"/>
    <w:r>
      <w:t xml:space="preserve"> Media Development Authority</w:t>
    </w:r>
  </w:p>
  <w:p w14:paraId="137950D4" w14:textId="3939A1A8" w:rsidR="00AE7701" w:rsidRDefault="002C43FB" w:rsidP="002C43FB">
    <w:pPr>
      <w:pStyle w:val="Footer"/>
    </w:pPr>
    <w:r>
      <w:t>Effective Date: March 2022, Version 1.0</w:t>
    </w:r>
    <w:r w:rsidR="005B0A29">
      <w:ptab w:relativeTo="margin" w:alignment="center" w:leader="none"/>
    </w:r>
    <w:r w:rsidR="00D456E6">
      <w:t xml:space="preserve">Page </w:t>
    </w:r>
    <w:r w:rsidR="00D456E6">
      <w:fldChar w:fldCharType="begin"/>
    </w:r>
    <w:r w:rsidR="00D456E6">
      <w:instrText xml:space="preserve"> PAGE   \* MERGEFORMAT </w:instrText>
    </w:r>
    <w:r w:rsidR="00D456E6">
      <w:fldChar w:fldCharType="separate"/>
    </w:r>
    <w:r w:rsidR="008053C4">
      <w:rPr>
        <w:noProof/>
      </w:rPr>
      <w:t>1</w:t>
    </w:r>
    <w:r w:rsidR="00D456E6">
      <w:fldChar w:fldCharType="end"/>
    </w:r>
    <w:r w:rsidR="00D456E6">
      <w:t xml:space="preserve"> of </w:t>
    </w:r>
    <w:r w:rsidR="005B0A29">
      <w:fldChar w:fldCharType="begin"/>
    </w:r>
    <w:r w:rsidR="005B0A29">
      <w:instrText xml:space="preserve"> NUMPAGES   \* MERGEFORMAT </w:instrText>
    </w:r>
    <w:r w:rsidR="005B0A29">
      <w:fldChar w:fldCharType="separate"/>
    </w:r>
    <w:r w:rsidR="008053C4">
      <w:rPr>
        <w:noProof/>
      </w:rPr>
      <w:t>2</w:t>
    </w:r>
    <w:r w:rsidR="005B0A29">
      <w:rPr>
        <w:noProof/>
      </w:rPr>
      <w:fldChar w:fldCharType="end"/>
    </w:r>
  </w:p>
  <w:p w14:paraId="301E9F1F" w14:textId="77777777" w:rsidR="00AE7701" w:rsidRDefault="00910A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79A25" w14:textId="77777777" w:rsidR="0007322F" w:rsidRDefault="000732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B5200" w14:textId="77777777" w:rsidR="00382659" w:rsidRDefault="00382659">
      <w:pPr>
        <w:spacing w:after="0" w:line="240" w:lineRule="auto"/>
      </w:pPr>
      <w:r>
        <w:separator/>
      </w:r>
    </w:p>
  </w:footnote>
  <w:footnote w:type="continuationSeparator" w:id="0">
    <w:p w14:paraId="4110E9D0" w14:textId="77777777" w:rsidR="00382659" w:rsidRDefault="00382659">
      <w:pPr>
        <w:spacing w:after="0" w:line="240" w:lineRule="auto"/>
      </w:pPr>
      <w:r>
        <w:continuationSeparator/>
      </w:r>
    </w:p>
  </w:footnote>
  <w:footnote w:type="continuationNotice" w:id="1">
    <w:p w14:paraId="6E0F8CF9" w14:textId="77777777" w:rsidR="00382659" w:rsidRDefault="0038265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F53F2" w14:textId="77777777" w:rsidR="0007322F" w:rsidRDefault="000732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155B7" w14:textId="202DA6A9" w:rsidR="003E7EFA" w:rsidRDefault="00DA1307" w:rsidP="003E7EFA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125F67C1" wp14:editId="711C2017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5022C7E" w14:textId="77777777" w:rsidR="00AE7701" w:rsidRPr="006B04D1" w:rsidRDefault="00D456E6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14:paraId="5F719D89" w14:textId="77777777" w:rsidR="00AE7701" w:rsidRPr="006B04D1" w:rsidRDefault="00D456E6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14:paraId="24B580B7" w14:textId="77777777" w:rsidR="00AE7701" w:rsidRDefault="00910A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65BFF" w14:textId="77777777" w:rsidR="0007322F" w:rsidRDefault="000732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6E6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322F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16B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B98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43FB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21C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659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E7EFA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D6F66"/>
    <w:rsid w:val="004E5B5A"/>
    <w:rsid w:val="004F4E36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0BF9"/>
    <w:rsid w:val="00582229"/>
    <w:rsid w:val="00584DDA"/>
    <w:rsid w:val="00587D32"/>
    <w:rsid w:val="0059104F"/>
    <w:rsid w:val="00593BD3"/>
    <w:rsid w:val="00594E07"/>
    <w:rsid w:val="00595412"/>
    <w:rsid w:val="00596BD9"/>
    <w:rsid w:val="005A1498"/>
    <w:rsid w:val="005A21CA"/>
    <w:rsid w:val="005A26E2"/>
    <w:rsid w:val="005B0A29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053C4"/>
    <w:rsid w:val="00811788"/>
    <w:rsid w:val="00814BFE"/>
    <w:rsid w:val="008151BB"/>
    <w:rsid w:val="00815521"/>
    <w:rsid w:val="00833CBD"/>
    <w:rsid w:val="00833D72"/>
    <w:rsid w:val="0083705C"/>
    <w:rsid w:val="00844FE2"/>
    <w:rsid w:val="008453D8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10A3B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029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27682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66B3D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348D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456E6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1307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D7150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4666D"/>
    <w:rsid w:val="00E55800"/>
    <w:rsid w:val="00E6476F"/>
    <w:rsid w:val="00E65AC7"/>
    <w:rsid w:val="00E67659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C64C9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549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2E21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F31FB5"/>
  <w15:docId w15:val="{A0EA5F8F-B61B-4BE9-8871-DFF13973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56E6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D456E6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D456E6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D456E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D456E6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D456E6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D456E6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D456E6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Year xmlns="35818088-e62d-4edf-bbb6-409430aef268">N/A</TaxYear>
    <i30a3f0cbe9246d398b542fccc396778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Singapore</TermName>
          <TermId xmlns="http://schemas.microsoft.com/office/infopath/2007/PartnerControls">69241580-8e65-4360-baff-f70e85d701eb</TermId>
        </TermInfo>
      </Terms>
    </i30a3f0cbe9246d398b542fccc396778>
    <StandardTermsModified xmlns="35818088-e62d-4edf-bbb6-409430aef268">false</StandardTermsModified>
    <Entity xmlns="35818088-e62d-4edf-bbb6-409430aef268" xsi:nil="true"/>
    <TaxContentType xmlns="35818088-e62d-4edf-bbb6-409430aef268" xsi:nil="true"/>
    <OriginatingCreatedBy xmlns="35818088-e62d-4edf-bbb6-409430aef268">
      <UserInfo>
        <DisplayName/>
        <AccountId xsi:nil="true"/>
        <AccountType/>
      </UserInfo>
    </OriginatingCreatedBy>
    <CopiedBy xmlns="35818088-e62d-4edf-bbb6-409430aef268">
      <UserInfo>
        <DisplayName/>
        <AccountId xsi:nil="true"/>
        <AccountType/>
      </UserInfo>
    </CopiedBy>
    <RetentionReason xmlns="35818088-e62d-4edf-bbb6-409430aef268" xsi:nil="true"/>
    <i30a3f0cbe9246d398b542fccc386778 xmlns="c6022d2b-6d30-41f5-924d-8b6c955a36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People Advisory Services - PAS</TermName>
          <TermId xmlns="http://schemas.microsoft.com/office/infopath/2007/PartnerControls">d481acd3-9bbb-4e4a-bf33-8d2afc28bcd3</TermId>
        </TermInfo>
      </Terms>
    </i30a3f0cbe9246d398b542fccc386778>
    <EYOSPASAssignee xmlns="c6022d2b-6d30-41f5-924d-8b6c955a36d8" xsi:nil="true"/>
    <TaxQuarter xmlns="35818088-e62d-4edf-bbb6-409430aef268">N/A</TaxQuarter>
    <CopyAudit xmlns="35818088-e62d-4edf-bbb6-409430aef268">
      <Url xsi:nil="true"/>
      <Description xsi:nil="true"/>
    </CopyAudit>
    <b4187e12891e46deb4d240a4b28bdb90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556a818d-2fa5-4ece-a7c0-2ca1d2dc5c77</TermId>
        </TermInfo>
      </Terms>
    </b4187e12891e46deb4d240a4b28bdb90>
    <CopiedOn xmlns="35818088-e62d-4edf-bbb6-409430aef268" xsi:nil="true"/>
    <CopyDocID xmlns="4f287a07-1cdd-40b9-8719-d7ca1fc828d3" xsi:nil="true"/>
    <TaxCatchAll xmlns="50c908b1-f277-4340-90a9-4611d0b0f078">
      <Value>3</Value>
      <Value>2</Value>
      <Value>1</Value>
    </TaxCatchAll>
    <GearLink xmlns="35818088-e62d-4edf-bbb6-409430aef268">
      <Url xsi:nil="true"/>
      <Description xsi:nil="true"/>
    </GearLink>
    <TaxMonth xmlns="35818088-e62d-4edf-bbb6-409430aef268" xsi:nil="true"/>
    <AgreementDate xmlns="35818088-e62d-4edf-bbb6-409430aef268" xsi:nil="true"/>
    <EngagementName xmlns="35818088-e62d-4edf-bbb6-409430aef268">SFw_ICT_Prod Dev</EngagementName>
    <EngagementNumber xmlns="35818088-e62d-4edf-bbb6-409430aef268">E-66207695</EngagementNumber>
    <DocumentStatus xmlns="35818088-e62d-4edf-bbb6-409430aef268" xsi:nil="true"/>
    <Owner xmlns="35818088-e62d-4edf-bbb6-409430aef268">
      <UserInfo>
        <DisplayName/>
        <AccountId xsi:nil="true"/>
        <AccountType/>
      </UserInfo>
    </Owner>
    <Importedfrom xmlns="35818088-e62d-4edf-bbb6-409430aef268" xsi:nil="true"/>
    <ClientName xmlns="35818088-e62d-4edf-bbb6-409430aef268">Infocomm Media Development Authority of Singapore</ClientName>
    <ClientNumber xmlns="35818088-e62d-4edf-bbb6-409430aef268">11791263</ClientNumber>
    <Knowledge xmlns="35818088-e62d-4edf-bbb6-409430aef268">false</Knowledge>
    <Obsolete xmlns="35818088-e62d-4edf-bbb6-409430aef268">false</Obsolete>
    <EYOSPASTaxonomy xmlns="c6022d2b-6d30-41f5-924d-8b6c955a36d8" xsi:nil="true"/>
    <AdditionalAttribute xmlns="35818088-e62d-4edf-bbb6-409430aef268" xsi:nil="true"/>
    <TDMDocumentType xmlns="35818088-e62d-4edf-bbb6-409430aef268">Workpaper</TDMDocumentType>
    <Classification_x0020_Status xmlns="35818088-e62d-4edf-bbb6-409430aef268" xsi:nil="true"/>
    <Sourcemetadata xmlns="35818088-e62d-4edf-bbb6-409430aef268" xsi:nil="true"/>
    <_dlc_DocId xmlns="c6022d2b-6d30-41f5-924d-8b6c955a36d8">SGP36807-1409709588-1783</_dlc_DocId>
    <_dlc_DocIdUrl xmlns="c6022d2b-6d30-41f5-924d-8b6c955a36d8">
      <Url>https://eyapc.sharepoint.com/sites/eyimdSGP-0034157-MC/_layouts/15/DocIdRedir.aspx?ID=SGP36807-1409709588-1783</Url>
      <Description>SGP36807-1409709588-1783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EY Tax Document" ma:contentTypeID="0x010100A5B435146BFC7043A03E386EFBB016F200230A3F0CBE9246D398B542FCCC66677800554B1BC2F1653C4AB3F0A19AE55BD002" ma:contentTypeVersion="22" ma:contentTypeDescription=" " ma:contentTypeScope="" ma:versionID="c00662182f844ff2fc3176087642a31a">
  <xsd:schema xmlns:xsd="http://www.w3.org/2001/XMLSchema" xmlns:xs="http://www.w3.org/2001/XMLSchema" xmlns:p="http://schemas.microsoft.com/office/2006/metadata/properties" xmlns:ns1="35818088-e62d-4edf-bbb6-409430aef268" xmlns:ns3="c6022d2b-6d30-41f5-924d-8b6c955a36d8" xmlns:ns4="50c908b1-f277-4340-90a9-4611d0b0f078" xmlns:ns5="4f287a07-1cdd-40b9-8719-d7ca1fc828d3" xmlns:ns6="91c00f55-43ea-4f0a-ad0a-fb4ffb114c9a" targetNamespace="http://schemas.microsoft.com/office/2006/metadata/properties" ma:root="true" ma:fieldsID="f444e44db4444e27a80a7c1ca6a748a0" ns1:_="" ns3:_="" ns4:_="" ns5:_="" ns6:_="">
    <xsd:import namespace="35818088-e62d-4edf-bbb6-409430aef268"/>
    <xsd:import namespace="c6022d2b-6d30-41f5-924d-8b6c955a36d8"/>
    <xsd:import namespace="50c908b1-f277-4340-90a9-4611d0b0f078"/>
    <xsd:import namespace="4f287a07-1cdd-40b9-8719-d7ca1fc828d3"/>
    <xsd:import namespace="91c00f55-43ea-4f0a-ad0a-fb4ffb114c9a"/>
    <xsd:element name="properties">
      <xsd:complexType>
        <xsd:sequence>
          <xsd:element name="documentManagement">
            <xsd:complexType>
              <xsd:all>
                <xsd:element ref="ns1:TDMDocumentType" minOccurs="0"/>
                <xsd:element ref="ns3:EYOSPASTaxonomy" minOccurs="0"/>
                <xsd:element ref="ns3:EYOSPASAssignee" minOccurs="0"/>
                <xsd:element ref="ns1:DocumentStatus" minOccurs="0"/>
                <xsd:element ref="ns1:RetentionReason" minOccurs="0"/>
                <xsd:element ref="ns1:Owner" minOccurs="0"/>
                <xsd:element ref="ns1:AdditionalAttribute" minOccurs="0"/>
                <xsd:element ref="ns1:Knowledge" minOccurs="0"/>
                <xsd:element ref="ns1:Entity" minOccurs="0"/>
                <xsd:element ref="ns1:TaxYear" minOccurs="0"/>
                <xsd:element ref="ns1:TaxQuarter" minOccurs="0"/>
                <xsd:element ref="ns1:TaxMonth" minOccurs="0"/>
                <xsd:element ref="ns1:AgreementDate" minOccurs="0"/>
                <xsd:element ref="ns1:StandardTermsModified" minOccurs="0"/>
                <xsd:element ref="ns1:ClassificationDataNoteField" minOccurs="0"/>
                <xsd:element ref="ns1:TaxContentType" minOccurs="0"/>
                <xsd:element ref="ns1:OriginatingCreatedBy" minOccurs="0"/>
                <xsd:element ref="ns1:CopiedBy" minOccurs="0"/>
                <xsd:element ref="ns1:CopyAudit" minOccurs="0"/>
                <xsd:element ref="ns1:CopiedOn" minOccurs="0"/>
                <xsd:element ref="ns1:Sourcemetadata" minOccurs="0"/>
                <xsd:element ref="ns1:Importedfrom" minOccurs="0"/>
                <xsd:element ref="ns1:Obsolete" minOccurs="0"/>
                <xsd:element ref="ns1:Classification_x0020_Status" minOccurs="0"/>
                <xsd:element ref="ns1:ClientNumber" minOccurs="0"/>
                <xsd:element ref="ns1:ClientName" minOccurs="0"/>
                <xsd:element ref="ns1:EngagementNumber" minOccurs="0"/>
                <xsd:element ref="ns1:EngagementName" minOccurs="0"/>
                <xsd:element ref="ns5:CopyDocID" minOccurs="0"/>
                <xsd:element ref="ns1:GearLink" minOccurs="0"/>
                <xsd:element ref="ns3:_dlc_DocIdPersistId" minOccurs="0"/>
                <xsd:element ref="ns4:i30a3f0cbe9246d398b542fccc396778" minOccurs="0"/>
                <xsd:element ref="ns3:_dlc_DocId" minOccurs="0"/>
                <xsd:element ref="ns3:_dlc_DocIdUrl" minOccurs="0"/>
                <xsd:element ref="ns4:b4187e12891e46deb4d240a4b28bdb90" minOccurs="0"/>
                <xsd:element ref="ns3:i30a3f0cbe9246d398b542fccc386778" minOccurs="0"/>
                <xsd:element ref="ns4:TaxCatchAll" minOccurs="0"/>
                <xsd:element ref="ns4:TaxCatchAllLabe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6:MediaServiceKeyPoints" minOccurs="0"/>
                <xsd:element ref="ns3:SharedWithUsers" minOccurs="0"/>
                <xsd:element ref="ns3:SharedWithDetails" minOccurs="0"/>
                <xsd:element ref="ns6:MediaServiceAutoTags" minOccurs="0"/>
                <xsd:element ref="ns6:MediaServiceOCR" minOccurs="0"/>
                <xsd:element ref="ns6:MediaServiceGenerationTime" minOccurs="0"/>
                <xsd:element ref="ns6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18088-e62d-4edf-bbb6-409430aef268" elementFormDefault="qualified">
    <xsd:import namespace="http://schemas.microsoft.com/office/2006/documentManagement/types"/>
    <xsd:import namespace="http://schemas.microsoft.com/office/infopath/2007/PartnerControls"/>
    <xsd:element name="TDMDocumentType" ma:index="0" nillable="true" ma:displayName="Document Type" ma:format="Dropdown" ma:indexed="true" ma:internalName="TDMDocumentType">
      <xsd:simpleType>
        <xsd:restriction base="dms:Choice">
          <xsd:enumeration value="Correspondence"/>
          <xsd:enumeration value="Engagement Management"/>
          <xsd:enumeration value="Financial Management"/>
          <xsd:enumeration value="Workpaper"/>
          <xsd:enumeration value="Deliverable"/>
          <xsd:enumeration value="Internal Review/Consult"/>
          <xsd:enumeration value="Statement of Work"/>
          <xsd:enumeration value="Master Agreement"/>
          <xsd:enumeration value="Memorandum of Understanding"/>
          <xsd:enumeration value="Documents"/>
          <xsd:enumeration value="Administration"/>
          <xsd:enumeration value="Law Notes"/>
          <xsd:enumeration value="Client Source Data"/>
          <xsd:enumeration value="Power of Attorney"/>
        </xsd:restriction>
      </xsd:simpleType>
    </xsd:element>
    <xsd:element name="DocumentStatus" ma:index="4" nillable="true" ma:displayName="Document Status" ma:format="Dropdown" ma:internalName="DocumentStatus">
      <xsd:simpleType>
        <xsd:restriction base="dms:Choice">
          <xsd:enumeration value="Draft"/>
          <xsd:enumeration value="Ready for review"/>
          <xsd:enumeration value="Reviewed"/>
          <xsd:enumeration value="Final"/>
        </xsd:restriction>
      </xsd:simpleType>
    </xsd:element>
    <xsd:element name="RetentionReason" ma:index="5" nillable="true" ma:displayName="Retention Reason" ma:format="Dropdown" ma:internalName="RetentionReason">
      <xsd:simpleType>
        <xsd:restriction base="dms:Choice">
          <xsd:enumeration value="Received from client"/>
          <xsd:enumeration value="Sent to client"/>
          <xsd:enumeration value="Final"/>
        </xsd:restriction>
      </xsd:simpleType>
    </xsd:element>
    <xsd:element name="Owner" ma:index="6" nillable="true" ma:displayName="Owner" ma:indexed="true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dditionalAttribute" ma:index="7" nillable="true" ma:displayName="Additional Attribute" ma:internalName="AdditionalAttribute">
      <xsd:simpleType>
        <xsd:restriction base="dms:Text">
          <xsd:maxLength value="255"/>
        </xsd:restriction>
      </xsd:simpleType>
    </xsd:element>
    <xsd:element name="Knowledge" ma:index="8" nillable="true" ma:displayName="Knowledge" ma:default="0" ma:internalName="Knowledge">
      <xsd:simpleType>
        <xsd:restriction base="dms:Boolean"/>
      </xsd:simpleType>
    </xsd:element>
    <xsd:element name="Entity" ma:index="9" nillable="true" ma:displayName="Entity" ma:internalName="Entity">
      <xsd:simpleType>
        <xsd:restriction base="dms:Text">
          <xsd:maxLength value="255"/>
        </xsd:restriction>
      </xsd:simpleType>
    </xsd:element>
    <xsd:element name="TaxYear" ma:index="12" nillable="true" ma:displayName="Tax Year" ma:default="" ma:format="Dropdown" ma:indexed="true" ma:internalName="TaxYear">
      <xsd:simpleType>
        <xsd:restriction base="dms:Choice">
          <xsd:enumeration value="N/A"/>
          <xsd:enumeration value="1965"/>
          <xsd:enumeration value="1966"/>
          <xsd:enumeration value="1967"/>
          <xsd:enumeration value="1968"/>
          <xsd:enumeration value="1969"/>
          <xsd:enumeration value="1970"/>
          <xsd:enumeration value="1971"/>
          <xsd:enumeration value="1972"/>
          <xsd:enumeration value="1973"/>
          <xsd:enumeration value="1974"/>
          <xsd:enumeration value="1975"/>
          <xsd:enumeration value="1976"/>
          <xsd:enumeration value="1977"/>
          <xsd:enumeration value="1978"/>
          <xsd:enumeration value="1979"/>
          <xsd:enumeration value="1980"/>
          <xsd:enumeration value="1981"/>
          <xsd:enumeration value="1982"/>
          <xsd:enumeration value="1983"/>
          <xsd:enumeration value="1984"/>
          <xsd:enumeration value="1985"/>
          <xsd:enumeration value="1986"/>
          <xsd:enumeration value="1987"/>
          <xsd:enumeration value="1988"/>
          <xsd:enumeration value="1989"/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  <xsd:enumeration value="2031"/>
          <xsd:enumeration value="2032"/>
          <xsd:enumeration value="2033"/>
          <xsd:enumeration value="2034"/>
          <xsd:enumeration value="2035"/>
          <xsd:enumeration value="2036"/>
          <xsd:enumeration value="2037"/>
          <xsd:enumeration value="2038"/>
          <xsd:enumeration value="2039"/>
          <xsd:enumeration value="2040"/>
          <xsd:enumeration value="2041"/>
          <xsd:enumeration value="2042"/>
          <xsd:enumeration value="2043"/>
          <xsd:enumeration value="2044"/>
          <xsd:enumeration value="2045"/>
          <xsd:enumeration value="2046"/>
          <xsd:enumeration value="2047"/>
          <xsd:enumeration value="2048"/>
          <xsd:enumeration value="2049"/>
          <xsd:enumeration value="2050"/>
          <xsd:enumeration value="2051"/>
          <xsd:enumeration value="2052"/>
          <xsd:enumeration value="2053"/>
          <xsd:enumeration value="2054"/>
          <xsd:enumeration value="2055"/>
          <xsd:enumeration value="2056"/>
          <xsd:enumeration value="2057"/>
          <xsd:enumeration value="2058"/>
          <xsd:enumeration value="2059"/>
          <xsd:enumeration value="2060"/>
          <xsd:enumeration value="2061"/>
          <xsd:enumeration value="2062"/>
          <xsd:enumeration value="2063"/>
          <xsd:enumeration value="2064"/>
          <xsd:enumeration value="2065"/>
        </xsd:restriction>
      </xsd:simpleType>
    </xsd:element>
    <xsd:element name="TaxQuarter" ma:index="13" nillable="true" ma:displayName="Tax Quarter" ma:default="" ma:format="Dropdown" ma:indexed="true" ma:internalName="TaxQuarter">
      <xsd:simpleType>
        <xsd:restriction base="dms:Choice">
          <xsd:enumeration value="N/A"/>
          <xsd:enumeration value="Q1"/>
          <xsd:enumeration value="Q2"/>
          <xsd:enumeration value="Q3"/>
          <xsd:enumeration value="Q4"/>
        </xsd:restriction>
      </xsd:simpleType>
    </xsd:element>
    <xsd:element name="TaxMonth" ma:index="14" nillable="true" ma:displayName="Tax Month" ma:internalName="TaxMont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January"/>
                    <xsd:enumeration value="February"/>
                    <xsd:enumeration value="March"/>
                    <xsd:enumeration value="April"/>
                    <xsd:enumeration value="May"/>
                    <xsd:enumeration value="June"/>
                    <xsd:enumeration value="July"/>
                    <xsd:enumeration value="August"/>
                    <xsd:enumeration value="September"/>
                    <xsd:enumeration value="October"/>
                    <xsd:enumeration value="November"/>
                    <xsd:enumeration value="December"/>
                  </xsd:restriction>
                </xsd:simpleType>
              </xsd:element>
            </xsd:sequence>
          </xsd:extension>
        </xsd:complexContent>
      </xsd:complexType>
    </xsd:element>
    <xsd:element name="AgreementDate" ma:index="16" nillable="true" ma:displayName="Agreement Date" ma:format="DateOnly" ma:internalName="AgreementDate">
      <xsd:simpleType>
        <xsd:restriction base="dms:DateTime"/>
      </xsd:simpleType>
    </xsd:element>
    <xsd:element name="StandardTermsModified" ma:index="17" nillable="true" ma:displayName="Standard Terms Modified" ma:default="0" ma:internalName="StandardTermsModified">
      <xsd:simpleType>
        <xsd:restriction base="dms:Boolean"/>
      </xsd:simpleType>
    </xsd:element>
    <xsd:element name="ClassificationDataNoteField" ma:index="18" nillable="true" ma:displayName="ClassificationDataNoteField" ma:internalName="ClassificationDataNoteField" ma:readOnly="true">
      <xsd:simpleType>
        <xsd:restriction base="dms:Note"/>
      </xsd:simpleType>
    </xsd:element>
    <xsd:element name="TaxContentType" ma:index="19" nillable="true" ma:displayName="Tax Content Type" ma:format="Dropdown" ma:internalName="TaxContentType">
      <xsd:simpleType>
        <xsd:restriction base="dms:Choice">
          <xsd:enumeration value="EY Tax Workpaper"/>
          <xsd:enumeration value="EY Tax Agreement"/>
          <xsd:enumeration value="EY Tax Email"/>
          <xsd:enumeration value="EY Law Workpaper"/>
          <xsd:enumeration value="EY Law Email"/>
          <xsd:enumeration value="Law Workpaper"/>
          <xsd:enumeration value="Law Email"/>
          <xsd:enumeration value="EY Tax Document"/>
          <xsd:enumeration value="EY Law Document"/>
          <xsd:enumeration value="Law Document"/>
        </xsd:restriction>
      </xsd:simpleType>
    </xsd:element>
    <xsd:element name="OriginatingCreatedBy" ma:index="20" nillable="true" ma:displayName="Originating Created By" ma:list="UserInfo" ma:SharePointGroup="0" ma:internalName="OriginatingCreat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iedBy" ma:index="21" nillable="true" ma:displayName="Copied By" ma:list="UserInfo" ma:SharePointGroup="0" ma:internalName="Copi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yAudit" ma:index="22" nillable="true" ma:displayName="Copy Audit" ma:format="Hyperlink" ma:internalName="CopyAudi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piedOn" ma:index="23" nillable="true" ma:displayName="Copied On" ma:internalName="CopiedOn">
      <xsd:simpleType>
        <xsd:restriction base="dms:DateTime"/>
      </xsd:simpleType>
    </xsd:element>
    <xsd:element name="Sourcemetadata" ma:index="24" nillable="true" ma:displayName="Source metadata" ma:internalName="Sourcemetadata">
      <xsd:simpleType>
        <xsd:restriction base="dms:Note">
          <xsd:maxLength value="255"/>
        </xsd:restriction>
      </xsd:simpleType>
    </xsd:element>
    <xsd:element name="Importedfrom" ma:index="25" nillable="true" ma:displayName="Imported from" ma:internalName="Importedfrom">
      <xsd:simpleType>
        <xsd:restriction base="dms:Text"/>
      </xsd:simpleType>
    </xsd:element>
    <xsd:element name="Obsolete" ma:index="26" nillable="true" ma:displayName="Obsolete" ma:default="0" ma:indexed="true" ma:internalName="Obsolete">
      <xsd:simpleType>
        <xsd:restriction base="dms:Boolean"/>
      </xsd:simpleType>
    </xsd:element>
    <xsd:element name="Classification_x0020_Status" ma:index="28" nillable="true" ma:displayName="Classification Status" ma:hidden="true" ma:internalName="Classification_x0020_Status" ma:readOnly="false">
      <xsd:simpleType>
        <xsd:restriction base="dms:Note"/>
      </xsd:simpleType>
    </xsd:element>
    <xsd:element name="ClientNumber" ma:index="29" nillable="true" ma:displayName="Client Number" ma:hidden="true" ma:internalName="ClientNumber">
      <xsd:simpleType>
        <xsd:restriction base="dms:Text"/>
      </xsd:simpleType>
    </xsd:element>
    <xsd:element name="ClientName" ma:index="30" nillable="true" ma:displayName="Client Name" ma:hidden="true" ma:internalName="ClientName">
      <xsd:simpleType>
        <xsd:restriction base="dms:Text"/>
      </xsd:simpleType>
    </xsd:element>
    <xsd:element name="EngagementNumber" ma:index="31" nillable="true" ma:displayName="Engagement Number" ma:hidden="true" ma:internalName="EngagementNumber">
      <xsd:simpleType>
        <xsd:restriction base="dms:Note"/>
      </xsd:simpleType>
    </xsd:element>
    <xsd:element name="EngagementName" ma:index="32" nillable="true" ma:displayName="Engagement Name" ma:hidden="true" ma:internalName="EngagementName">
      <xsd:simpleType>
        <xsd:restriction base="dms:Note"/>
      </xsd:simpleType>
    </xsd:element>
    <xsd:element name="GearLink" ma:index="40" nillable="true" ma:displayName="GEAR Link" ma:format="Hyperlink" ma:internalName="Gea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22d2b-6d30-41f5-924d-8b6c955a36d8" elementFormDefault="qualified">
    <xsd:import namespace="http://schemas.microsoft.com/office/2006/documentManagement/types"/>
    <xsd:import namespace="http://schemas.microsoft.com/office/infopath/2007/PartnerControls"/>
    <xsd:element name="EYOSPASTaxonomy" ma:index="2" nillable="true" ma:displayName="PAS Taxonomy" ma:format="Dropdown" ma:internalName="EYOSPASTaxonomy">
      <xsd:simpleType>
        <xsd:restriction base="dms:Choice">
          <xsd:enumeration value="Advisory"/>
          <xsd:enumeration value="Assignment"/>
          <xsd:enumeration value="Engagement Management"/>
          <xsd:enumeration value="Global Coordination"/>
          <xsd:enumeration value="Pay"/>
          <xsd:enumeration value="Tax Authority"/>
          <xsd:enumeration value="Tax Preparation"/>
        </xsd:restriction>
      </xsd:simpleType>
    </xsd:element>
    <xsd:element name="EYOSPASAssignee" ma:index="3" nillable="true" ma:displayName="Assignee Name" ma:format="Dropdown" ma:internalName="EYOSPASAssignee">
      <xsd:simpleType>
        <xsd:restriction base="dms:Choice">
          <xsd:enumeration value="Assignee Name 1 - (OGM ID)"/>
          <xsd:enumeration value="Assignee Name 2 - (OGM ID)"/>
          <xsd:enumeration value="Assignee Name 3 - (OGM ID)"/>
        </xsd:restriction>
      </xsd:simpleType>
    </xsd:element>
    <xsd:element name="_dlc_DocIdPersistId" ma:index="4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43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4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30a3f0cbe9246d398b542fccc386778" ma:index="46" nillable="true" ma:taxonomy="true" ma:internalName="i30a3f0cbe9246d398b542fccc386778" ma:taxonomyFieldName="TaxServiceLine" ma:displayName="Tax Sub-Service Line" ma:default="" ma:fieldId="{230a3f0c-be92-46d3-98b5-42fccc386778}" ma:sspId="33ef62f9-2e07-484b-bd79-00aec90129fe" ma:termSetId="a8762f95-c31d-4b56-ae22-8b5b51a40d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5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5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08b1-f277-4340-90a9-4611d0b0f078" elementFormDefault="qualified">
    <xsd:import namespace="http://schemas.microsoft.com/office/2006/documentManagement/types"/>
    <xsd:import namespace="http://schemas.microsoft.com/office/infopath/2007/PartnerControls"/>
    <xsd:element name="i30a3f0cbe9246d398b542fccc396778" ma:index="42" nillable="true" ma:taxonomy="true" ma:internalName="i30a3f0cbe9246d398b542fccc396778" ma:taxonomyFieldName="Jurisdiction" ma:displayName="Jurisdiction" ma:default="" ma:fieldId="{230a3f0c-be92-46d3-98b5-42fccc396778}" ma:sspId="33ef62f9-2e07-484b-bd79-00aec90129fe" ma:termSetId="91e411c8-edf9-4b39-89d8-981dff42e9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4187e12891e46deb4d240a4b28bdb90" ma:index="45" nillable="true" ma:taxonomy="true" ma:internalName="b4187e12891e46deb4d240a4b28bdb90" ma:taxonomyFieldName="ContentLanguage" ma:displayName="Content Language" ma:default="" ma:fieldId="{b4187e12-891e-46de-b4d2-40a4b28bdb90}" ma:taxonomyMulti="true" ma:sspId="33ef62f9-2e07-484b-bd79-00aec90129fe" ma:termSetId="de7f4a9f-9315-4ba0-93d7-d7d3ca1129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7" nillable="true" ma:displayName="Taxonomy Catch All Column" ma:hidden="true" ma:list="{3b420ca9-a343-4a16-93c5-637f083f52e2}" ma:internalName="TaxCatchAll" ma:showField="CatchAllData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48" nillable="true" ma:displayName="Taxonomy Catch All Column1" ma:hidden="true" ma:list="{3b420ca9-a343-4a16-93c5-637f083f52e2}" ma:internalName="TaxCatchAllLabel" ma:readOnly="true" ma:showField="CatchAllDataLabel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7a07-1cdd-40b9-8719-d7ca1fc828d3" elementFormDefault="qualified">
    <xsd:import namespace="http://schemas.microsoft.com/office/2006/documentManagement/types"/>
    <xsd:import namespace="http://schemas.microsoft.com/office/infopath/2007/PartnerControls"/>
    <xsd:element name="CopyDocID" ma:index="39" nillable="true" ma:displayName="Copy Doc ID" ma:indexed="true" ma:internalName="CopyDocI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00f55-43ea-4f0a-ad0a-fb4ffb114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5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5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55" nillable="true" ma:displayName="Tags" ma:internalName="MediaServiceAutoTags" ma:readOnly="true">
      <xsd:simpleType>
        <xsd:restriction base="dms:Text"/>
      </xsd:simpleType>
    </xsd:element>
    <xsd:element name="MediaServiceOCR" ma:index="5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5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5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153B7032B05648865DB74AEF9B8B48" ma:contentTypeVersion="2" ma:contentTypeDescription="Create a new document." ma:contentTypeScope="" ma:versionID="dfa784d84247636f0ae6ca671d7ac910">
  <xsd:schema xmlns:xsd="http://www.w3.org/2001/XMLSchema" xmlns:xs="http://www.w3.org/2001/XMLSchema" xmlns:p="http://schemas.microsoft.com/office/2006/metadata/properties" xmlns:ns2="970d117f-37a3-4774-b14b-ec3273564968" targetNamespace="http://schemas.microsoft.com/office/2006/metadata/properties" ma:root="true" ma:fieldsID="d8a2ea5453a3aa0c06a4acc0dd140485" ns2:_="">
    <xsd:import namespace="970d117f-37a3-4774-b14b-ec32735649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117f-37a3-4774-b14b-ec3273564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B57801C-B577-49F7-8C67-32F9AE3DBF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A77A94-777D-4896-AF65-0E20A7BEAE9E}">
  <ds:schemaRefs>
    <ds:schemaRef ds:uri="http://schemas.microsoft.com/office/2006/metadata/properties"/>
    <ds:schemaRef ds:uri="http://schemas.microsoft.com/office/infopath/2007/PartnerControls"/>
    <ds:schemaRef ds:uri="35818088-e62d-4edf-bbb6-409430aef268"/>
    <ds:schemaRef ds:uri="50c908b1-f277-4340-90a9-4611d0b0f078"/>
    <ds:schemaRef ds:uri="c6022d2b-6d30-41f5-924d-8b6c955a36d8"/>
    <ds:schemaRef ds:uri="4f287a07-1cdd-40b9-8719-d7ca1fc828d3"/>
  </ds:schemaRefs>
</ds:datastoreItem>
</file>

<file path=customXml/itemProps3.xml><?xml version="1.0" encoding="utf-8"?>
<ds:datastoreItem xmlns:ds="http://schemas.openxmlformats.org/officeDocument/2006/customXml" ds:itemID="{32CE6501-0D6F-42C6-B3C5-C87F14E6BA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818088-e62d-4edf-bbb6-409430aef268"/>
    <ds:schemaRef ds:uri="c6022d2b-6d30-41f5-924d-8b6c955a36d8"/>
    <ds:schemaRef ds:uri="50c908b1-f277-4340-90a9-4611d0b0f078"/>
    <ds:schemaRef ds:uri="4f287a07-1cdd-40b9-8719-d7ca1fc828d3"/>
    <ds:schemaRef ds:uri="91c00f55-43ea-4f0a-ad0a-fb4ffb114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F62E9A-A5BA-4E08-AED4-863EC5F48F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d117f-37a3-4774-b14b-ec32735649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ABE0BB7-3F4B-4D97-B722-B2D456E2C103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Raiyan Bin Musa</cp:lastModifiedBy>
  <cp:revision>3</cp:revision>
  <dcterms:created xsi:type="dcterms:W3CDTF">2022-03-01T12:11:00Z</dcterms:created>
  <dcterms:modified xsi:type="dcterms:W3CDTF">2022-03-01T12:12:00Z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29f05747c6e94b88bef031c3d05891cd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2020-02-26T02:41:42.1985114Z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d8dc2c48-9d13-4202-9536-86dda73350a5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2020-02-26T02:41:42.1985114Z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d8dc2c48-9d13-4202-9536-86dda73350a5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ContentTypeId">
    <vt:lpwstr>0x010100A5B435146BFC7043A03E386EFBB016F200230A3F0CBE9246D398B542FCCC66677800554B1BC2F1653C4AB3F0A19AE55BD002</vt:lpwstr>
  </property>
  <property fmtid="{D5CDD505-2E9C-101B-9397-08002B2CF9AE}" pid="21" name="Jurisdiction">
    <vt:lpwstr>1;#Singapore|69241580-8e65-4360-baff-f70e85d701eb</vt:lpwstr>
  </property>
  <property fmtid="{D5CDD505-2E9C-101B-9397-08002B2CF9AE}" pid="22" name="ContentLanguage">
    <vt:lpwstr>3;#English|556a818d-2fa5-4ece-a7c0-2ca1d2dc5c77</vt:lpwstr>
  </property>
  <property fmtid="{D5CDD505-2E9C-101B-9397-08002B2CF9AE}" pid="23" name="_dlc_DocIdItemGuid">
    <vt:lpwstr>b4aef1ef-8afe-45ea-82b1-5ee561e2d765</vt:lpwstr>
  </property>
  <property fmtid="{D5CDD505-2E9C-101B-9397-08002B2CF9AE}" pid="24" name="TaxServiceLine">
    <vt:lpwstr>2;#People Advisory Services - PAS|d481acd3-9bbb-4e4a-bf33-8d2afc28bcd3</vt:lpwstr>
  </property>
</Properties>
</file>