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1"/>
        <w:gridCol w:w="3024"/>
        <w:gridCol w:w="3024"/>
        <w:gridCol w:w="3024"/>
        <w:gridCol w:w="3024"/>
        <w:gridCol w:w="3022"/>
      </w:tblGrid>
      <w:tr w:rsidR="00990703" w:rsidRPr="00D84870" w:rsidTr="007411BC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90703" w:rsidRPr="00D84870" w:rsidRDefault="00990703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990703" w:rsidRPr="00D84870" w:rsidRDefault="00990703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90703" w:rsidRPr="00D84870" w:rsidRDefault="00990703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Development and Implementation</w:t>
            </w:r>
          </w:p>
        </w:tc>
      </w:tr>
      <w:tr w:rsidR="00990703" w:rsidRPr="00D84870" w:rsidTr="007411BC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990703" w:rsidRPr="00D84870" w:rsidRDefault="00990703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DE2E27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990703" w:rsidRPr="00D84870" w:rsidRDefault="00990703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Data Engineering</w:t>
            </w:r>
          </w:p>
        </w:tc>
      </w:tr>
      <w:tr w:rsidR="00990703" w:rsidRPr="00D84870" w:rsidTr="007411BC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990703" w:rsidRPr="00D84870" w:rsidRDefault="00990703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990703" w:rsidRPr="00D84870" w:rsidRDefault="00990703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990703" w:rsidRPr="00D84870" w:rsidRDefault="00990703" w:rsidP="00DE2E27">
            <w:pPr>
              <w:spacing w:before="120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Develop and implement efficient and stable processes to collect, store, extract, transform, load and integrate data at various stages in the data pipeline. This also involves processing varying amounts of </w:t>
            </w:r>
            <w:r w:rsidR="00A9368E">
              <w:rPr>
                <w:rFonts w:ascii="Arial" w:hAnsi="Arial" w:cs="Arial"/>
                <w:noProof/>
              </w:rPr>
              <w:t xml:space="preserve">data from a variety of sources </w:t>
            </w:r>
            <w:r w:rsidRPr="00D84870">
              <w:rPr>
                <w:rFonts w:ascii="Arial" w:hAnsi="Arial" w:cs="Arial"/>
                <w:noProof/>
              </w:rPr>
              <w:t>and preparing data in a structure that is easily access and analysed acc</w:t>
            </w:r>
            <w:r w:rsidR="00A9368E">
              <w:rPr>
                <w:rFonts w:ascii="Arial" w:hAnsi="Arial" w:cs="Arial"/>
                <w:noProof/>
              </w:rPr>
              <w:t>ording to business requirements</w:t>
            </w:r>
          </w:p>
        </w:tc>
      </w:tr>
      <w:tr w:rsidR="00990703" w:rsidRPr="00D84870" w:rsidTr="007411BC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90703" w:rsidRPr="00D84870" w:rsidRDefault="00990703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703" w:rsidRPr="00D84870" w:rsidRDefault="009907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703" w:rsidRPr="00D84870" w:rsidRDefault="009907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703" w:rsidRPr="00D84870" w:rsidRDefault="009907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703" w:rsidRPr="00D84870" w:rsidRDefault="009907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703" w:rsidRPr="00D84870" w:rsidRDefault="009907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703" w:rsidRPr="00D84870" w:rsidRDefault="009907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990703" w:rsidRPr="00D84870" w:rsidTr="007411BC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90703" w:rsidRPr="00D84870" w:rsidRDefault="00990703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90703" w:rsidRPr="00D84870" w:rsidRDefault="009907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703" w:rsidRPr="00D84870" w:rsidRDefault="005E66E2" w:rsidP="005E66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ICT-DIT-2005-1.1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703" w:rsidRPr="00D84870" w:rsidRDefault="005E66E2" w:rsidP="005E66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ICT-DIT-3005-1.1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703" w:rsidRPr="00D84870" w:rsidRDefault="005E66E2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ICT-DIT-4005-1.1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703" w:rsidRPr="00D84870" w:rsidRDefault="005E66E2" w:rsidP="005E66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ICT-DIT-5005-1.1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90703" w:rsidRPr="00D84870" w:rsidRDefault="00990703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990703" w:rsidRPr="00D84870" w:rsidTr="007411BC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90703" w:rsidRPr="00D84870" w:rsidRDefault="00990703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90703" w:rsidRPr="00D84870" w:rsidRDefault="0099070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703" w:rsidRPr="00D84870" w:rsidRDefault="00990703" w:rsidP="00A34432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Utilise appropriate tools, systems and techniques to collect, store, extract, transform and load d</w:t>
            </w:r>
            <w:r w:rsidR="00A34432">
              <w:rPr>
                <w:rFonts w:ascii="Arial" w:hAnsi="Arial" w:cs="Arial"/>
                <w:noProof/>
              </w:rPr>
              <w:t>ata according to set guidelines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703" w:rsidRPr="00D84870" w:rsidRDefault="00990703" w:rsidP="00A34432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Implement data management processes and systems to map data sources, processes and relationships, and transform and process multiple streams of </w:t>
            </w:r>
            <w:r w:rsidR="00A34432">
              <w:rPr>
                <w:rFonts w:ascii="Arial" w:hAnsi="Arial" w:cs="Arial"/>
                <w:noProof/>
              </w:rPr>
              <w:t>data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703" w:rsidRPr="00D84870" w:rsidRDefault="00990703" w:rsidP="00A34432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Translate business requirements into data structures and processes to standardise data, verify data reliability and validity, store, extract, tra</w:t>
            </w:r>
            <w:r w:rsidR="00A34432">
              <w:rPr>
                <w:rFonts w:ascii="Arial" w:hAnsi="Arial" w:cs="Arial"/>
                <w:noProof/>
              </w:rPr>
              <w:t>nsform, load and integrate data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703" w:rsidRPr="00D84870" w:rsidRDefault="00990703" w:rsidP="00A34432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Lead the creation of data management procedures and oversee the integration of data, ensuring optimisation of t</w:t>
            </w:r>
            <w:r w:rsidR="00A34432">
              <w:rPr>
                <w:rFonts w:ascii="Arial" w:hAnsi="Arial" w:cs="Arial"/>
                <w:noProof/>
              </w:rPr>
              <w:t>he organisation's data pipeline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90703" w:rsidRPr="00D84870" w:rsidRDefault="0099070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990703" w:rsidRPr="00D84870" w:rsidTr="007411BC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90703" w:rsidRPr="00A34432" w:rsidRDefault="00990703" w:rsidP="00A34432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90703" w:rsidRPr="008379B7" w:rsidRDefault="00990703" w:rsidP="007411BC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Data collection process and methodologies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Usage of data collection tools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Data handling, cleaning and processing techniques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Merging of datasets and key considerations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Data validation methods and criteria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Quality indicators of data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Usage of database management system software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Data specifications and requirements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Variety of data sources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Relationship identification and mapping among different data sources and systems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Range of tools to gather, process and optimise accuracy and functionality of data</w:t>
            </w:r>
          </w:p>
          <w:p w:rsidR="00990703" w:rsidRPr="00D84870" w:rsidRDefault="006B7DE1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Methods and considerations to pr</w:t>
            </w:r>
            <w:r w:rsidR="00990703" w:rsidRPr="00D84870">
              <w:rPr>
                <w:rFonts w:ascii="Arial" w:hAnsi="Arial" w:cs="Arial"/>
                <w:noProof/>
                <w:sz w:val="22"/>
                <w:szCs w:val="22"/>
              </w:rPr>
              <w:t>ocess multiple streams of data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Data transformation techniques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Trade offs between data access optimisati</w:t>
            </w:r>
            <w:r w:rsidR="006B7DE1">
              <w:rPr>
                <w:rFonts w:ascii="Arial" w:hAnsi="Arial" w:cs="Arial"/>
                <w:noProof/>
                <w:sz w:val="22"/>
                <w:szCs w:val="22"/>
              </w:rPr>
              <w:t>on and loading 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resource utilisation factors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Relationship between business requirements and data requirements, and critical implications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Best practice methodologies in data validation 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design elements of data storage mechanisms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design elements and</w:t>
            </w:r>
            <w:r w:rsidR="006B7DE1">
              <w:rPr>
                <w:rFonts w:ascii="Arial" w:hAnsi="Arial" w:cs="Arial"/>
                <w:noProof/>
                <w:sz w:val="22"/>
                <w:szCs w:val="22"/>
              </w:rPr>
              <w:t xml:space="preserve"> considerations of data E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xtract, </w:t>
            </w:r>
            <w:r w:rsidR="006B7DE1">
              <w:rPr>
                <w:rFonts w:ascii="Arial" w:hAnsi="Arial" w:cs="Arial"/>
                <w:noProof/>
                <w:sz w:val="22"/>
                <w:szCs w:val="22"/>
              </w:rPr>
              <w:t>T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ransform and </w:t>
            </w:r>
            <w:r w:rsidR="006B7DE1">
              <w:rPr>
                <w:rFonts w:ascii="Arial" w:hAnsi="Arial" w:cs="Arial"/>
                <w:noProof/>
                <w:sz w:val="22"/>
                <w:szCs w:val="22"/>
              </w:rPr>
              <w:t>L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oad (ETL) processes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design elements and considerations of data integration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Business and process rules of target systems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Evolving business requirements, and impact on data needs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End-to-end management of organisation-wide data pipeline and processes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Effectiveness of various data systems, and applicability to organisational context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Direct and indirect impact of changing or integrating data processes and systems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Best practices in optimising data pipeline elements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90703" w:rsidRPr="00D84870" w:rsidRDefault="0099070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990703" w:rsidRPr="00D84870" w:rsidTr="007411BC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90703" w:rsidRPr="00D84870" w:rsidRDefault="00990703" w:rsidP="007411BC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  <w:bookmarkStart w:id="0" w:name="_GoBack"/>
            <w:bookmarkEnd w:id="0"/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90703" w:rsidRPr="00D84870" w:rsidRDefault="0099070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Apply appropriate data collection tools and techniques to collect data from various sources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Merge varying datasets from disparate sources into a common structure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Catalogue data according to set guidelines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Clean the data, checking for outliers or errors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Validate data from different data sets to verify accuracy and minimise errors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Check the structure and quality of warehouse data against standard guidelines and data purpose and usage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Utilise database management system software to perform simple data processing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Create databases to store electronic data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Maintain documentation as per the </w:t>
            </w:r>
            <w:r w:rsidR="006B7DE1">
              <w:rPr>
                <w:rFonts w:ascii="Arial" w:hAnsi="Arial" w:cs="Arial"/>
                <w:noProof/>
                <w:sz w:val="22"/>
                <w:szCs w:val="22"/>
              </w:rPr>
              <w:t>organisation's methodology for E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xtract, </w:t>
            </w:r>
            <w:r w:rsidR="006B7DE1">
              <w:rPr>
                <w:rFonts w:ascii="Arial" w:hAnsi="Arial" w:cs="Arial"/>
                <w:noProof/>
                <w:sz w:val="22"/>
                <w:szCs w:val="22"/>
              </w:rPr>
              <w:t>T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ransform and </w:t>
            </w:r>
            <w:r w:rsidR="006B7DE1">
              <w:rPr>
                <w:rFonts w:ascii="Arial" w:hAnsi="Arial" w:cs="Arial"/>
                <w:noProof/>
                <w:sz w:val="22"/>
                <w:szCs w:val="22"/>
              </w:rPr>
              <w:t>L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oad (ETL) processes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Identify relevant data sources, processes and relationships in accordance </w:t>
            </w:r>
            <w:r w:rsidR="006B7DE1">
              <w:rPr>
                <w:rFonts w:ascii="Arial" w:hAnsi="Arial" w:cs="Arial"/>
                <w:noProof/>
                <w:sz w:val="22"/>
                <w:szCs w:val="22"/>
              </w:rPr>
              <w:t>to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business requirements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Propose methods and tools to gather data, process data, and minimise confounding variables and data limitations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Apply data analysis and data profiling to improve the clarify, quality and integrity of valid data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multiple streams of data using data systems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Utilise data systems and platform capabilities to solve new data problems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Transform data to meet specific business requirements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Operate data warehouse systems to balance optimisation of data access with loading and resource utilisation factors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Create supporting documentation </w:t>
            </w:r>
            <w:r w:rsidR="006B7DE1">
              <w:rPr>
                <w:rFonts w:ascii="Arial" w:hAnsi="Arial" w:cs="Arial"/>
                <w:noProof/>
                <w:sz w:val="22"/>
                <w:szCs w:val="22"/>
              </w:rPr>
              <w:t>with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metadata and diagrams of entity relationships, business processes and process flow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Map data between source systems, data warehouses and data marts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Develop efficient processes to standardise and maintain data definitions, sources and quality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Develop data warehouse process models, including sourcing, loading, transformation and extraction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Design data validation methodology to verify reliability and validity of data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Design staging databases to store the data temporarily before moving them into the target system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Design extraction process for consolidating data from multiple data source systems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Verify extracted data with business rules specified in target system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Design the process to transform extracted data into structures that align to the business rules incorporated in the target system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load process to upload transformed and integrated data to live target system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Translate complex functional and technical business requirements into detailed data structures and designs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data integration procedures, managing  the alignment of data availability and integration processes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Maintain an updated view of the business requirements, the respective source data systems and data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models in the organisation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the creation, refinement and enforcing of data management procedures and conventions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Direct th</w:t>
            </w:r>
            <w:r w:rsidR="006B7DE1">
              <w:rPr>
                <w:rFonts w:ascii="Arial" w:hAnsi="Arial" w:cs="Arial"/>
                <w:noProof/>
                <w:sz w:val="22"/>
                <w:szCs w:val="22"/>
              </w:rPr>
              <w:t>e design of the organisation's E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xtract, </w:t>
            </w:r>
            <w:r w:rsidR="006B7DE1">
              <w:rPr>
                <w:rFonts w:ascii="Arial" w:hAnsi="Arial" w:cs="Arial"/>
                <w:noProof/>
                <w:sz w:val="22"/>
                <w:szCs w:val="22"/>
              </w:rPr>
              <w:t>T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ransform and </w:t>
            </w:r>
            <w:r w:rsidR="006B7DE1">
              <w:rPr>
                <w:rFonts w:ascii="Arial" w:hAnsi="Arial" w:cs="Arial"/>
                <w:noProof/>
                <w:sz w:val="22"/>
                <w:szCs w:val="22"/>
              </w:rPr>
              <w:t>L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oad (ETL) processes to support business needs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Establish alignment among the data ETL processes throughout the pipeline to maximise efficiency for data processing 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Pre-empt any gaps between the existing organisational data system features and evolving business needs</w:t>
            </w:r>
          </w:p>
          <w:p w:rsidR="00990703" w:rsidRPr="00D84870" w:rsidRDefault="00990703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Refine the ETL processes based on data changes over time and target system business requirements</w:t>
            </w:r>
          </w:p>
          <w:p w:rsidR="00990703" w:rsidRPr="00D84870" w:rsidRDefault="006B7DE1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Manage</w:t>
            </w:r>
            <w:r w:rsidR="00990703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the integration of data into a unified interface</w:t>
            </w:r>
          </w:p>
          <w:p w:rsidR="00990703" w:rsidRPr="00D84870" w:rsidRDefault="006B7DE1" w:rsidP="00A3443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Manage</w:t>
            </w:r>
            <w:r w:rsidR="00990703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the optimisation of the various data processing elements in the organisation's data pipeline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90703" w:rsidRPr="00D84870" w:rsidRDefault="0099070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990703" w:rsidRPr="00D84870" w:rsidTr="007411BC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90703" w:rsidRPr="00D84870" w:rsidRDefault="00990703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990703" w:rsidRPr="00D84870" w:rsidRDefault="00990703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703" w:rsidRPr="00D84870" w:rsidRDefault="00990703" w:rsidP="00AC1C03">
            <w:pPr>
              <w:spacing w:before="100" w:beforeAutospacing="1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lastRenderedPageBreak/>
              <w:t>Illustrative examples of data</w:t>
            </w:r>
            <w:r w:rsidR="00A874AA">
              <w:rPr>
                <w:rFonts w:ascii="Arial" w:hAnsi="Arial" w:cs="Arial"/>
                <w:noProof/>
              </w:rPr>
              <w:t>base</w:t>
            </w:r>
            <w:r w:rsidRPr="00D84870">
              <w:rPr>
                <w:rFonts w:ascii="Arial" w:hAnsi="Arial" w:cs="Arial"/>
                <w:noProof/>
              </w:rPr>
              <w:t xml:space="preserve"> systems: Hadoop, Oracle Database, Microsoft SQL System</w:t>
            </w:r>
            <w:r w:rsidR="00964B73">
              <w:rPr>
                <w:rFonts w:ascii="Arial" w:hAnsi="Arial" w:cs="Arial"/>
                <w:noProof/>
              </w:rPr>
              <w:t>, NoSQL</w:t>
            </w:r>
            <w:r w:rsidRPr="00D84870">
              <w:rPr>
                <w:rFonts w:ascii="Arial" w:hAnsi="Arial" w:cs="Arial"/>
                <w:noProof/>
              </w:rPr>
              <w:t xml:space="preserve"> etc.</w:t>
            </w:r>
          </w:p>
        </w:tc>
      </w:tr>
    </w:tbl>
    <w:p w:rsidR="006173D7" w:rsidRDefault="006173D7"/>
    <w:sectPr w:rsidR="006173D7" w:rsidSect="00990703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6A0" w:rsidRDefault="00B526A0">
      <w:pPr>
        <w:spacing w:after="0" w:line="240" w:lineRule="auto"/>
      </w:pPr>
      <w:r>
        <w:separator/>
      </w:r>
    </w:p>
  </w:endnote>
  <w:endnote w:type="continuationSeparator" w:id="0">
    <w:p w:rsidR="00B526A0" w:rsidRDefault="00B52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6E2" w:rsidRDefault="002E2EA5" w:rsidP="005E66E2">
    <w:pPr>
      <w:pStyle w:val="Footer"/>
    </w:pPr>
    <w:r>
      <w:t>©SkillsFuture Singapore and Infocomm Media Development Authority</w:t>
    </w:r>
  </w:p>
  <w:p w:rsidR="00AE7701" w:rsidRDefault="005E66E2" w:rsidP="005E66E2">
    <w:pPr>
      <w:pStyle w:val="Footer"/>
    </w:pPr>
    <w:r>
      <w:t xml:space="preserve">Effective Date: </w:t>
    </w:r>
    <w:r w:rsidR="00DB236B">
      <w:t>January</w:t>
    </w:r>
    <w:r>
      <w:t xml:space="preserve"> 20</w:t>
    </w:r>
    <w:r w:rsidR="008379B7">
      <w:t>20, Version 1</w:t>
    </w:r>
    <w:r>
      <w:t>.1</w:t>
    </w:r>
    <w:r w:rsidR="00990703">
      <w:tab/>
    </w:r>
    <w:r w:rsidR="00990703">
      <w:tab/>
      <w:t xml:space="preserve">Page </w:t>
    </w:r>
    <w:r w:rsidR="00990703">
      <w:fldChar w:fldCharType="begin"/>
    </w:r>
    <w:r w:rsidR="00990703">
      <w:instrText xml:space="preserve"> PAGE   \* MERGEFORMAT </w:instrText>
    </w:r>
    <w:r w:rsidR="00990703">
      <w:fldChar w:fldCharType="separate"/>
    </w:r>
    <w:r w:rsidR="007411BC">
      <w:rPr>
        <w:noProof/>
      </w:rPr>
      <w:t>3</w:t>
    </w:r>
    <w:r w:rsidR="00990703">
      <w:fldChar w:fldCharType="end"/>
    </w:r>
    <w:r w:rsidR="00990703">
      <w:t xml:space="preserve"> of </w:t>
    </w:r>
    <w:fldSimple w:instr=" NUMPAGES   \* MERGEFORMAT ">
      <w:r w:rsidR="007411BC">
        <w:rPr>
          <w:noProof/>
        </w:rPr>
        <w:t>3</w:t>
      </w:r>
    </w:fldSimple>
  </w:p>
  <w:p w:rsidR="00AE7701" w:rsidRDefault="00B526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6A0" w:rsidRDefault="00B526A0">
      <w:pPr>
        <w:spacing w:after="0" w:line="240" w:lineRule="auto"/>
      </w:pPr>
      <w:r>
        <w:separator/>
      </w:r>
    </w:p>
  </w:footnote>
  <w:footnote w:type="continuationSeparator" w:id="0">
    <w:p w:rsidR="00B526A0" w:rsidRDefault="00B52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6E2" w:rsidRDefault="002E2EA5" w:rsidP="005E66E2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30C33C72" wp14:editId="4CF2A7B2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990703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990703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B526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703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C38EF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7BA9"/>
    <w:rsid w:val="002E0AAB"/>
    <w:rsid w:val="002E2EA5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D7EF9"/>
    <w:rsid w:val="005E5469"/>
    <w:rsid w:val="005E66E2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59EF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B7DE1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411BC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379B7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B73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0703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34432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74AA"/>
    <w:rsid w:val="00A9368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26A0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236B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E2E27"/>
    <w:rsid w:val="00DF2F53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64E04"/>
  <w15:docId w15:val="{1343FEBA-B4DA-4BAD-9CFB-6FD00BB8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0703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990703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990703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9907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990703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990703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990703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990703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6</cp:revision>
  <dcterms:created xsi:type="dcterms:W3CDTF">2020-01-21T14:36:00Z</dcterms:created>
  <dcterms:modified xsi:type="dcterms:W3CDTF">2020-02-28T01:36:00Z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c019f6e09451473fa6f57ed62318a213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2020-02-28T01:35:25.9394488Z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5ce9dab9-fa39-4bd4-a35a-b353c9701867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2020-02-28T01:35:25.9394488Z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5ce9dab9-fa39-4bd4-a35a-b353c9701867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