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A930C2" w:rsidRPr="00D84870" w:rsidTr="00CD270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930C2" w:rsidRPr="00D84870" w:rsidRDefault="00A930C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A930C2" w:rsidRPr="00D84870" w:rsidTr="004B7D71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064E38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Databa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>se Administration</w:t>
            </w:r>
          </w:p>
        </w:tc>
      </w:tr>
      <w:tr w:rsidR="00A930C2" w:rsidRPr="00D84870" w:rsidTr="00CD270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A930C2" w:rsidRPr="00D84870" w:rsidRDefault="00A930C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930C2" w:rsidRPr="00D84870" w:rsidRDefault="00A930C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A930C2" w:rsidRPr="00D84870" w:rsidRDefault="00602E63" w:rsidP="00CD270A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Perform </w:t>
            </w:r>
            <w:r w:rsidR="00A930C2" w:rsidRPr="00D84870">
              <w:rPr>
                <w:rFonts w:ascii="Arial" w:hAnsi="Arial" w:cs="Arial"/>
                <w:noProof/>
              </w:rPr>
              <w:t>Installation, coordination and upgrading of dat</w:t>
            </w:r>
            <w:r>
              <w:rPr>
                <w:rFonts w:ascii="Arial" w:hAnsi="Arial" w:cs="Arial"/>
                <w:noProof/>
              </w:rPr>
              <w:t>abases and database servers,</w:t>
            </w:r>
            <w:r w:rsidR="00A930C2" w:rsidRPr="00D84870">
              <w:rPr>
                <w:rFonts w:ascii="Arial" w:hAnsi="Arial" w:cs="Arial"/>
                <w:noProof/>
              </w:rPr>
              <w:t xml:space="preserve"> performance monitoring and troubleshooting. </w:t>
            </w:r>
            <w:r>
              <w:rPr>
                <w:rFonts w:ascii="Arial" w:hAnsi="Arial" w:cs="Arial"/>
                <w:noProof/>
              </w:rPr>
              <w:t>This i</w:t>
            </w:r>
            <w:r w:rsidR="00A930C2" w:rsidRPr="00D84870">
              <w:rPr>
                <w:rFonts w:ascii="Arial" w:hAnsi="Arial" w:cs="Arial"/>
                <w:noProof/>
              </w:rPr>
              <w:t>ncludes monitoring user access to database and optimisation of database performance, planning for backup and recovery, archived</w:t>
            </w:r>
            <w:r>
              <w:rPr>
                <w:rFonts w:ascii="Arial" w:hAnsi="Arial" w:cs="Arial"/>
                <w:noProof/>
              </w:rPr>
              <w:t xml:space="preserve"> data maintenance and reporting</w:t>
            </w:r>
          </w:p>
        </w:tc>
      </w:tr>
      <w:tr w:rsidR="00A930C2" w:rsidRPr="00D84870" w:rsidTr="00CD270A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930C2" w:rsidRPr="00D84870" w:rsidTr="00CD270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30C2" w:rsidRPr="00D84870" w:rsidRDefault="00A930C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2" w:rsidRPr="00D84870" w:rsidRDefault="003539A3" w:rsidP="001000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</w:t>
            </w:r>
            <w:r w:rsidR="001000BE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="001000BE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2" w:rsidRPr="00D84870" w:rsidRDefault="001000B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2" w:rsidRPr="00D84870" w:rsidRDefault="001000B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2" w:rsidRPr="00D84870" w:rsidRDefault="001000BE" w:rsidP="001000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ICT-OUS-5006-1.1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30C2" w:rsidRPr="00D84870" w:rsidRDefault="00A930C2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A930C2" w:rsidRPr="00D84870" w:rsidTr="00CD270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30C2" w:rsidRPr="00D84870" w:rsidRDefault="00A930C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D84870" w:rsidRDefault="00A930C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064E3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basic installation, configuration and upgrade of databases and servers, and perform routine data</w:t>
            </w:r>
            <w:r w:rsidR="00064E38">
              <w:rPr>
                <w:rFonts w:ascii="Arial" w:hAnsi="Arial" w:cs="Arial"/>
                <w:noProof/>
              </w:rPr>
              <w:t xml:space="preserve"> backup and recovery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064E3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Monitor and maintain databases, and troubleshoot database errors faced, and ensure appropriate lev</w:t>
            </w:r>
            <w:r w:rsidR="00064E38">
              <w:rPr>
                <w:rFonts w:ascii="Arial" w:hAnsi="Arial" w:cs="Arial"/>
                <w:noProof/>
              </w:rPr>
              <w:t>els of user access to databases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064E3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Plan for installation, configuration and  upgrading of databases and oversee database maintenance, troubleshooting, back up and recovery </w:t>
            </w:r>
            <w:r w:rsidR="00064E38">
              <w:rPr>
                <w:rFonts w:ascii="Arial" w:hAnsi="Arial" w:cs="Arial"/>
                <w:noProof/>
              </w:rPr>
              <w:t>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064E38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strategy and guidelines for database management and administration, directing processes, resources and IT investments t</w:t>
            </w:r>
            <w:r w:rsidR="00064E38">
              <w:rPr>
                <w:rFonts w:ascii="Arial" w:hAnsi="Arial" w:cs="Arial"/>
                <w:noProof/>
              </w:rPr>
              <w:t>o optimise database performance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D84870" w:rsidRDefault="00A930C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930C2" w:rsidRPr="00D84870" w:rsidTr="00CD270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B8113B" w:rsidRDefault="00A930C2" w:rsidP="00CD270A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801C8C" w:rsidRDefault="00A930C2" w:rsidP="00CD270A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steps in installation, configuration and upgrading of databases and servers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basic database management system software and tools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Performance indicators of databases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processes in data backup, recovery and reporting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and processes in installation, configuration and upgrading of databases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 involved in data storage, extraction and troubleshooting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Computing languages for database systems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and business considerations and implications on database  user access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Database performance analysis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 in database backup and maintenance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migration and database management system software and tools - their applications, pros and cons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and processes for more complex data storage, extraction and troubleshooting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components and considerations in database user access roadmap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Performance metrics for database performance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objectives and</w:t>
            </w:r>
            <w:r w:rsidR="00CD270A">
              <w:rPr>
                <w:rFonts w:ascii="Arial" w:hAnsi="Arial" w:cs="Arial"/>
                <w:noProof/>
                <w:sz w:val="22"/>
                <w:szCs w:val="22"/>
              </w:rPr>
              <w:t xml:space="preserve"> plan formulation for data back-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up and recovery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for database performance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database management and optimisation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Strategy development for database maintenance, back up and recovery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D84870" w:rsidRDefault="00A930C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930C2" w:rsidRPr="00D84870" w:rsidTr="00CD270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CD270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D84870" w:rsidRDefault="00A930C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basic installation, configuration and upgrade of databases and servers according to standard guidelines and methodologies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Perform simple maintenance as well as data storage, updates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and extraction, using appropriate database management system software and tools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Grant user access to database based on the appropriate levels of access given to users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basic system software and tools to track and consolidate performance statistics of databases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routine data backup and recovery activities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Document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upcoming and completed data back-ups and archiving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Perform installation, configuration and upgrading of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large or complex databases and data servers as required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Maintain databases, in ensuring that data is updated, stored and extracted accurately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according to set protocols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Troubleshoot database errors or problems faced in database administration activities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Monitor user access to databases to ensure that users have the appropriate levels of access based on security clearance, organisational guidelines and business needs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performance statistics and highlight potential areas of improvements to the database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data backup and recovery activities for internal or external customers, based on the business requirement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regular data maintenance or archiving to inform relevant stakeholders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Assess the business need and plan for installation, configuration and upgrading of databases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appropriate database management  tools and system software to be used, in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ensuring they are fit for organisational purposes </w:t>
            </w:r>
          </w:p>
          <w:p w:rsidR="00A930C2" w:rsidRPr="00D84870" w:rsidRDefault="00505DFB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A930C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database maintenance, monitoring and troubleshooting to resolve complex or unforeseen problems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user access roadmap in collaboration with other key stakeholders, assigning appropriate levels of database access based on the role of users, data security and privacy policies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database performance statistics and user feedback, and recommend ways to optimise database performance in line with business requirements and cost considerations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an action plan for data backup and recovery procedures, archived data maintenance and reporting for a range of databases, in ensuring appropriate levels of frequency, storage capacity and system availability.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organisational standards and guidelines for the installation, configuration and upgrading of databases, in line with business requirements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strategy and plan processes for maintenance, monitoring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and troubleshooting of databases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Review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database user access roadmap in line with the privacy and security policies of the organisation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recommendations and direct data-related processes, resources and IT investments to optimise database performance, based on business needs and industry best practices</w:t>
            </w:r>
          </w:p>
          <w:p w:rsidR="00A930C2" w:rsidRPr="00D84870" w:rsidRDefault="00A930C2" w:rsidP="00CD270A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</w:t>
            </w:r>
            <w:r w:rsidR="00505DFB">
              <w:rPr>
                <w:rFonts w:ascii="Arial" w:hAnsi="Arial" w:cs="Arial"/>
                <w:noProof/>
                <w:sz w:val="22"/>
                <w:szCs w:val="22"/>
              </w:rPr>
              <w:t xml:space="preserve">an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organisation-wide strategy for data backup and recovery, archived data maintenance and reporting procedures for databases, balancing business demands with financial and operational costs.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D84870" w:rsidRDefault="00A930C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930C2" w:rsidRPr="00D84870" w:rsidTr="00CD270A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930C2" w:rsidRPr="00D84870" w:rsidRDefault="00A930C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0C2" w:rsidRPr="00505DFB" w:rsidRDefault="00505DFB" w:rsidP="00AC1C03">
            <w:pPr>
              <w:spacing w:before="100" w:beforeAutospacing="1" w:after="24"/>
              <w:rPr>
                <w:rFonts w:ascii="Arial" w:hAnsi="Arial" w:cs="Arial"/>
                <w:lang w:val="en-US"/>
              </w:rPr>
            </w:pPr>
            <w:r w:rsidRPr="00D84870">
              <w:rPr>
                <w:rFonts w:ascii="Arial" w:hAnsi="Arial" w:cs="Arial"/>
                <w:noProof/>
              </w:rPr>
              <w:t>Illustrative examples of data</w:t>
            </w:r>
            <w:r>
              <w:rPr>
                <w:rFonts w:ascii="Arial" w:hAnsi="Arial" w:cs="Arial"/>
                <w:noProof/>
              </w:rPr>
              <w:t>base</w:t>
            </w:r>
            <w:r w:rsidRPr="00D84870">
              <w:rPr>
                <w:rFonts w:ascii="Arial" w:hAnsi="Arial" w:cs="Arial"/>
                <w:noProof/>
              </w:rPr>
              <w:t xml:space="preserve"> systems: Hadoop, Oracle</w:t>
            </w:r>
            <w:r w:rsidR="004C00AF">
              <w:rPr>
                <w:rFonts w:ascii="Arial" w:hAnsi="Arial" w:cs="Arial"/>
                <w:noProof/>
              </w:rPr>
              <w:t xml:space="preserve"> Database, Microsoft SQL System, NoSQL</w:t>
            </w:r>
            <w:r w:rsidRPr="00D84870">
              <w:rPr>
                <w:rFonts w:ascii="Arial" w:hAnsi="Arial" w:cs="Arial"/>
                <w:noProof/>
              </w:rPr>
              <w:t>etc.</w:t>
            </w:r>
          </w:p>
        </w:tc>
      </w:tr>
    </w:tbl>
    <w:p w:rsidR="006173D7" w:rsidRDefault="006173D7"/>
    <w:sectPr w:rsidR="006173D7" w:rsidSect="00A930C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DDB" w:rsidRDefault="00552DDB">
      <w:pPr>
        <w:spacing w:after="0" w:line="240" w:lineRule="auto"/>
      </w:pPr>
      <w:r>
        <w:separator/>
      </w:r>
    </w:p>
  </w:endnote>
  <w:endnote w:type="continuationSeparator" w:id="0">
    <w:p w:rsidR="00552DDB" w:rsidRDefault="0055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A3" w:rsidRDefault="00D312DC" w:rsidP="003539A3">
    <w:pPr>
      <w:pStyle w:val="Footer"/>
    </w:pPr>
    <w:r>
      <w:t>©SkillsFuture Singapore and Infocomm Media Development Authority</w:t>
    </w:r>
  </w:p>
  <w:p w:rsidR="00AE7701" w:rsidRDefault="003539A3" w:rsidP="003539A3">
    <w:pPr>
      <w:pStyle w:val="Footer"/>
    </w:pPr>
    <w:r>
      <w:t xml:space="preserve">Effective Date: </w:t>
    </w:r>
    <w:r w:rsidR="00B8113B">
      <w:t>January</w:t>
    </w:r>
    <w:r>
      <w:t xml:space="preserve"> 20</w:t>
    </w:r>
    <w:r w:rsidR="00801C8C">
      <w:t>20, Version 1</w:t>
    </w:r>
    <w:r>
      <w:t>.1</w:t>
    </w:r>
    <w:r w:rsidR="00A930C2">
      <w:tab/>
    </w:r>
    <w:r w:rsidR="00A930C2">
      <w:tab/>
      <w:t xml:space="preserve">Page </w:t>
    </w:r>
    <w:r w:rsidR="00A930C2">
      <w:fldChar w:fldCharType="begin"/>
    </w:r>
    <w:r w:rsidR="00A930C2">
      <w:instrText xml:space="preserve"> PAGE   \* MERGEFORMAT </w:instrText>
    </w:r>
    <w:r w:rsidR="00A930C2">
      <w:fldChar w:fldCharType="separate"/>
    </w:r>
    <w:r w:rsidR="004B7D71">
      <w:rPr>
        <w:noProof/>
      </w:rPr>
      <w:t>2</w:t>
    </w:r>
    <w:r w:rsidR="00A930C2">
      <w:fldChar w:fldCharType="end"/>
    </w:r>
    <w:r w:rsidR="00A930C2">
      <w:t xml:space="preserve"> of </w:t>
    </w:r>
    <w:fldSimple w:instr=" NUMPAGES   \* MERGEFORMAT ">
      <w:r w:rsidR="004B7D71">
        <w:rPr>
          <w:noProof/>
        </w:rPr>
        <w:t>2</w:t>
      </w:r>
    </w:fldSimple>
  </w:p>
  <w:p w:rsidR="00AE7701" w:rsidRDefault="00552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DDB" w:rsidRDefault="00552DDB">
      <w:pPr>
        <w:spacing w:after="0" w:line="240" w:lineRule="auto"/>
      </w:pPr>
      <w:r>
        <w:separator/>
      </w:r>
    </w:p>
  </w:footnote>
  <w:footnote w:type="continuationSeparator" w:id="0">
    <w:p w:rsidR="00552DDB" w:rsidRDefault="0055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A3" w:rsidRDefault="00D312DC" w:rsidP="003539A3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98F7236" wp14:editId="3F1D677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930C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930C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552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4E38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00B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39A3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7D71"/>
    <w:rsid w:val="004C00AF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4AAB"/>
    <w:rsid w:val="00501512"/>
    <w:rsid w:val="00503561"/>
    <w:rsid w:val="00505DFB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2DDB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536"/>
    <w:rsid w:val="005E5469"/>
    <w:rsid w:val="005F355E"/>
    <w:rsid w:val="005F472C"/>
    <w:rsid w:val="005F490E"/>
    <w:rsid w:val="005F63E2"/>
    <w:rsid w:val="005F7D2B"/>
    <w:rsid w:val="00602E63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1C8C"/>
    <w:rsid w:val="00803EB9"/>
    <w:rsid w:val="00811788"/>
    <w:rsid w:val="00814BFE"/>
    <w:rsid w:val="008151BB"/>
    <w:rsid w:val="00815521"/>
    <w:rsid w:val="00833CBD"/>
    <w:rsid w:val="00833D72"/>
    <w:rsid w:val="0083705C"/>
    <w:rsid w:val="008412C9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30C2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36E53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113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270A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12DC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07E4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3BCA"/>
  <w15:docId w15:val="{570F3D62-2906-4C38-8EBE-C4C5C0A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30C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930C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930C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93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930C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930C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930C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930C2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50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D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2020-01-21T15:56:00Z</dcterms:created>
  <dcterms:modified xsi:type="dcterms:W3CDTF">2020-02-28T06:06:00Z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77ca63569c39460385fcb6364cd0dd53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2020-02-28T06:05:57.9121896Z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8dafb183-1543-44ba-af2e-3ce271f6a076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2020-02-28T06:05:57.9121896Z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8dafb183-1543-44ba-af2e-3ce271f6a076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