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4"/>
        <w:gridCol w:w="3024"/>
        <w:gridCol w:w="3024"/>
        <w:gridCol w:w="3023"/>
        <w:gridCol w:w="3021"/>
        <w:gridCol w:w="3022"/>
      </w:tblGrid>
      <w:tr w:rsidR="00C4334A" w:rsidRPr="00D84870" w:rsidTr="00E3643D">
        <w:trPr>
          <w:cantSplit/>
          <w:trHeight w:val="620"/>
        </w:trPr>
        <w:tc>
          <w:tcPr>
            <w:tcW w:w="2786" w:type="dxa"/>
            <w:tcBorders>
              <w:top w:val="single" w:sz="4" w:space="0" w:color="auto"/>
              <w:left w:val="single" w:sz="4" w:space="0" w:color="auto"/>
              <w:bottom w:val="single" w:sz="4" w:space="0" w:color="auto"/>
              <w:right w:val="single" w:sz="4" w:space="0" w:color="auto"/>
            </w:tcBorders>
            <w:shd w:val="clear" w:color="auto" w:fill="00FF00"/>
          </w:tcPr>
          <w:p w:rsidR="00C4334A" w:rsidRPr="00D84870" w:rsidRDefault="00C4334A" w:rsidP="00AC1C03">
            <w:pPr>
              <w:spacing w:before="120" w:after="24"/>
              <w:rPr>
                <w:rFonts w:ascii="Arial" w:hAnsi="Arial" w:cs="Arial"/>
                <w:b/>
              </w:rPr>
            </w:pPr>
            <w:r w:rsidRPr="00D84870">
              <w:rPr>
                <w:rFonts w:ascii="Arial" w:hAnsi="Arial" w:cs="Arial"/>
                <w:b/>
              </w:rPr>
              <w:t>TSC Category</w:t>
            </w:r>
          </w:p>
          <w:p w:rsidR="00C4334A" w:rsidRPr="00D84870" w:rsidRDefault="00C4334A" w:rsidP="00AC1C03">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00FF00"/>
          </w:tcPr>
          <w:p w:rsidR="00C4334A" w:rsidRPr="00E3643D" w:rsidRDefault="00C4334A" w:rsidP="00AC1C03">
            <w:pPr>
              <w:spacing w:before="120" w:after="24"/>
              <w:rPr>
                <w:rFonts w:ascii="Arial" w:hAnsi="Arial" w:cs="Arial"/>
              </w:rPr>
            </w:pPr>
            <w:r w:rsidRPr="00E3643D">
              <w:rPr>
                <w:rFonts w:ascii="Arial" w:hAnsi="Arial" w:cs="Arial"/>
              </w:rPr>
              <w:t>Operations and User Support</w:t>
            </w:r>
          </w:p>
        </w:tc>
      </w:tr>
      <w:tr w:rsidR="00C4334A" w:rsidRPr="00D84870" w:rsidTr="00E3643D">
        <w:trPr>
          <w:cantSplit/>
          <w:trHeight w:val="643"/>
        </w:trPr>
        <w:tc>
          <w:tcPr>
            <w:tcW w:w="2786" w:type="dxa"/>
            <w:tcBorders>
              <w:top w:val="single" w:sz="4" w:space="0" w:color="auto"/>
              <w:left w:val="single" w:sz="4" w:space="0" w:color="auto"/>
              <w:bottom w:val="single" w:sz="4" w:space="0" w:color="auto"/>
              <w:right w:val="single" w:sz="4" w:space="0" w:color="auto"/>
            </w:tcBorders>
            <w:shd w:val="clear" w:color="auto" w:fill="85FF85"/>
          </w:tcPr>
          <w:p w:rsidR="00C4334A" w:rsidRPr="00D84870" w:rsidRDefault="00C4334A" w:rsidP="00AC1C03">
            <w:pPr>
              <w:spacing w:before="120" w:after="24"/>
              <w:rPr>
                <w:rFonts w:ascii="Arial" w:hAnsi="Arial" w:cs="Arial"/>
                <w:b/>
              </w:rPr>
            </w:pPr>
            <w:r w:rsidRPr="00D84870">
              <w:rPr>
                <w:rFonts w:ascii="Arial" w:hAnsi="Arial" w:cs="Arial"/>
                <w:b/>
              </w:rPr>
              <w:t xml:space="preserve">TSC </w:t>
            </w:r>
            <w:r w:rsidR="008438ED">
              <w:rPr>
                <w:rFonts w:ascii="Arial" w:hAnsi="Arial" w:cs="Arial"/>
                <w:b/>
              </w:rPr>
              <w:t>Title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85FF85"/>
          </w:tcPr>
          <w:p w:rsidR="00C4334A" w:rsidRPr="00E3643D" w:rsidRDefault="00C4334A" w:rsidP="00AC1C03">
            <w:pPr>
              <w:spacing w:before="120" w:after="24"/>
              <w:rPr>
                <w:rFonts w:ascii="Arial" w:hAnsi="Arial" w:cs="Arial"/>
              </w:rPr>
            </w:pPr>
            <w:r w:rsidRPr="00E3643D">
              <w:rPr>
                <w:rFonts w:ascii="Arial" w:hAnsi="Arial" w:cs="Arial"/>
              </w:rPr>
              <w:t>Network Administration and Maintenance</w:t>
            </w:r>
          </w:p>
        </w:tc>
      </w:tr>
      <w:tr w:rsidR="00C4334A" w:rsidRPr="00D84870" w:rsidTr="00E3643D">
        <w:trPr>
          <w:cantSplit/>
          <w:trHeight w:val="518"/>
        </w:trPr>
        <w:tc>
          <w:tcPr>
            <w:tcW w:w="2786" w:type="dxa"/>
            <w:tcBorders>
              <w:top w:val="single" w:sz="4" w:space="0" w:color="auto"/>
              <w:left w:val="single" w:sz="4" w:space="0" w:color="auto"/>
              <w:bottom w:val="single" w:sz="4" w:space="0" w:color="auto"/>
              <w:right w:val="single" w:sz="4" w:space="0" w:color="auto"/>
            </w:tcBorders>
            <w:shd w:val="clear" w:color="auto" w:fill="C5FFC5"/>
          </w:tcPr>
          <w:p w:rsidR="00C4334A" w:rsidRPr="00D84870" w:rsidRDefault="00C4334A" w:rsidP="00AC1C03">
            <w:pPr>
              <w:spacing w:before="120" w:after="24"/>
              <w:jc w:val="both"/>
              <w:rPr>
                <w:rFonts w:ascii="Arial" w:hAnsi="Arial" w:cs="Arial"/>
                <w:b/>
              </w:rPr>
            </w:pPr>
            <w:r w:rsidRPr="00D84870">
              <w:rPr>
                <w:rFonts w:ascii="Arial" w:hAnsi="Arial" w:cs="Arial"/>
                <w:b/>
              </w:rPr>
              <w:t>TSC Description</w:t>
            </w:r>
          </w:p>
          <w:p w:rsidR="00C4334A" w:rsidRPr="00D84870" w:rsidRDefault="00C4334A" w:rsidP="00AC1C03">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C5FFC5"/>
          </w:tcPr>
          <w:p w:rsidR="00C4334A" w:rsidRPr="00E3643D" w:rsidRDefault="00C4334A" w:rsidP="008438ED">
            <w:pPr>
              <w:spacing w:before="120" w:after="24" w:line="276" w:lineRule="auto"/>
              <w:rPr>
                <w:rFonts w:ascii="Arial" w:hAnsi="Arial" w:cs="Arial"/>
              </w:rPr>
            </w:pPr>
            <w:r w:rsidRPr="00E3643D">
              <w:rPr>
                <w:rFonts w:ascii="Arial" w:hAnsi="Arial" w:cs="Arial"/>
              </w:rPr>
              <w:t>Monitor network in order to provide for optimum levels of network performance and minimisation of downtime. This includes detection, isolation, recovery and limitation of the impact of failures on the network as well as provision of  support to system users through ongoing maintenance i</w:t>
            </w:r>
            <w:r w:rsidR="001D713E" w:rsidRPr="00E3643D">
              <w:rPr>
                <w:rFonts w:ascii="Arial" w:hAnsi="Arial" w:cs="Arial"/>
              </w:rPr>
              <w:t>nformation sharing and training</w:t>
            </w:r>
          </w:p>
        </w:tc>
      </w:tr>
      <w:tr w:rsidR="00C4334A" w:rsidRPr="00D84870" w:rsidTr="00E3643D">
        <w:trPr>
          <w:cantSplit/>
        </w:trPr>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rsidR="00C4334A" w:rsidRPr="00D84870" w:rsidRDefault="00C4334A" w:rsidP="00AC1C03">
            <w:pPr>
              <w:spacing w:before="120" w:after="24"/>
              <w:rPr>
                <w:rFonts w:ascii="Arial" w:hAnsi="Arial" w:cs="Arial"/>
                <w:b/>
              </w:rPr>
            </w:pPr>
            <w:r w:rsidRPr="00D84870">
              <w:rPr>
                <w:rFonts w:ascii="Arial" w:hAnsi="Arial" w:cs="Arial"/>
                <w:b/>
              </w:rPr>
              <w:t>TSC Proficiency Description</w:t>
            </w:r>
          </w:p>
        </w:tc>
        <w:tc>
          <w:tcPr>
            <w:tcW w:w="3024"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1</w:t>
            </w:r>
          </w:p>
        </w:tc>
        <w:tc>
          <w:tcPr>
            <w:tcW w:w="3024"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4</w:t>
            </w:r>
          </w:p>
        </w:tc>
        <w:tc>
          <w:tcPr>
            <w:tcW w:w="3021"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rsidR="00C4334A" w:rsidRPr="00D84870" w:rsidRDefault="00C4334A" w:rsidP="00AC1C03">
            <w:pPr>
              <w:spacing w:after="24"/>
              <w:jc w:val="center"/>
              <w:rPr>
                <w:rFonts w:ascii="Arial" w:hAnsi="Arial" w:cs="Arial"/>
                <w:b/>
              </w:rPr>
            </w:pPr>
            <w:r w:rsidRPr="00D84870">
              <w:rPr>
                <w:rFonts w:ascii="Arial" w:hAnsi="Arial" w:cs="Arial"/>
                <w:b/>
              </w:rPr>
              <w:t>Level 6</w:t>
            </w:r>
          </w:p>
        </w:tc>
      </w:tr>
      <w:tr w:rsidR="00C4334A" w:rsidRPr="00D84870" w:rsidTr="00E3643D">
        <w:trPr>
          <w:cantSplit/>
        </w:trPr>
        <w:tc>
          <w:tcPr>
            <w:tcW w:w="0" w:type="auto"/>
            <w:vMerge/>
            <w:tcBorders>
              <w:left w:val="single" w:sz="4" w:space="0" w:color="auto"/>
              <w:right w:val="single" w:sz="4" w:space="0" w:color="auto"/>
            </w:tcBorders>
            <w:shd w:val="clear" w:color="auto" w:fill="D9D9D9"/>
            <w:vAlign w:val="center"/>
            <w:hideMark/>
          </w:tcPr>
          <w:p w:rsidR="00C4334A" w:rsidRPr="00D84870" w:rsidRDefault="00C4334A" w:rsidP="00AC1C03">
            <w:pPr>
              <w:rPr>
                <w:rFonts w:ascii="Arial" w:hAnsi="Arial" w:cs="Arial"/>
                <w:i/>
              </w:rPr>
            </w:pPr>
          </w:p>
        </w:tc>
        <w:tc>
          <w:tcPr>
            <w:tcW w:w="3024" w:type="dxa"/>
            <w:tcBorders>
              <w:top w:val="single" w:sz="4" w:space="0" w:color="auto"/>
              <w:left w:val="single" w:sz="4" w:space="0" w:color="auto"/>
              <w:bottom w:val="single" w:sz="4" w:space="0" w:color="auto"/>
              <w:right w:val="single" w:sz="4" w:space="0" w:color="auto"/>
            </w:tcBorders>
          </w:tcPr>
          <w:p w:rsidR="00C4334A" w:rsidRPr="00D84870" w:rsidRDefault="00CD3491" w:rsidP="00CD3491">
            <w:pPr>
              <w:spacing w:after="24"/>
              <w:jc w:val="center"/>
              <w:rPr>
                <w:rFonts w:ascii="Arial" w:hAnsi="Arial" w:cs="Arial"/>
                <w:b/>
              </w:rPr>
            </w:pPr>
            <w:r>
              <w:rPr>
                <w:rFonts w:ascii="Arial" w:hAnsi="Arial" w:cs="Arial"/>
                <w:b/>
              </w:rPr>
              <w:t>ICT-OUS-1009-1.1</w:t>
            </w:r>
          </w:p>
        </w:tc>
        <w:tc>
          <w:tcPr>
            <w:tcW w:w="3024" w:type="dxa"/>
            <w:tcBorders>
              <w:top w:val="single" w:sz="4" w:space="0" w:color="auto"/>
              <w:left w:val="single" w:sz="4" w:space="0" w:color="auto"/>
              <w:bottom w:val="single" w:sz="4" w:space="0" w:color="auto"/>
              <w:right w:val="single" w:sz="4" w:space="0" w:color="auto"/>
            </w:tcBorders>
          </w:tcPr>
          <w:p w:rsidR="00C4334A" w:rsidRPr="00D84870" w:rsidRDefault="00CD3491" w:rsidP="00CD3491">
            <w:pPr>
              <w:jc w:val="center"/>
              <w:rPr>
                <w:rFonts w:ascii="Arial" w:hAnsi="Arial" w:cs="Arial"/>
              </w:rPr>
            </w:pPr>
            <w:r>
              <w:rPr>
                <w:rFonts w:ascii="Arial" w:hAnsi="Arial" w:cs="Arial"/>
                <w:b/>
              </w:rPr>
              <w:t>ICT-OUS-2009-1.1</w:t>
            </w:r>
          </w:p>
        </w:tc>
        <w:tc>
          <w:tcPr>
            <w:tcW w:w="3024" w:type="dxa"/>
            <w:tcBorders>
              <w:top w:val="single" w:sz="4" w:space="0" w:color="auto"/>
              <w:left w:val="single" w:sz="4" w:space="0" w:color="auto"/>
              <w:bottom w:val="single" w:sz="4" w:space="0" w:color="auto"/>
              <w:right w:val="single" w:sz="4" w:space="0" w:color="auto"/>
            </w:tcBorders>
          </w:tcPr>
          <w:p w:rsidR="00C4334A" w:rsidRPr="00D84870" w:rsidRDefault="00CD3491" w:rsidP="00AC1C03">
            <w:pPr>
              <w:jc w:val="center"/>
              <w:rPr>
                <w:rFonts w:ascii="Arial" w:hAnsi="Arial" w:cs="Arial"/>
              </w:rPr>
            </w:pPr>
            <w:r>
              <w:rPr>
                <w:rFonts w:ascii="Arial" w:hAnsi="Arial" w:cs="Arial"/>
                <w:b/>
              </w:rPr>
              <w:t>ICT-OUS-3009-1.1</w:t>
            </w:r>
          </w:p>
        </w:tc>
        <w:tc>
          <w:tcPr>
            <w:tcW w:w="3023" w:type="dxa"/>
            <w:tcBorders>
              <w:top w:val="single" w:sz="4" w:space="0" w:color="auto"/>
              <w:left w:val="single" w:sz="4" w:space="0" w:color="auto"/>
              <w:bottom w:val="single" w:sz="4" w:space="0" w:color="auto"/>
              <w:right w:val="single" w:sz="4" w:space="0" w:color="auto"/>
            </w:tcBorders>
          </w:tcPr>
          <w:p w:rsidR="00C4334A" w:rsidRPr="00D84870" w:rsidRDefault="00CD3491" w:rsidP="00CD3491">
            <w:pPr>
              <w:jc w:val="center"/>
              <w:rPr>
                <w:rFonts w:ascii="Arial" w:hAnsi="Arial" w:cs="Arial"/>
              </w:rPr>
            </w:pPr>
            <w:r>
              <w:rPr>
                <w:rFonts w:ascii="Arial" w:hAnsi="Arial" w:cs="Arial"/>
                <w:b/>
              </w:rPr>
              <w:t>ICT-OUS-4009-1.1</w:t>
            </w: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4334A" w:rsidRPr="00D84870" w:rsidRDefault="00C4334A" w:rsidP="00AC1C03">
            <w:pPr>
              <w:jc w:val="center"/>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4334A" w:rsidRPr="00D84870" w:rsidRDefault="00C4334A" w:rsidP="00AC1C03">
            <w:pPr>
              <w:jc w:val="center"/>
              <w:rPr>
                <w:rFonts w:ascii="Arial" w:hAnsi="Arial" w:cs="Arial"/>
              </w:rPr>
            </w:pPr>
          </w:p>
        </w:tc>
      </w:tr>
      <w:tr w:rsidR="00C4334A" w:rsidRPr="00D84870" w:rsidTr="00E3643D">
        <w:trPr>
          <w:cantSplit/>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C4334A" w:rsidRPr="00D84870" w:rsidRDefault="00C4334A" w:rsidP="00AC1C03">
            <w:pPr>
              <w:rPr>
                <w:rFonts w:ascii="Arial" w:hAnsi="Arial" w:cs="Arial"/>
                <w:i/>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spacing w:before="100" w:beforeAutospacing="1" w:after="24" w:line="276" w:lineRule="auto"/>
              <w:rPr>
                <w:rFonts w:ascii="Arial" w:hAnsi="Arial" w:cs="Arial"/>
              </w:rPr>
            </w:pPr>
            <w:r w:rsidRPr="00D84870">
              <w:rPr>
                <w:rFonts w:ascii="Arial" w:hAnsi="Arial" w:cs="Arial"/>
                <w:noProof/>
              </w:rPr>
              <w:t>Document network performance levels, and iden</w:t>
            </w:r>
            <w:r w:rsidR="008438ED">
              <w:rPr>
                <w:rFonts w:ascii="Arial" w:hAnsi="Arial" w:cs="Arial"/>
                <w:noProof/>
              </w:rPr>
              <w:t>tify and isolate network faults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spacing w:before="100" w:beforeAutospacing="1" w:after="24" w:line="276" w:lineRule="auto"/>
              <w:rPr>
                <w:rFonts w:ascii="Arial" w:hAnsi="Arial" w:cs="Arial"/>
                <w:noProof/>
              </w:rPr>
            </w:pPr>
            <w:r w:rsidRPr="00D84870">
              <w:rPr>
                <w:rFonts w:ascii="Arial" w:hAnsi="Arial" w:cs="Arial"/>
                <w:noProof/>
              </w:rPr>
              <w:t>Monitor network performance, investigate and res</w:t>
            </w:r>
            <w:r w:rsidR="008438ED">
              <w:rPr>
                <w:rFonts w:ascii="Arial" w:hAnsi="Arial" w:cs="Arial"/>
                <w:noProof/>
              </w:rPr>
              <w:t>olve network faults or downtime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spacing w:before="100" w:beforeAutospacing="1" w:after="24" w:line="276" w:lineRule="auto"/>
              <w:rPr>
                <w:rFonts w:ascii="Arial" w:hAnsi="Arial" w:cs="Arial"/>
              </w:rPr>
            </w:pPr>
            <w:r w:rsidRPr="00D84870">
              <w:rPr>
                <w:rFonts w:ascii="Arial" w:hAnsi="Arial" w:cs="Arial"/>
                <w:noProof/>
              </w:rPr>
              <w:t>Review, optimise and align network performance with business needs</w:t>
            </w:r>
            <w:r w:rsidR="0009788D">
              <w:rPr>
                <w:rFonts w:ascii="Arial" w:hAnsi="Arial" w:cs="Arial"/>
                <w:noProof/>
              </w:rPr>
              <w:t>, and program basic rules into S</w:t>
            </w:r>
            <w:r w:rsidRPr="00D84870">
              <w:rPr>
                <w:rFonts w:ascii="Arial" w:hAnsi="Arial" w:cs="Arial"/>
                <w:noProof/>
              </w:rPr>
              <w:t>oftware-</w:t>
            </w:r>
            <w:r w:rsidR="0009788D">
              <w:rPr>
                <w:rFonts w:ascii="Arial" w:hAnsi="Arial" w:cs="Arial"/>
                <w:noProof/>
              </w:rPr>
              <w:t>D</w:t>
            </w:r>
            <w:r w:rsidRPr="00D84870">
              <w:rPr>
                <w:rFonts w:ascii="Arial" w:hAnsi="Arial" w:cs="Arial"/>
                <w:noProof/>
              </w:rPr>
              <w:t xml:space="preserve">efined </w:t>
            </w:r>
            <w:r w:rsidR="0009788D">
              <w:rPr>
                <w:rFonts w:ascii="Arial" w:hAnsi="Arial" w:cs="Arial"/>
                <w:noProof/>
              </w:rPr>
              <w:t>N</w:t>
            </w:r>
            <w:r w:rsidR="008438ED">
              <w:rPr>
                <w:rFonts w:ascii="Arial" w:hAnsi="Arial" w:cs="Arial"/>
                <w:noProof/>
              </w:rPr>
              <w:t>etworking (SDN) applications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spacing w:before="100" w:beforeAutospacing="1" w:after="24" w:line="276" w:lineRule="auto"/>
              <w:rPr>
                <w:rFonts w:ascii="Arial" w:hAnsi="Arial" w:cs="Arial"/>
                <w:noProof/>
              </w:rPr>
            </w:pPr>
            <w:r w:rsidRPr="00D84870">
              <w:rPr>
                <w:rFonts w:ascii="Arial" w:hAnsi="Arial" w:cs="Arial"/>
                <w:noProof/>
              </w:rPr>
              <w:t>Assess network capabilities and set network rules to support software-defined infrastructure and optimise perfo</w:t>
            </w:r>
            <w:r w:rsidR="008438ED">
              <w:rPr>
                <w:rFonts w:ascii="Arial" w:hAnsi="Arial" w:cs="Arial"/>
                <w:noProof/>
              </w:rPr>
              <w:t>rmance in changing environments</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r>
      <w:tr w:rsidR="00C4334A" w:rsidRPr="00D84870" w:rsidTr="00E3643D">
        <w:trPr>
          <w:cantSplit/>
          <w:trHeight w:val="899"/>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38ED" w:rsidRPr="0008410E" w:rsidRDefault="00C4334A" w:rsidP="008438ED">
            <w:pPr>
              <w:spacing w:before="120"/>
            </w:pPr>
            <w:r w:rsidRPr="00D84870">
              <w:rPr>
                <w:rFonts w:ascii="Arial" w:hAnsi="Arial" w:cs="Arial"/>
                <w:b/>
              </w:rPr>
              <w:t>Knowledge</w:t>
            </w:r>
          </w:p>
          <w:p w:rsidR="00C4334A" w:rsidRPr="0008410E" w:rsidRDefault="00C4334A" w:rsidP="0008410E">
            <w:pPr>
              <w:tabs>
                <w:tab w:val="left" w:pos="1845"/>
              </w:tabs>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in network performance tracking over a time period</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Standard processes and techniques for network fault detection, identification and isolation</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Network maintenance tools and processes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Communication channels for di</w:t>
            </w:r>
            <w:r w:rsidR="0009788D">
              <w:rPr>
                <w:rFonts w:ascii="Arial" w:hAnsi="Arial" w:cs="Arial"/>
                <w:noProof/>
                <w:sz w:val="22"/>
                <w:szCs w:val="22"/>
              </w:rPr>
              <w:t>ssemination of network updates or</w:t>
            </w:r>
            <w:r w:rsidRPr="00D84870">
              <w:rPr>
                <w:rFonts w:ascii="Arial" w:hAnsi="Arial" w:cs="Arial"/>
                <w:noProof/>
                <w:sz w:val="22"/>
                <w:szCs w:val="22"/>
              </w:rPr>
              <w:t xml:space="preserve"> information</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09788D" w:rsidP="008438ED">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Assessment and analyse</w:t>
            </w:r>
            <w:r w:rsidR="00C4334A" w:rsidRPr="00D84870">
              <w:rPr>
                <w:rFonts w:ascii="Arial" w:hAnsi="Arial" w:cs="Arial"/>
                <w:noProof/>
                <w:sz w:val="22"/>
                <w:szCs w:val="22"/>
              </w:rPr>
              <w:t xml:space="preserve"> network performance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Different kinds of network faults and failures </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cause</w:t>
            </w:r>
            <w:r w:rsidR="0009788D">
              <w:rPr>
                <w:rFonts w:ascii="Arial" w:hAnsi="Arial" w:cs="Arial"/>
                <w:noProof/>
                <w:sz w:val="22"/>
                <w:szCs w:val="22"/>
              </w:rPr>
              <w:t>s and impact of network faults or</w:t>
            </w:r>
            <w:r w:rsidRPr="00D84870">
              <w:rPr>
                <w:rFonts w:ascii="Arial" w:hAnsi="Arial" w:cs="Arial"/>
                <w:noProof/>
                <w:sz w:val="22"/>
                <w:szCs w:val="22"/>
              </w:rPr>
              <w:t xml:space="preserve"> downtime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Network fault detection, identification, isolation and limitation techniques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Fault resolution techniques for a range of different network issues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information in communication of network updates to users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network performance on business operations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in network administration and maintenance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Priorities and dependencies in communication of network updates </w:t>
            </w:r>
            <w:r w:rsidR="0009788D">
              <w:rPr>
                <w:rFonts w:ascii="Arial" w:hAnsi="Arial" w:cs="Arial"/>
                <w:noProof/>
                <w:sz w:val="22"/>
                <w:szCs w:val="22"/>
              </w:rPr>
              <w:t>or</w:t>
            </w:r>
            <w:r w:rsidRPr="00D84870">
              <w:rPr>
                <w:rFonts w:ascii="Arial" w:hAnsi="Arial" w:cs="Arial"/>
                <w:noProof/>
                <w:sz w:val="22"/>
                <w:szCs w:val="22"/>
              </w:rPr>
              <w:t xml:space="preserve"> information</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Concept of network virtualisation </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Programming languages for software-defined applications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software-defined network performance</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best practices in fault detection, isolation and recovery in the context of network administration</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Network resource and capability requirements to support software-defined infrastructure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Network virtualisation management and monitoring</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Multi-tier networking</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network rules and programming codes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SDN program development</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Semantics of  different networks and network types</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r>
      <w:tr w:rsidR="00C4334A" w:rsidRPr="00D84870" w:rsidTr="00E3643D">
        <w:trPr>
          <w:cantSplit/>
          <w:trHeight w:val="7920"/>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334A" w:rsidRPr="00D84870" w:rsidRDefault="00C4334A" w:rsidP="008438ED">
            <w:pPr>
              <w:spacing w:before="120"/>
              <w:rPr>
                <w:rFonts w:ascii="Arial" w:hAnsi="Arial" w:cs="Arial"/>
                <w:b/>
              </w:rPr>
            </w:pPr>
            <w:r w:rsidRPr="00D84870">
              <w:rPr>
                <w:rFonts w:ascii="Arial" w:hAnsi="Arial" w:cs="Arial"/>
                <w:b/>
              </w:rPr>
              <w:lastRenderedPageBreak/>
              <w:t>Abilities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Maintain updated log and documentation of day to day levels of network performance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Follow detection or identification procedures to identify and isolate network faults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Resolve commonly-encountered network faults and failure using relevant network maintenance tools, in line with standard fault recovery procedures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Perform tests to identify any unresolved faults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relevant information and updates to be communicated to system users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network performance and highlight areas for further review to optimise network performance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potential impact of network faults and failures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Take appropriate action to isolate or limit network faults and failures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Resolve network faults and failures following broad recovery principles and procedures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the causes for unresolved faults and propose solutions that can address them</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required communication material for information sharing</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network performance and determine areas for improvement, to optimise and align network performance with business needs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Assess incidents of network faults or downtime to direct recovery and resolution efforts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the network updates and maintenance information to be rolled out</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 basic rules into software-defined networking (SDN) applications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Monitor </w:t>
            </w:r>
            <w:r w:rsidR="0009788D">
              <w:rPr>
                <w:rFonts w:ascii="Arial" w:hAnsi="Arial" w:cs="Arial"/>
                <w:noProof/>
                <w:sz w:val="22"/>
                <w:szCs w:val="22"/>
              </w:rPr>
              <w:t xml:space="preserve">the </w:t>
            </w:r>
            <w:r w:rsidRPr="00D84870">
              <w:rPr>
                <w:rFonts w:ascii="Arial" w:hAnsi="Arial" w:cs="Arial"/>
                <w:noProof/>
                <w:sz w:val="22"/>
                <w:szCs w:val="22"/>
              </w:rPr>
              <w:t>functioning and performance of SDN applications, controllers and components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Route</w:t>
            </w:r>
            <w:r w:rsidRPr="00D84870">
              <w:rPr>
                <w:rFonts w:ascii="Arial" w:hAnsi="Arial" w:cs="Arial"/>
                <w:noProof/>
                <w:sz w:val="22"/>
                <w:szCs w:val="22"/>
              </w:rPr>
              <w:t>network's rules when required, to optimise network performance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 adjustments to network-wide traffic flow to meet changing needs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guidelines and </w:t>
            </w:r>
            <w:r w:rsidR="0009788D">
              <w:rPr>
                <w:rFonts w:ascii="Arial" w:hAnsi="Arial" w:cs="Arial"/>
                <w:noProof/>
                <w:sz w:val="22"/>
                <w:szCs w:val="22"/>
              </w:rPr>
              <w:t>Standard Operating Procedures (</w:t>
            </w:r>
            <w:r w:rsidRPr="00D84870">
              <w:rPr>
                <w:rFonts w:ascii="Arial" w:hAnsi="Arial" w:cs="Arial"/>
                <w:noProof/>
                <w:sz w:val="22"/>
                <w:szCs w:val="22"/>
              </w:rPr>
              <w:t>SOP</w:t>
            </w:r>
            <w:r w:rsidR="0009788D">
              <w:rPr>
                <w:rFonts w:ascii="Arial" w:hAnsi="Arial" w:cs="Arial"/>
                <w:noProof/>
                <w:sz w:val="22"/>
                <w:szCs w:val="22"/>
              </w:rPr>
              <w:t>)</w:t>
            </w:r>
            <w:r w:rsidRPr="00D84870">
              <w:rPr>
                <w:rFonts w:ascii="Arial" w:hAnsi="Arial" w:cs="Arial"/>
                <w:noProof/>
                <w:sz w:val="22"/>
                <w:szCs w:val="22"/>
              </w:rPr>
              <w:t xml:space="preserve"> for network fault detection and recovery</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network maintenance processes to ensure performance is stable and optimal</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Assess the readiness of network equipment and capabilities for emerging software-defined infrastructure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appropriate network rules and desired behaviours to be programmed in accordance to the requirements of the network</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dynamic, automated SDN programmes to facilitate the rapid configuration, management and optimisation of network resources</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Conduct more complex programming of rules for SDN applications </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Direct overall network programming activities and performance</w:t>
            </w:r>
          </w:p>
          <w:p w:rsidR="00C4334A" w:rsidRPr="00D84870" w:rsidRDefault="00C4334A" w:rsidP="008438E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Re-direct network's rules and programme adjustments to optimise network performance in changing contexts and environments</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4334A" w:rsidRPr="00D84870" w:rsidRDefault="00C4334A" w:rsidP="00AC1C03">
            <w:pPr>
              <w:spacing w:before="100" w:beforeAutospacing="1" w:after="24"/>
              <w:rPr>
                <w:rFonts w:ascii="Arial" w:hAnsi="Arial" w:cs="Arial"/>
              </w:rPr>
            </w:pPr>
          </w:p>
        </w:tc>
      </w:tr>
      <w:tr w:rsidR="00E3643D" w:rsidRPr="00D84870" w:rsidTr="008438ED">
        <w:trPr>
          <w:cantSplit/>
          <w:trHeight w:val="20"/>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3643D" w:rsidRPr="00D84870" w:rsidRDefault="00E3643D" w:rsidP="00AC1C03">
            <w:pPr>
              <w:spacing w:before="120"/>
              <w:rPr>
                <w:rFonts w:ascii="Arial" w:hAnsi="Arial" w:cs="Arial"/>
                <w:b/>
              </w:rPr>
            </w:pPr>
            <w:r w:rsidRPr="00D84870">
              <w:rPr>
                <w:rFonts w:ascii="Arial" w:hAnsi="Arial" w:cs="Arial"/>
                <w:b/>
              </w:rPr>
              <w:lastRenderedPageBreak/>
              <w:t>Range of Application</w:t>
            </w:r>
          </w:p>
          <w:p w:rsidR="00E3643D" w:rsidRPr="00D84870" w:rsidRDefault="00E3643D" w:rsidP="00AC1C03">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auto"/>
          </w:tcPr>
          <w:p w:rsidR="00E3643D" w:rsidRPr="00D84870" w:rsidRDefault="00E3643D" w:rsidP="00AC1C03">
            <w:pPr>
              <w:spacing w:after="24"/>
              <w:rPr>
                <w:rFonts w:ascii="Arial" w:hAnsi="Arial" w:cs="Arial"/>
                <w:noProof/>
              </w:rPr>
            </w:pPr>
            <w:r w:rsidRPr="00D84870">
              <w:rPr>
                <w:rFonts w:ascii="Arial" w:hAnsi="Arial" w:cs="Arial"/>
                <w:noProof/>
              </w:rPr>
              <w:t xml:space="preserve">Types of networks </w:t>
            </w:r>
            <w:r>
              <w:rPr>
                <w:rFonts w:ascii="Arial" w:hAnsi="Arial" w:cs="Arial"/>
                <w:noProof/>
              </w:rPr>
              <w:t>may include but are not limited to:</w:t>
            </w:r>
          </w:p>
          <w:p w:rsidR="00E3643D" w:rsidRPr="00D84870" w:rsidRDefault="00E3643D" w:rsidP="00C4334A">
            <w:pPr>
              <w:pStyle w:val="ListParagraph"/>
              <w:numPr>
                <w:ilvl w:val="0"/>
                <w:numId w:val="2"/>
              </w:numPr>
              <w:spacing w:before="0" w:after="24"/>
              <w:ind w:left="360"/>
              <w:rPr>
                <w:rFonts w:ascii="Arial" w:hAnsi="Arial" w:cs="Arial"/>
                <w:noProof/>
                <w:sz w:val="22"/>
                <w:szCs w:val="22"/>
              </w:rPr>
            </w:pPr>
            <w:r w:rsidRPr="00D84870">
              <w:rPr>
                <w:rFonts w:ascii="Arial" w:hAnsi="Arial" w:cs="Arial"/>
                <w:noProof/>
                <w:sz w:val="22"/>
                <w:szCs w:val="22"/>
              </w:rPr>
              <w:t>LAN network (e.g., SOHO network, WLAN)</w:t>
            </w:r>
            <w:bookmarkStart w:id="0" w:name="_GoBack"/>
            <w:bookmarkEnd w:id="0"/>
          </w:p>
          <w:p w:rsidR="00E3643D" w:rsidRDefault="00E3643D" w:rsidP="00C4334A">
            <w:pPr>
              <w:pStyle w:val="ListParagraph"/>
              <w:numPr>
                <w:ilvl w:val="0"/>
                <w:numId w:val="2"/>
              </w:numPr>
              <w:spacing w:before="0" w:after="24"/>
              <w:ind w:left="360"/>
              <w:rPr>
                <w:rFonts w:ascii="Arial" w:hAnsi="Arial" w:cs="Arial"/>
                <w:noProof/>
                <w:sz w:val="22"/>
                <w:szCs w:val="22"/>
              </w:rPr>
            </w:pPr>
            <w:r w:rsidRPr="00D84870">
              <w:rPr>
                <w:rFonts w:ascii="Arial" w:hAnsi="Arial" w:cs="Arial"/>
                <w:noProof/>
                <w:sz w:val="22"/>
                <w:szCs w:val="22"/>
              </w:rPr>
              <w:t>Radio network</w:t>
            </w:r>
          </w:p>
          <w:p w:rsidR="00E3643D" w:rsidRPr="00D84870" w:rsidRDefault="00E3643D" w:rsidP="00C4334A">
            <w:pPr>
              <w:pStyle w:val="ListParagraph"/>
              <w:numPr>
                <w:ilvl w:val="0"/>
                <w:numId w:val="2"/>
              </w:numPr>
              <w:spacing w:before="0" w:after="24"/>
              <w:ind w:left="360"/>
              <w:rPr>
                <w:rFonts w:ascii="Arial" w:hAnsi="Arial" w:cs="Arial"/>
                <w:noProof/>
                <w:sz w:val="22"/>
                <w:szCs w:val="22"/>
              </w:rPr>
            </w:pPr>
            <w:r w:rsidRPr="00D84870">
              <w:rPr>
                <w:rFonts w:ascii="Arial" w:hAnsi="Arial" w:cs="Arial"/>
                <w:noProof/>
                <w:sz w:val="22"/>
                <w:szCs w:val="22"/>
              </w:rPr>
              <w:t xml:space="preserve">Telecommunications network </w:t>
            </w:r>
          </w:p>
          <w:p w:rsidR="00E3643D" w:rsidRDefault="00E3643D" w:rsidP="00C4334A">
            <w:pPr>
              <w:pStyle w:val="ListParagraph"/>
              <w:numPr>
                <w:ilvl w:val="0"/>
                <w:numId w:val="2"/>
              </w:numPr>
              <w:spacing w:before="0" w:after="24"/>
              <w:ind w:left="360"/>
              <w:rPr>
                <w:rFonts w:ascii="Arial" w:hAnsi="Arial" w:cs="Arial"/>
                <w:noProof/>
                <w:sz w:val="22"/>
                <w:szCs w:val="22"/>
              </w:rPr>
            </w:pPr>
            <w:r w:rsidRPr="00D84870">
              <w:rPr>
                <w:rFonts w:ascii="Arial" w:hAnsi="Arial" w:cs="Arial"/>
                <w:noProof/>
                <w:sz w:val="22"/>
                <w:szCs w:val="22"/>
              </w:rPr>
              <w:t>Next generation network (NGN)</w:t>
            </w:r>
          </w:p>
          <w:p w:rsidR="00E3643D" w:rsidRDefault="00E3643D" w:rsidP="00DE0A02">
            <w:pPr>
              <w:pStyle w:val="ListParagraph"/>
              <w:numPr>
                <w:ilvl w:val="0"/>
                <w:numId w:val="2"/>
              </w:numPr>
              <w:spacing w:before="0" w:after="24"/>
              <w:ind w:left="360"/>
              <w:rPr>
                <w:rFonts w:ascii="Arial" w:hAnsi="Arial" w:cs="Arial"/>
                <w:noProof/>
                <w:sz w:val="22"/>
                <w:szCs w:val="22"/>
              </w:rPr>
            </w:pPr>
            <w:r w:rsidRPr="00D84870">
              <w:rPr>
                <w:rFonts w:ascii="Arial" w:hAnsi="Arial" w:cs="Arial"/>
                <w:noProof/>
                <w:sz w:val="22"/>
                <w:szCs w:val="22"/>
              </w:rPr>
              <w:t>Wide area network (WAN)</w:t>
            </w:r>
          </w:p>
          <w:p w:rsidR="00E3643D" w:rsidRPr="00D84870" w:rsidRDefault="00E3643D" w:rsidP="00AC1C03">
            <w:pPr>
              <w:pStyle w:val="ListParagraph"/>
              <w:spacing w:before="0" w:after="24"/>
              <w:ind w:left="360"/>
              <w:rPr>
                <w:rFonts w:ascii="Arial" w:hAnsi="Arial" w:cs="Arial"/>
                <w:b/>
                <w:sz w:val="22"/>
                <w:szCs w:val="22"/>
              </w:rPr>
            </w:pPr>
            <w:r w:rsidRPr="00D84870">
              <w:rPr>
                <w:rFonts w:ascii="Arial" w:hAnsi="Arial" w:cs="Arial"/>
                <w:noProof/>
                <w:sz w:val="22"/>
                <w:szCs w:val="22"/>
              </w:rPr>
              <w:t>Cloud based network</w:t>
            </w:r>
          </w:p>
        </w:tc>
      </w:tr>
    </w:tbl>
    <w:p w:rsidR="006173D7" w:rsidRDefault="006173D7"/>
    <w:sectPr w:rsidR="006173D7" w:rsidSect="00C4334A">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CC3" w:rsidRDefault="00274CC3">
      <w:pPr>
        <w:spacing w:after="0" w:line="240" w:lineRule="auto"/>
      </w:pPr>
      <w:r>
        <w:separator/>
      </w:r>
    </w:p>
  </w:endnote>
  <w:endnote w:type="continuationSeparator" w:id="0">
    <w:p w:rsidR="00274CC3" w:rsidRDefault="0027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91" w:rsidRDefault="001957D1" w:rsidP="00CD3491">
    <w:pPr>
      <w:pStyle w:val="Footer"/>
    </w:pPr>
    <w:r>
      <w:t>©SkillsFuture Singapore and Infocomm Media Development Authority</w:t>
    </w:r>
  </w:p>
  <w:p w:rsidR="00AE7701" w:rsidRDefault="00CD3491" w:rsidP="00CD3491">
    <w:pPr>
      <w:pStyle w:val="Footer"/>
    </w:pPr>
    <w:r>
      <w:t xml:space="preserve">Effective Date: </w:t>
    </w:r>
    <w:r w:rsidR="0008410E">
      <w:t>January</w:t>
    </w:r>
    <w:r>
      <w:t xml:space="preserve"> 20</w:t>
    </w:r>
    <w:r w:rsidR="00E3643D">
      <w:t>20, Version 1</w:t>
    </w:r>
    <w:r>
      <w:t>.1</w:t>
    </w:r>
    <w:r w:rsidR="00C4334A">
      <w:tab/>
    </w:r>
    <w:r w:rsidR="00C4334A">
      <w:tab/>
      <w:t xml:space="preserve">Page </w:t>
    </w:r>
    <w:r w:rsidR="00C4334A">
      <w:fldChar w:fldCharType="begin"/>
    </w:r>
    <w:r w:rsidR="00C4334A">
      <w:instrText xml:space="preserve"> PAGE   \* MERGEFORMAT </w:instrText>
    </w:r>
    <w:r w:rsidR="00C4334A">
      <w:fldChar w:fldCharType="separate"/>
    </w:r>
    <w:r w:rsidR="008438ED">
      <w:rPr>
        <w:noProof/>
      </w:rPr>
      <w:t>2</w:t>
    </w:r>
    <w:r w:rsidR="00C4334A">
      <w:fldChar w:fldCharType="end"/>
    </w:r>
    <w:r w:rsidR="00C4334A">
      <w:t xml:space="preserve"> of </w:t>
    </w:r>
    <w:fldSimple w:instr=" NUMPAGES   \* MERGEFORMAT ">
      <w:r w:rsidR="008438ED">
        <w:rPr>
          <w:noProof/>
        </w:rPr>
        <w:t>3</w:t>
      </w:r>
    </w:fldSimple>
  </w:p>
  <w:p w:rsidR="00AE7701" w:rsidRDefault="00274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CC3" w:rsidRDefault="00274CC3">
      <w:pPr>
        <w:spacing w:after="0" w:line="240" w:lineRule="auto"/>
      </w:pPr>
      <w:r>
        <w:separator/>
      </w:r>
    </w:p>
  </w:footnote>
  <w:footnote w:type="continuationSeparator" w:id="0">
    <w:p w:rsidR="00274CC3" w:rsidRDefault="00274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491" w:rsidRDefault="001957D1" w:rsidP="00CD3491">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3AEC7FF9" wp14:editId="1DF64FB2">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C4334A"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C4334A"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274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21B0F"/>
    <w:multiLevelType w:val="hybridMultilevel"/>
    <w:tmpl w:val="84C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4A"/>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10E"/>
    <w:rsid w:val="000842E7"/>
    <w:rsid w:val="00084ACB"/>
    <w:rsid w:val="0008591C"/>
    <w:rsid w:val="00087D84"/>
    <w:rsid w:val="00092E79"/>
    <w:rsid w:val="000953AD"/>
    <w:rsid w:val="0009788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D1"/>
    <w:rsid w:val="001957FE"/>
    <w:rsid w:val="001A19AB"/>
    <w:rsid w:val="001B12F3"/>
    <w:rsid w:val="001D2565"/>
    <w:rsid w:val="001D4A38"/>
    <w:rsid w:val="001D55D9"/>
    <w:rsid w:val="001D713E"/>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4CC3"/>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539"/>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072E7"/>
    <w:rsid w:val="00811788"/>
    <w:rsid w:val="00814BFE"/>
    <w:rsid w:val="008151BB"/>
    <w:rsid w:val="00815521"/>
    <w:rsid w:val="00833CBD"/>
    <w:rsid w:val="00833D72"/>
    <w:rsid w:val="0083705C"/>
    <w:rsid w:val="008438ED"/>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928"/>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334A"/>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78E"/>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D3491"/>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A02"/>
    <w:rsid w:val="00DE0E3C"/>
    <w:rsid w:val="00DF3B47"/>
    <w:rsid w:val="00DF4CED"/>
    <w:rsid w:val="00DF4FB0"/>
    <w:rsid w:val="00E02E60"/>
    <w:rsid w:val="00E043FE"/>
    <w:rsid w:val="00E068B8"/>
    <w:rsid w:val="00E0696D"/>
    <w:rsid w:val="00E11226"/>
    <w:rsid w:val="00E2024D"/>
    <w:rsid w:val="00E2677B"/>
    <w:rsid w:val="00E30A73"/>
    <w:rsid w:val="00E326B7"/>
    <w:rsid w:val="00E3643D"/>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B5548"/>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33AD"/>
  <w15:docId w15:val="{0C4C9A69-2840-4ADE-886A-06740ED6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C4334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4334A"/>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C4334A"/>
    <w:rPr>
      <w:rFonts w:ascii="Calibri" w:hAnsi="Calibri" w:cs="Times New Roman"/>
      <w:sz w:val="20"/>
      <w:szCs w:val="20"/>
      <w:lang w:val="en-SG" w:eastAsia="zh-CN"/>
    </w:rPr>
  </w:style>
  <w:style w:type="paragraph" w:customStyle="1" w:styleId="Default">
    <w:name w:val="Default"/>
    <w:rsid w:val="00C4334A"/>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C4334A"/>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C4334A"/>
    <w:rPr>
      <w:lang w:val="en-SG"/>
    </w:rPr>
  </w:style>
  <w:style w:type="paragraph" w:styleId="Footer">
    <w:name w:val="footer"/>
    <w:basedOn w:val="Normal"/>
    <w:link w:val="FooterChar"/>
    <w:uiPriority w:val="99"/>
    <w:unhideWhenUsed/>
    <w:rsid w:val="00C4334A"/>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C4334A"/>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2020-01-21T16:06:00Z</dcterms:created>
  <dcterms:modified xsi:type="dcterms:W3CDTF">2020-02-28T06:09:00Z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c41110aaff8049fab24590a745a3ff7a</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2020-02-28T06:09:35.1430593Z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3d7e7e9b-6008-439d-9ff0-e5cc52b8acd5</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2020-02-28T06:09:35.1430593Z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3d7e7e9b-6008-439d-9ff0-e5cc52b8acd5</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