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2F5595" w:rsidRPr="00D84870" w14:paraId="78A7A22B" w14:textId="77777777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14:paraId="2FB4287F" w14:textId="77777777"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2D825C44" w14:textId="77777777" w:rsidR="002F5595" w:rsidRPr="00D84870" w:rsidRDefault="002F5595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14:paraId="7D1A6528" w14:textId="77777777" w:rsidR="002F5595" w:rsidRPr="00D84870" w:rsidRDefault="002F559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2F5595" w:rsidRPr="00D84870" w14:paraId="624D8939" w14:textId="77777777" w:rsidTr="004E4D4B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14:paraId="52054887" w14:textId="77777777"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E4D4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14:paraId="2FBC3517" w14:textId="77777777" w:rsidR="002F5595" w:rsidRPr="00D84870" w:rsidRDefault="002F559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Customer Experience Management</w:t>
            </w:r>
          </w:p>
        </w:tc>
      </w:tr>
      <w:tr w:rsidR="002F5595" w:rsidRPr="00D84870" w14:paraId="25671BF7" w14:textId="77777777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14:paraId="53962FB0" w14:textId="77777777" w:rsidR="002F5595" w:rsidRPr="00D84870" w:rsidRDefault="002F5595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43B066ED" w14:textId="77777777" w:rsidR="002F5595" w:rsidRPr="00D84870" w:rsidRDefault="002F5595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14:paraId="616972D4" w14:textId="77777777" w:rsidR="002F5595" w:rsidRPr="00D84870" w:rsidRDefault="002F5595" w:rsidP="008A4934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implement a cohesive end-to-end customer journey and experience to engage a population of customers with changing profiles, demands and buying</w:t>
            </w:r>
            <w:r w:rsidR="008A4934">
              <w:rPr>
                <w:rFonts w:ascii="Arial" w:hAnsi="Arial" w:cs="Arial"/>
                <w:noProof/>
              </w:rPr>
              <w:t xml:space="preserve"> patterns</w:t>
            </w:r>
          </w:p>
        </w:tc>
      </w:tr>
      <w:tr w:rsidR="002F5595" w:rsidRPr="00D84870" w14:paraId="479CDBF8" w14:textId="77777777" w:rsidTr="004E4D4B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A88A40" w14:textId="77777777" w:rsidR="002F5595" w:rsidRPr="00D84870" w:rsidRDefault="002F559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A9F0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6395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2DA9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80C3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A6E9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0BF6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F5595" w:rsidRPr="00D84870" w14:paraId="36B72ADC" w14:textId="77777777" w:rsidTr="004E4D4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AF9FD1" w14:textId="77777777" w:rsidR="002F5595" w:rsidRPr="00D84870" w:rsidRDefault="002F559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931640" w14:textId="77777777" w:rsidR="002F5595" w:rsidRPr="00D84870" w:rsidRDefault="002F559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82B8" w14:textId="77777777"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ICT-SNM-200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B526" w14:textId="77777777"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204A" w14:textId="77777777" w:rsidR="002F5595" w:rsidRPr="00D84870" w:rsidRDefault="004D6B1C" w:rsidP="00756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</w:t>
            </w:r>
            <w:r w:rsidR="00756D31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742C" w14:textId="77777777" w:rsidR="002F5595" w:rsidRPr="00D84870" w:rsidRDefault="004D6B1C" w:rsidP="004D6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756D31">
              <w:rPr>
                <w:rFonts w:ascii="Arial" w:hAnsi="Arial" w:cs="Arial"/>
                <w:b/>
              </w:rPr>
              <w:t>CT-SNM-5005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76AC26" w14:textId="77777777" w:rsidR="002F5595" w:rsidRPr="00D84870" w:rsidRDefault="002F5595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2F5595" w:rsidRPr="00D84870" w14:paraId="7532BD51" w14:textId="77777777" w:rsidTr="004E4D4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F419E8" w14:textId="77777777" w:rsidR="002F5595" w:rsidRPr="00D84870" w:rsidRDefault="002F559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92A6E8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9F303" w14:textId="77777777"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Recognise customer profiles and preferences, and execute the customer engagement strategy, creating a positive customer experience </w:t>
            </w:r>
            <w:r w:rsidR="005246C1">
              <w:rPr>
                <w:rFonts w:ascii="Arial" w:hAnsi="Arial" w:cs="Arial"/>
                <w:noProof/>
              </w:rPr>
              <w:t>through day to day interactions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A709" w14:textId="77777777"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Analyse implications of customer profiles, requirements and buying patterns on organisation's marketing strategy, and propose </w:t>
            </w:r>
            <w:r w:rsidR="005246C1">
              <w:rPr>
                <w:rFonts w:ascii="Arial" w:hAnsi="Arial" w:cs="Arial"/>
                <w:noProof/>
              </w:rPr>
              <w:t>customer engagement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E24D" w14:textId="77777777"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Direct the operating rhythm for customer management processes and establish key touchpoints and interactive ex</w:t>
            </w:r>
            <w:r w:rsidR="005246C1">
              <w:rPr>
                <w:rFonts w:ascii="Arial" w:hAnsi="Arial" w:cs="Arial"/>
                <w:noProof/>
              </w:rPr>
              <w:t>periences that engage customers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A299" w14:textId="77777777" w:rsidR="002F5595" w:rsidRPr="00D84870" w:rsidRDefault="002F5595" w:rsidP="004E4D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 cohesive customer journey in line with evolving customer demands, and integrate the customer experience with the or</w:t>
            </w:r>
            <w:r w:rsidR="005246C1">
              <w:rPr>
                <w:rFonts w:ascii="Arial" w:hAnsi="Arial" w:cs="Arial"/>
                <w:noProof/>
              </w:rPr>
              <w:t>ganisation's strategy and brand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38C6E3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14:paraId="13DF2832" w14:textId="77777777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95B7E0" w14:textId="77777777" w:rsidR="004E4D4B" w:rsidRPr="003B6C04" w:rsidRDefault="002F5595" w:rsidP="004E4D4B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28BBD223" w14:textId="77777777" w:rsidR="002F5595" w:rsidRPr="003B6C04" w:rsidRDefault="002F5595" w:rsidP="003B6C04">
            <w:pPr>
              <w:tabs>
                <w:tab w:val="left" w:pos="174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8794050" w14:textId="77777777" w:rsidR="002421DA" w:rsidRDefault="002421D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6EA50E5B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4D24BC55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1559EBB6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35B46EFF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6130A38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037C0188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47536332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511561F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521BEBF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5A9F9D45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386151E2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088F2193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7607A90A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1EECDE05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000E2330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396892D9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7BD66153" w14:textId="77777777" w:rsidR="002421DA" w:rsidRDefault="002421DA" w:rsidP="002421DA">
            <w:pPr>
              <w:rPr>
                <w:rFonts w:ascii="Arial" w:hAnsi="Arial" w:cs="Arial"/>
              </w:rPr>
            </w:pPr>
          </w:p>
          <w:p w14:paraId="6A60BA77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1BDE5740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3BC5FAEE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35385DA5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4E6D4CF8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522EB19D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460C6F9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FBE30B8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6E60031E" w14:textId="77777777" w:rsidR="002421DA" w:rsidRDefault="002421DA" w:rsidP="002421DA">
            <w:pPr>
              <w:rPr>
                <w:rFonts w:ascii="Arial" w:hAnsi="Arial" w:cs="Arial"/>
              </w:rPr>
            </w:pPr>
          </w:p>
          <w:p w14:paraId="746494E6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51B13743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16A1DAFC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5A5AC0A0" w14:textId="77777777" w:rsidR="002421DA" w:rsidRDefault="002421DA" w:rsidP="002421DA">
            <w:pPr>
              <w:rPr>
                <w:rFonts w:ascii="Arial" w:hAnsi="Arial" w:cs="Arial"/>
              </w:rPr>
            </w:pPr>
          </w:p>
          <w:p w14:paraId="669C941D" w14:textId="77777777" w:rsidR="002421DA" w:rsidRPr="002421DA" w:rsidRDefault="002421DA" w:rsidP="002421DA">
            <w:pPr>
              <w:rPr>
                <w:rFonts w:ascii="Arial" w:hAnsi="Arial" w:cs="Arial"/>
              </w:rPr>
            </w:pPr>
          </w:p>
          <w:p w14:paraId="1FEAFC25" w14:textId="77777777" w:rsidR="002421DA" w:rsidRDefault="002421DA" w:rsidP="002421DA">
            <w:pPr>
              <w:rPr>
                <w:rFonts w:ascii="Arial" w:hAnsi="Arial" w:cs="Arial"/>
              </w:rPr>
            </w:pPr>
          </w:p>
          <w:p w14:paraId="14D7E897" w14:textId="77777777" w:rsidR="002F5595" w:rsidRPr="002421DA" w:rsidRDefault="002F5595" w:rsidP="002421DA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B7D5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Sources of customer data</w:t>
            </w:r>
          </w:p>
          <w:p w14:paraId="15532B1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segments of customers</w:t>
            </w:r>
          </w:p>
          <w:p w14:paraId="32A8DA7D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facts and profile of target customers</w:t>
            </w:r>
          </w:p>
          <w:p w14:paraId="12D2ABAE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research techniques</w:t>
            </w:r>
          </w:p>
          <w:p w14:paraId="3710E384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Importance of understanding customers preferences and needs</w:t>
            </w:r>
          </w:p>
          <w:p w14:paraId="1DF5065D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Platforms and techniques to communicate and interact with customers</w:t>
            </w:r>
          </w:p>
          <w:p w14:paraId="4E079A14" w14:textId="77777777" w:rsidR="002F5595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tracking customer engagement and satisfaction</w:t>
            </w:r>
          </w:p>
          <w:p w14:paraId="5C01D53B" w14:textId="5ECF3C60" w:rsidR="00532EA0" w:rsidRPr="00D84870" w:rsidRDefault="00532EA0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Tools </w:t>
            </w:r>
            <w:r w:rsidR="006240F6">
              <w:rPr>
                <w:rFonts w:ascii="Arial" w:hAnsi="Arial" w:cs="Arial"/>
                <w:noProof/>
                <w:sz w:val="22"/>
                <w:szCs w:val="22"/>
              </w:rPr>
              <w:t xml:space="preserve">and </w:t>
            </w:r>
            <w:r w:rsidR="00F526FC">
              <w:rPr>
                <w:rFonts w:ascii="Arial" w:hAnsi="Arial" w:cs="Arial"/>
                <w:noProof/>
                <w:sz w:val="22"/>
                <w:szCs w:val="22"/>
              </w:rPr>
              <w:t>frameworks</w:t>
            </w:r>
            <w:r w:rsidR="006240F6">
              <w:rPr>
                <w:rFonts w:ascii="Arial" w:hAnsi="Arial" w:cs="Arial"/>
                <w:noProof/>
                <w:sz w:val="22"/>
                <w:szCs w:val="22"/>
              </w:rPr>
              <w:t xml:space="preserve"> on customer experience management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2228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applied behaviour analysis</w:t>
            </w:r>
          </w:p>
          <w:p w14:paraId="2F513DB0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customer segment analysis tools</w:t>
            </w:r>
          </w:p>
          <w:p w14:paraId="5AB844A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Variables that influence customer buying patterns</w:t>
            </w:r>
          </w:p>
          <w:p w14:paraId="6A2EB1F4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desired customer experience</w:t>
            </w:r>
          </w:p>
          <w:p w14:paraId="1C6DBE13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effective customer communication</w:t>
            </w:r>
          </w:p>
          <w:p w14:paraId="3921AFFA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and methods of tracking customer engagement and satisfaction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8D1D3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Applications of customer behaviour analysis</w:t>
            </w:r>
          </w:p>
          <w:p w14:paraId="3C467AD9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a customer journey</w:t>
            </w:r>
          </w:p>
          <w:p w14:paraId="76E39F96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desired customer experience</w:t>
            </w:r>
          </w:p>
          <w:p w14:paraId="156E25A5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Stages in customer lifecycle</w:t>
            </w:r>
          </w:p>
          <w:p w14:paraId="3DA6F100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customer touchpoints</w:t>
            </w:r>
          </w:p>
          <w:p w14:paraId="48786078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customer relationship management</w:t>
            </w:r>
          </w:p>
          <w:p w14:paraId="4D19C2C5" w14:textId="2999171F" w:rsidR="0004504C" w:rsidRPr="00394ADE" w:rsidRDefault="002F5595" w:rsidP="00394AD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and tactics to engage customers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DDF9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Evolution of customer demands and needs</w:t>
            </w:r>
          </w:p>
          <w:p w14:paraId="0FBD9491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engagement strategy formulation</w:t>
            </w:r>
          </w:p>
          <w:p w14:paraId="76F942E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technology in customer relationship management</w:t>
            </w:r>
          </w:p>
          <w:p w14:paraId="5389B6D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identity management theory and techniques</w:t>
            </w:r>
          </w:p>
          <w:p w14:paraId="6539602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 to end customer journey and lifecycle management</w:t>
            </w:r>
          </w:p>
          <w:p w14:paraId="652A9B85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performance indicators and benchmarking criteria to evaluate customer engagement and satisfaction</w:t>
            </w:r>
          </w:p>
          <w:p w14:paraId="2E9D37FA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customer experience on sales</w:t>
            </w:r>
          </w:p>
          <w:p w14:paraId="6079328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Process and considerations of translating the desired customer experience into a service operations plan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956F64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14:paraId="1220CDB8" w14:textId="77777777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5C9F9" w14:textId="77777777" w:rsidR="002F5595" w:rsidRPr="00D84870" w:rsidRDefault="002F5595" w:rsidP="004E4D4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F23E0F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8ECE" w14:textId="77777777" w:rsidR="002F5595" w:rsidRPr="00D84870" w:rsidRDefault="00BA5B6D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Conduct 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>research on customer profiles and preferences</w:t>
            </w:r>
          </w:p>
          <w:p w14:paraId="0FCA4802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Recognise the diverse range of customers and their needs, preferences and expectations</w:t>
            </w:r>
          </w:p>
          <w:p w14:paraId="5E39400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customers changing demands and needs</w:t>
            </w:r>
          </w:p>
          <w:p w14:paraId="555A3B70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the customer engagement strategy based on immediate targets and guidelines set</w:t>
            </w:r>
          </w:p>
          <w:p w14:paraId="01A70AF0" w14:textId="7ECDA588" w:rsidR="002F5595" w:rsidRPr="00D84870" w:rsidRDefault="00BA5B6D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Communicate </w:t>
            </w:r>
            <w:r w:rsidR="002552B5">
              <w:rPr>
                <w:rFonts w:ascii="Arial" w:hAnsi="Arial" w:cs="Arial"/>
                <w:noProof/>
                <w:sz w:val="22"/>
                <w:szCs w:val="22"/>
              </w:rPr>
              <w:t>regularly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with 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>customer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2F559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on an appropriate level</w:t>
            </w:r>
          </w:p>
          <w:p w14:paraId="005B451A" w14:textId="32544EDD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Create a positive customer experience </w:t>
            </w:r>
          </w:p>
          <w:p w14:paraId="4876947E" w14:textId="4515F5D2" w:rsidR="002F5595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set indicators to measure and track level of customer engagement and interaction</w:t>
            </w:r>
          </w:p>
          <w:p w14:paraId="76844ABC" w14:textId="4E8F6B2E" w:rsidR="00F526FC" w:rsidRPr="00D84870" w:rsidRDefault="00F526FC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 customer experience mangement tools and frameworks</w:t>
            </w:r>
          </w:p>
          <w:p w14:paraId="082B84E6" w14:textId="77777777" w:rsidR="002F5595" w:rsidRPr="00D84870" w:rsidRDefault="002F5595" w:rsidP="004E4D4B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  <w:p w14:paraId="08960E7A" w14:textId="77777777" w:rsidR="002F5595" w:rsidRPr="00D84870" w:rsidRDefault="002F5595" w:rsidP="004E4D4B">
            <w:pPr>
              <w:tabs>
                <w:tab w:val="left" w:pos="1886"/>
              </w:tabs>
              <w:spacing w:line="276" w:lineRule="auto"/>
              <w:rPr>
                <w:rFonts w:ascii="Arial" w:hAnsi="Arial" w:cs="Arial"/>
                <w:lang w:eastAsia="zh-CN"/>
              </w:rPr>
            </w:pPr>
            <w:r w:rsidRPr="00D84870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60428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customer data and research to 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ascertain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implications on organisation's products and marketing strategy</w:t>
            </w:r>
          </w:p>
          <w:p w14:paraId="04CA6853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customer segment an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alysis tools to understand make-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up, requirements and buying patterns of different segments</w:t>
            </w:r>
          </w:p>
          <w:p w14:paraId="6410D9F1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customer engagement ini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tiatives for specific products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based on insights</w:t>
            </w:r>
          </w:p>
          <w:p w14:paraId="7585EFAE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specific customer engagement activities with overall customer journey</w:t>
            </w:r>
          </w:p>
          <w:p w14:paraId="2E48CD1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Oversee customer communications </w:t>
            </w:r>
          </w:p>
          <w:p w14:paraId="39F0ADF8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indicators to capture and measure customer engagement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C8ED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customer behaviour analysis</w:t>
            </w:r>
          </w:p>
          <w:p w14:paraId="267F110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key findings from customer research and analysis into customer engagement strategy</w:t>
            </w:r>
          </w:p>
          <w:p w14:paraId="73BD06B7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the development of an overarching customer experience</w:t>
            </w:r>
          </w:p>
          <w:p w14:paraId="35B79E21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interactive experiences and processes that engage the customers, in ensuring alignment with overarching customer journey</w:t>
            </w:r>
          </w:p>
          <w:p w14:paraId="603A375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key touchpoints with customers throughout the customer journey</w:t>
            </w:r>
          </w:p>
          <w:p w14:paraId="346B1A1E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operating rhythm and standard protocol or guidelines for customer management and engagement processes</w:t>
            </w:r>
          </w:p>
          <w:p w14:paraId="0BD5CC3D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end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="00BA5B6D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 customer lifecycle management</w:t>
            </w:r>
          </w:p>
          <w:p w14:paraId="240903B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effectiveness of customer engagement initiatives</w:t>
            </w:r>
          </w:p>
          <w:p w14:paraId="08E18A16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possible enhancements to customer engagement strategy and tactics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B1D59" w14:textId="676242E2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Anticipate future changes in customer demands and needs, and their potential impact </w:t>
            </w:r>
          </w:p>
          <w:p w14:paraId="4121B161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 cohesive, overarching customer journey and experience</w:t>
            </w:r>
          </w:p>
          <w:p w14:paraId="449EAC1B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the designed customer experience with the organisation brand and other sales and marketing departments</w:t>
            </w:r>
          </w:p>
          <w:p w14:paraId="163D67CB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the customer experience with the business and digital strategy</w:t>
            </w:r>
          </w:p>
          <w:p w14:paraId="4CC3A45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the desired customer experience into a service operations plan</w:t>
            </w:r>
          </w:p>
          <w:p w14:paraId="0885B13F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strategies to monitor progress in achieving customer engagement and satisfaction</w:t>
            </w:r>
          </w:p>
          <w:p w14:paraId="0BED8479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effectiveness of customer experience strategy</w:t>
            </w:r>
          </w:p>
          <w:p w14:paraId="31FFCD7B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refinements or significant changes in direction  to the overall customer experience and engagement strategy</w:t>
            </w:r>
          </w:p>
          <w:p w14:paraId="3D7AB203" w14:textId="77777777" w:rsidR="002F5595" w:rsidRPr="00D84870" w:rsidRDefault="002F5595" w:rsidP="004E4D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strategy to manage the</w:t>
            </w:r>
            <w:r w:rsidR="004E4D4B">
              <w:rPr>
                <w:rFonts w:ascii="Arial" w:hAnsi="Arial" w:cs="Arial"/>
                <w:noProof/>
                <w:sz w:val="22"/>
                <w:szCs w:val="22"/>
              </w:rPr>
              <w:t xml:space="preserve"> customer lifecycle from end-to-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70BFE20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F5595" w:rsidRPr="00D84870" w14:paraId="36E36E5C" w14:textId="77777777" w:rsidTr="004E4D4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0D93F" w14:textId="77777777" w:rsidR="002F5595" w:rsidRPr="00D84870" w:rsidRDefault="002F5595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5D1B11B6" w14:textId="77777777" w:rsidR="002F5595" w:rsidRPr="00D84870" w:rsidRDefault="002F5595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836C6C" w14:textId="77777777" w:rsidR="002F5595" w:rsidRPr="00D84870" w:rsidRDefault="002F559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4E0D9477" w14:textId="77777777" w:rsidR="006173D7" w:rsidRDefault="006173D7"/>
    <w:sectPr w:rsidR="006173D7" w:rsidSect="002F55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5D31F" w14:textId="77777777" w:rsidR="003F36D8" w:rsidRDefault="003F36D8">
      <w:pPr>
        <w:spacing w:after="0" w:line="240" w:lineRule="auto"/>
      </w:pPr>
      <w:r>
        <w:separator/>
      </w:r>
    </w:p>
  </w:endnote>
  <w:endnote w:type="continuationSeparator" w:id="0">
    <w:p w14:paraId="498DB8F6" w14:textId="77777777" w:rsidR="003F36D8" w:rsidRDefault="003F36D8">
      <w:pPr>
        <w:spacing w:after="0" w:line="240" w:lineRule="auto"/>
      </w:pPr>
      <w:r>
        <w:continuationSeparator/>
      </w:r>
    </w:p>
  </w:endnote>
  <w:endnote w:type="continuationNotice" w:id="1">
    <w:p w14:paraId="05CABD2C" w14:textId="77777777" w:rsidR="003F36D8" w:rsidRDefault="003F36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B6316" w14:textId="77777777" w:rsidR="00C60421" w:rsidRDefault="00C60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31974" w14:textId="77777777" w:rsidR="00565273" w:rsidRDefault="00565273" w:rsidP="00565273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14607F69" w14:textId="129294AB" w:rsidR="00AE7701" w:rsidRDefault="00565273" w:rsidP="00565273">
    <w:pPr>
      <w:pStyle w:val="Footer"/>
    </w:pPr>
    <w:r>
      <w:t>Effective Date: March 2022, Version 1.0</w:t>
    </w:r>
    <w:r w:rsidR="003667F2">
      <w:ptab w:relativeTo="margin" w:alignment="center" w:leader="none"/>
    </w:r>
    <w:r w:rsidR="002F5595">
      <w:t xml:space="preserve">Page </w:t>
    </w:r>
    <w:r w:rsidR="002F5595">
      <w:fldChar w:fldCharType="begin"/>
    </w:r>
    <w:r w:rsidR="002F5595">
      <w:instrText xml:space="preserve"> PAGE   \* MERGEFORMAT </w:instrText>
    </w:r>
    <w:r w:rsidR="002F5595">
      <w:fldChar w:fldCharType="separate"/>
    </w:r>
    <w:r w:rsidR="005246C1">
      <w:rPr>
        <w:noProof/>
      </w:rPr>
      <w:t>1</w:t>
    </w:r>
    <w:r w:rsidR="002F5595">
      <w:fldChar w:fldCharType="end"/>
    </w:r>
    <w:r w:rsidR="002F5595">
      <w:t xml:space="preserve"> of </w:t>
    </w:r>
    <w:r w:rsidR="003667F2">
      <w:fldChar w:fldCharType="begin"/>
    </w:r>
    <w:r w:rsidR="003667F2">
      <w:instrText xml:space="preserve"> NUMPAGES   \* MERGEFORMAT </w:instrText>
    </w:r>
    <w:r w:rsidR="003667F2">
      <w:fldChar w:fldCharType="separate"/>
    </w:r>
    <w:r w:rsidR="005246C1">
      <w:rPr>
        <w:noProof/>
      </w:rPr>
      <w:t>2</w:t>
    </w:r>
    <w:r w:rsidR="003667F2">
      <w:rPr>
        <w:noProof/>
      </w:rPr>
      <w:fldChar w:fldCharType="end"/>
    </w:r>
  </w:p>
  <w:p w14:paraId="5504941E" w14:textId="77777777" w:rsidR="00AE7701" w:rsidRDefault="003E0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190E" w14:textId="77777777" w:rsidR="00C60421" w:rsidRDefault="00C6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6219E" w14:textId="77777777" w:rsidR="003F36D8" w:rsidRDefault="003F36D8">
      <w:pPr>
        <w:spacing w:after="0" w:line="240" w:lineRule="auto"/>
      </w:pPr>
      <w:r>
        <w:separator/>
      </w:r>
    </w:p>
  </w:footnote>
  <w:footnote w:type="continuationSeparator" w:id="0">
    <w:p w14:paraId="7A5A6415" w14:textId="77777777" w:rsidR="003F36D8" w:rsidRDefault="003F36D8">
      <w:pPr>
        <w:spacing w:after="0" w:line="240" w:lineRule="auto"/>
      </w:pPr>
      <w:r>
        <w:continuationSeparator/>
      </w:r>
    </w:p>
  </w:footnote>
  <w:footnote w:type="continuationNotice" w:id="1">
    <w:p w14:paraId="3D26DFC8" w14:textId="77777777" w:rsidR="003F36D8" w:rsidRDefault="003F36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2C2AC" w14:textId="77777777" w:rsidR="00C60421" w:rsidRDefault="00C60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E07A" w14:textId="115933B3" w:rsidR="004D6B1C" w:rsidRDefault="008454A6" w:rsidP="004D6B1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6210DA8" wp14:editId="5D159F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528502" w14:textId="77777777" w:rsidR="00AE7701" w:rsidRPr="006B04D1" w:rsidRDefault="002F5595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3BC56BA7" w14:textId="77777777" w:rsidR="00AE7701" w:rsidRPr="006B04D1" w:rsidRDefault="002F5595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FBFBBEA" w14:textId="77777777" w:rsidR="00AE7701" w:rsidRDefault="003E0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DBB79" w14:textId="77777777" w:rsidR="00C60421" w:rsidRDefault="00C60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95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504C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7C9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37A7"/>
    <w:rsid w:val="001F5890"/>
    <w:rsid w:val="001F6F11"/>
    <w:rsid w:val="00202858"/>
    <w:rsid w:val="00203D23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2D4B"/>
    <w:rsid w:val="002340FC"/>
    <w:rsid w:val="00235D53"/>
    <w:rsid w:val="0024167C"/>
    <w:rsid w:val="002421DA"/>
    <w:rsid w:val="002477FA"/>
    <w:rsid w:val="00247CCD"/>
    <w:rsid w:val="002506DD"/>
    <w:rsid w:val="002540E9"/>
    <w:rsid w:val="002552B5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5595"/>
    <w:rsid w:val="002F6145"/>
    <w:rsid w:val="00302DAF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67F2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ADE"/>
    <w:rsid w:val="00394E14"/>
    <w:rsid w:val="003A186A"/>
    <w:rsid w:val="003A2089"/>
    <w:rsid w:val="003A25AF"/>
    <w:rsid w:val="003A3770"/>
    <w:rsid w:val="003A424B"/>
    <w:rsid w:val="003B1D82"/>
    <w:rsid w:val="003B3C00"/>
    <w:rsid w:val="003B58C8"/>
    <w:rsid w:val="003B6C04"/>
    <w:rsid w:val="003C43C1"/>
    <w:rsid w:val="003C4A51"/>
    <w:rsid w:val="003C784E"/>
    <w:rsid w:val="003D14DC"/>
    <w:rsid w:val="003D331A"/>
    <w:rsid w:val="003E0421"/>
    <w:rsid w:val="003E0615"/>
    <w:rsid w:val="003E0D53"/>
    <w:rsid w:val="003E312A"/>
    <w:rsid w:val="003E37F3"/>
    <w:rsid w:val="003E7752"/>
    <w:rsid w:val="003F1688"/>
    <w:rsid w:val="003F36D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B1C"/>
    <w:rsid w:val="004E4D4B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46C1"/>
    <w:rsid w:val="00526818"/>
    <w:rsid w:val="00527ECE"/>
    <w:rsid w:val="005326C5"/>
    <w:rsid w:val="00532E25"/>
    <w:rsid w:val="00532E48"/>
    <w:rsid w:val="00532EA0"/>
    <w:rsid w:val="0053656F"/>
    <w:rsid w:val="00543B5B"/>
    <w:rsid w:val="005528AA"/>
    <w:rsid w:val="00554808"/>
    <w:rsid w:val="00556EE5"/>
    <w:rsid w:val="00557AAD"/>
    <w:rsid w:val="0056073B"/>
    <w:rsid w:val="0056433A"/>
    <w:rsid w:val="00565273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40F6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2B08"/>
    <w:rsid w:val="00703E1A"/>
    <w:rsid w:val="007079EB"/>
    <w:rsid w:val="0071464C"/>
    <w:rsid w:val="00715193"/>
    <w:rsid w:val="00715718"/>
    <w:rsid w:val="0071645B"/>
    <w:rsid w:val="00716C1C"/>
    <w:rsid w:val="00720E77"/>
    <w:rsid w:val="00723387"/>
    <w:rsid w:val="00734581"/>
    <w:rsid w:val="00750FCD"/>
    <w:rsid w:val="00756D31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16F6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454A6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4934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3E27"/>
    <w:rsid w:val="00994BD2"/>
    <w:rsid w:val="00996618"/>
    <w:rsid w:val="00997436"/>
    <w:rsid w:val="00997992"/>
    <w:rsid w:val="009A00E1"/>
    <w:rsid w:val="009A7540"/>
    <w:rsid w:val="009B3AAF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460AB"/>
    <w:rsid w:val="00A51299"/>
    <w:rsid w:val="00A52E94"/>
    <w:rsid w:val="00A5414D"/>
    <w:rsid w:val="00A65348"/>
    <w:rsid w:val="00A71CF2"/>
    <w:rsid w:val="00A71CFF"/>
    <w:rsid w:val="00A746BD"/>
    <w:rsid w:val="00A80C21"/>
    <w:rsid w:val="00A83684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4161"/>
    <w:rsid w:val="00B75A95"/>
    <w:rsid w:val="00B771C6"/>
    <w:rsid w:val="00B84B9D"/>
    <w:rsid w:val="00B95CB7"/>
    <w:rsid w:val="00BA0CBD"/>
    <w:rsid w:val="00BA1F31"/>
    <w:rsid w:val="00BA4AED"/>
    <w:rsid w:val="00BA5B6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421"/>
    <w:rsid w:val="00C611A2"/>
    <w:rsid w:val="00C62123"/>
    <w:rsid w:val="00C64BD4"/>
    <w:rsid w:val="00C6706D"/>
    <w:rsid w:val="00C7081B"/>
    <w:rsid w:val="00C744B7"/>
    <w:rsid w:val="00C75E09"/>
    <w:rsid w:val="00C7641A"/>
    <w:rsid w:val="00C77FE3"/>
    <w:rsid w:val="00C81F38"/>
    <w:rsid w:val="00C82F4D"/>
    <w:rsid w:val="00C86531"/>
    <w:rsid w:val="00C86936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1476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42F3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220D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6FC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61304"/>
  <w15:docId w15:val="{903B0C3E-E8DD-470C-9986-BEA69593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59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F5595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2F5595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2F5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F559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F5595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F559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F559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SGP36807-1409709588-1746</_dlc_DocId>
    <_dlc_DocIdUrl xmlns="c6022d2b-6d30-41f5-924d-8b6c955a36d8">
      <Url>https://eyapc.sharepoint.com/sites/eyimdSGP-0034157-MC/_layouts/15/DocIdRedir.aspx?ID=SGP36807-1409709588-1746</Url>
      <Description>SGP36807-1409709588-1746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87236-ED9C-4401-AE47-B4FEBF37C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2413E-A463-4230-AF6B-CAF09FE519C0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68300BE8-4749-45B5-9DE2-F918939C1E0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310986-9CE4-4723-B36A-EC0E2D80A4C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6419D4-05A9-467D-AB68-491DCA8C1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cp:lastPrinted>2020-03-03T06:30:00Z</cp:lastPrinted>
  <dcterms:created xsi:type="dcterms:W3CDTF">2022-03-01T12:06:00Z</dcterms:created>
  <dcterms:modified xsi:type="dcterms:W3CDTF">2022-03-01T12:07:00Z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a5ac040d7bdf4444b81f60db3c95ad98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2020-02-28T07:28:11.3846672Z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de025064-e417-430c-b916-7069d25a43ab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2020-02-28T07:28:11.3846672Z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de025064-e417-430c-b916-7069d25a43ab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70640599-e787-4a0a-bc67-74bf3b0c1450</vt:lpwstr>
  </property>
  <property fmtid="{D5CDD505-2E9C-101B-9397-08002B2CF9AE}" pid="25" name="TaxServiceLine">
    <vt:lpwstr>2;#People Advisory Services - PAS|d481acd3-9bbb-4e4a-bf33-8d2afc28bcd3</vt:lpwstr>
  </property>
</Properties>
</file>