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021"/>
        <w:gridCol w:w="3021"/>
        <w:gridCol w:w="3024"/>
        <w:gridCol w:w="3024"/>
        <w:gridCol w:w="3024"/>
        <w:gridCol w:w="3022"/>
      </w:tblGrid>
      <w:tr w:rsidR="00394620" w:rsidRPr="00D84870" w:rsidTr="006B0F80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394620" w:rsidRPr="00D84870" w:rsidRDefault="0039462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3A7B5D" w:rsidRPr="00D84870" w:rsidTr="006B0F80">
        <w:trPr>
          <w:trHeight w:val="533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3A7B5D" w:rsidRPr="00D84870" w:rsidRDefault="003A7B5D" w:rsidP="003A7B5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6B0F80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3A7B5D" w:rsidRPr="00010648" w:rsidRDefault="003A7B5D" w:rsidP="003A7B5D">
            <w:pPr>
              <w:spacing w:before="120" w:after="24"/>
              <w:rPr>
                <w:rFonts w:ascii="Arial" w:hAnsi="Arial" w:cs="Arial"/>
                <w:noProof/>
              </w:rPr>
            </w:pPr>
            <w:r w:rsidRPr="00010648">
              <w:rPr>
                <w:rFonts w:ascii="Arial" w:hAnsi="Arial" w:cs="Arial"/>
                <w:noProof/>
              </w:rPr>
              <w:t>Marketing Mix Management</w:t>
            </w:r>
          </w:p>
        </w:tc>
      </w:tr>
      <w:tr w:rsidR="003A7B5D" w:rsidRPr="00D84870" w:rsidTr="006B0F80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3A7B5D" w:rsidRPr="00D84870" w:rsidRDefault="003A7B5D" w:rsidP="003A7B5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3A7B5D" w:rsidRPr="00D84870" w:rsidRDefault="003A7B5D" w:rsidP="003A7B5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3A7B5D" w:rsidRPr="00010648" w:rsidRDefault="003A7B5D" w:rsidP="003A7B5D">
            <w:pPr>
              <w:spacing w:before="120" w:after="24"/>
              <w:rPr>
                <w:rFonts w:ascii="Arial" w:hAnsi="Arial" w:cs="Arial"/>
                <w:noProof/>
              </w:rPr>
            </w:pPr>
            <w:r w:rsidRPr="003634C0">
              <w:rPr>
                <w:rFonts w:ascii="Arial" w:hAnsi="Arial" w:cs="Arial"/>
                <w:noProof/>
              </w:rPr>
              <w:t>Establish marketing mix frameworks which include development of products, prices, places and promotions as well as, identify levels of customer touch-points</w:t>
            </w:r>
          </w:p>
        </w:tc>
      </w:tr>
      <w:tr w:rsidR="00394620" w:rsidRPr="00D84870" w:rsidTr="006B0F80"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394620" w:rsidRPr="00D84870" w:rsidTr="006B0F8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94620" w:rsidRPr="00D84870" w:rsidRDefault="0039462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6B0F80" w:rsidRDefault="006B0F80" w:rsidP="009146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9146B0">
              <w:rPr>
                <w:rFonts w:ascii="Arial" w:hAnsi="Arial" w:cs="Arial"/>
                <w:b/>
              </w:rPr>
              <w:t>2027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6B0F80" w:rsidRDefault="006B0F80" w:rsidP="009146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9146B0">
              <w:rPr>
                <w:rFonts w:ascii="Arial" w:hAnsi="Arial" w:cs="Arial"/>
                <w:b/>
              </w:rPr>
              <w:t>3027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6B0F80" w:rsidRDefault="006B0F80" w:rsidP="009146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9146B0">
              <w:rPr>
                <w:rFonts w:ascii="Arial" w:hAnsi="Arial" w:cs="Arial"/>
                <w:b/>
              </w:rPr>
              <w:t>4027</w:t>
            </w:r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0" w:rsidRPr="006B0F80" w:rsidRDefault="006B0F80" w:rsidP="009146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ICT-SNM-</w:t>
            </w:r>
            <w:r w:rsidR="009146B0">
              <w:rPr>
                <w:rFonts w:ascii="Arial" w:hAnsi="Arial" w:cs="Arial"/>
                <w:b/>
              </w:rPr>
              <w:t>5027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94620" w:rsidRPr="00D84870" w:rsidRDefault="00394620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3A7B5D" w:rsidRPr="00D84870" w:rsidTr="006B0F8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A7B5D" w:rsidRPr="00D84870" w:rsidRDefault="003A7B5D" w:rsidP="003A7B5D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A7B5D" w:rsidRPr="00D84870" w:rsidRDefault="003A7B5D" w:rsidP="003A7B5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Collect</w:t>
            </w:r>
            <w:r w:rsidRPr="00010648">
              <w:rPr>
                <w:rFonts w:ascii="Arial" w:hAnsi="Arial" w:cs="Arial"/>
                <w:noProof/>
              </w:rPr>
              <w:t xml:space="preserve"> relevant information </w:t>
            </w:r>
            <w:r>
              <w:rPr>
                <w:rFonts w:ascii="Arial" w:hAnsi="Arial" w:cs="Arial"/>
                <w:noProof/>
              </w:rPr>
              <w:t>on</w:t>
            </w:r>
            <w:r w:rsidRPr="00010648">
              <w:rPr>
                <w:rFonts w:ascii="Arial" w:hAnsi="Arial" w:cs="Arial"/>
                <w:noProof/>
              </w:rPr>
              <w:t xml:space="preserve"> marketing mix</w:t>
            </w:r>
            <w:r>
              <w:rPr>
                <w:rFonts w:ascii="Arial" w:hAnsi="Arial" w:cs="Arial"/>
                <w:noProof/>
              </w:rPr>
              <w:t xml:space="preserve"> components and carry out </w:t>
            </w:r>
            <w:r w:rsidRPr="00010648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consumer </w:t>
            </w:r>
            <w:r w:rsidRPr="00010648">
              <w:rPr>
                <w:rFonts w:ascii="Arial" w:hAnsi="Arial" w:cs="Arial"/>
                <w:noProof/>
              </w:rPr>
              <w:t xml:space="preserve">research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Evaluate</w:t>
            </w:r>
            <w:r w:rsidRPr="00010648">
              <w:rPr>
                <w:rFonts w:ascii="Arial" w:hAnsi="Arial" w:cs="Arial"/>
                <w:noProof/>
              </w:rPr>
              <w:t xml:space="preserve"> the effect of components within the marketing mix</w:t>
            </w:r>
            <w:r>
              <w:rPr>
                <w:rFonts w:ascii="Arial" w:hAnsi="Arial" w:cs="Arial"/>
                <w:noProof/>
              </w:rPr>
              <w:t>,</w:t>
            </w:r>
            <w:r w:rsidRPr="00010648">
              <w:rPr>
                <w:rFonts w:ascii="Arial" w:hAnsi="Arial" w:cs="Arial"/>
                <w:noProof/>
              </w:rPr>
              <w:t xml:space="preserve"> establish their relative importance to the target customers</w:t>
            </w:r>
            <w:r>
              <w:rPr>
                <w:rFonts w:ascii="Arial" w:hAnsi="Arial" w:cs="Arial"/>
                <w:noProof/>
              </w:rPr>
              <w:t xml:space="preserve"> and</w:t>
            </w:r>
            <w:r w:rsidRPr="00010648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p</w:t>
            </w:r>
            <w:r w:rsidRPr="00010648">
              <w:rPr>
                <w:rFonts w:ascii="Arial" w:hAnsi="Arial" w:cs="Arial"/>
                <w:noProof/>
              </w:rPr>
              <w:t xml:space="preserve">rovide recommendations to </w:t>
            </w:r>
            <w:r>
              <w:rPr>
                <w:rFonts w:ascii="Arial" w:hAnsi="Arial" w:cs="Arial"/>
                <w:noProof/>
              </w:rPr>
              <w:t>desired</w:t>
            </w:r>
            <w:r w:rsidRPr="00010648">
              <w:rPr>
                <w:rFonts w:ascii="Arial" w:hAnsi="Arial" w:cs="Arial"/>
                <w:noProof/>
              </w:rPr>
              <w:t xml:space="preserve"> response </w:t>
            </w:r>
            <w:r>
              <w:rPr>
                <w:rFonts w:ascii="Arial" w:hAnsi="Arial" w:cs="Arial"/>
                <w:noProof/>
              </w:rPr>
              <w:t>to achieve organisation’s objectives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Evaluate, review and adjust </w:t>
            </w:r>
            <w:r w:rsidRPr="00010648">
              <w:rPr>
                <w:rFonts w:ascii="Arial" w:hAnsi="Arial" w:cs="Arial"/>
                <w:noProof/>
              </w:rPr>
              <w:t xml:space="preserve">marketing mix against marketing performance and </w:t>
            </w:r>
            <w:r>
              <w:rPr>
                <w:rFonts w:ascii="Arial" w:hAnsi="Arial" w:cs="Arial"/>
                <w:noProof/>
              </w:rPr>
              <w:t>identify</w:t>
            </w:r>
            <w:r w:rsidRPr="00010648">
              <w:rPr>
                <w:rFonts w:ascii="Arial" w:hAnsi="Arial" w:cs="Arial"/>
                <w:noProof/>
              </w:rPr>
              <w:t xml:space="preserve"> marketing mix that </w:t>
            </w:r>
            <w:r>
              <w:rPr>
                <w:rFonts w:ascii="Arial" w:hAnsi="Arial" w:cs="Arial"/>
                <w:noProof/>
              </w:rPr>
              <w:t>satisfies</w:t>
            </w:r>
            <w:r w:rsidRPr="00010648">
              <w:rPr>
                <w:rFonts w:ascii="Arial" w:hAnsi="Arial" w:cs="Arial"/>
                <w:noProof/>
              </w:rPr>
              <w:t xml:space="preserve"> target </w:t>
            </w:r>
            <w:r>
              <w:rPr>
                <w:rFonts w:ascii="Arial" w:hAnsi="Arial" w:cs="Arial"/>
                <w:noProof/>
              </w:rPr>
              <w:t>customers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Drive </w:t>
            </w:r>
            <w:r w:rsidRPr="004760F4">
              <w:rPr>
                <w:rFonts w:ascii="Arial" w:hAnsi="Arial" w:cs="Arial"/>
                <w:noProof/>
              </w:rPr>
              <w:t>marketing mix strategies</w:t>
            </w:r>
            <w:r>
              <w:rPr>
                <w:rFonts w:ascii="Arial" w:hAnsi="Arial" w:cs="Arial"/>
                <w:noProof/>
              </w:rPr>
              <w:t>, promote</w:t>
            </w:r>
            <w:r w:rsidRPr="00010648">
              <w:rPr>
                <w:rFonts w:ascii="Arial" w:hAnsi="Arial" w:cs="Arial"/>
                <w:noProof/>
              </w:rPr>
              <w:t xml:space="preserve"> key characteristics of products or services and </w:t>
            </w:r>
            <w:r>
              <w:rPr>
                <w:rFonts w:ascii="Arial" w:hAnsi="Arial" w:cs="Arial"/>
                <w:noProof/>
              </w:rPr>
              <w:t>their</w:t>
            </w:r>
            <w:r w:rsidRPr="00010648">
              <w:rPr>
                <w:rFonts w:ascii="Arial" w:hAnsi="Arial" w:cs="Arial"/>
                <w:noProof/>
              </w:rPr>
              <w:t xml:space="preserve"> significance in the market</w:t>
            </w:r>
            <w:r>
              <w:rPr>
                <w:rFonts w:ascii="Arial" w:hAnsi="Arial" w:cs="Arial"/>
                <w:noProof/>
              </w:rPr>
              <w:t>s</w:t>
            </w:r>
            <w:r w:rsidRPr="00010648">
              <w:rPr>
                <w:rFonts w:ascii="Arial" w:hAnsi="Arial" w:cs="Arial"/>
                <w:noProof/>
              </w:rPr>
              <w:t xml:space="preserve"> to make informed decisions in formulating a marketing mix strategy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A7B5D" w:rsidRPr="00D84870" w:rsidRDefault="003A7B5D" w:rsidP="003A7B5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3A7B5D" w:rsidRPr="00D84870" w:rsidTr="006B0F80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B0F80" w:rsidRPr="00BF4358" w:rsidRDefault="003A7B5D" w:rsidP="006B0F80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3A7B5D" w:rsidRPr="00BF4358" w:rsidRDefault="003A7B5D" w:rsidP="003A7B5D">
            <w:pPr>
              <w:tabs>
                <w:tab w:val="left" w:pos="1860"/>
              </w:tabs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A7B5D" w:rsidRPr="00D84870" w:rsidRDefault="003A7B5D" w:rsidP="003A7B5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Organisation's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Elements of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Types of tools used to assess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Market research principles and practices</w:t>
            </w:r>
          </w:p>
          <w:p w:rsidR="003A7B5D" w:rsidRPr="00010648" w:rsidRDefault="003A7B5D" w:rsidP="006B0F80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Organisation's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Elements of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Types of tools used to assess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Emerging trends that create retail marketing opportunities</w:t>
            </w:r>
          </w:p>
          <w:p w:rsidR="003A7B5D" w:rsidRPr="00010648" w:rsidRDefault="003A7B5D" w:rsidP="006B0F80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Organisation's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Significance of retail industry driving forces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Key considerations for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Elements of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Types of tools used to assess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Importance of emerging trends that create retail marketing opportunities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Importance of re-alignment of marketing mix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Performance measurements to marketing success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Key considerations for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Elements of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Types of tools used to assess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Importance of emerging trends that create retail marketing opportunities</w:t>
            </w:r>
          </w:p>
          <w:p w:rsidR="003A7B5D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Performance measurements to marketing success</w:t>
            </w:r>
          </w:p>
          <w:p w:rsidR="003A7B5D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Organisation’s business strategies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Brands positioning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A7B5D" w:rsidRPr="00D84870" w:rsidRDefault="003A7B5D" w:rsidP="003A7B5D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3A7B5D" w:rsidRPr="00D84870" w:rsidTr="006B0F80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A7B5D" w:rsidRPr="00D84870" w:rsidRDefault="003A7B5D" w:rsidP="006B0F80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A7B5D" w:rsidRPr="00D84870" w:rsidRDefault="003A7B5D" w:rsidP="003A7B5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Collate relevant information necessary to test the effect of the components of marketing mix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Contribute to the identification of</w:t>
            </w:r>
            <w:r>
              <w:rPr>
                <w:rFonts w:ascii="Arial" w:hAnsi="Arial" w:cs="Arial"/>
                <w:sz w:val="22"/>
                <w:szCs w:val="22"/>
              </w:rPr>
              <w:t xml:space="preserve"> marketing mix components’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relative </w:t>
            </w: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 xml:space="preserve">importance to different marketing mix options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Conduct research to identify consumer priorities, needs and preferences that may potentially affect selection of marketing mix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Document information in a systematic manner according to standard operating procedures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 xml:space="preserve">Analyse and test the effect of components within the marketing mix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Provide inputs and recommendation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to potential adjustments in </w:t>
            </w: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marketing mix in response to test results </w:t>
            </w: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and evaluation of market response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 xml:space="preserve">Monitor marketing mix against marketing performance 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Select and communicate marketing mix that best satisfies target </w:t>
            </w:r>
            <w:r>
              <w:rPr>
                <w:rFonts w:ascii="Arial" w:hAnsi="Arial" w:cs="Arial"/>
                <w:sz w:val="22"/>
                <w:szCs w:val="22"/>
              </w:rPr>
              <w:t>customers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Ensure adjusted marketing mix meets </w:t>
            </w: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organisational, strategic and operational marketing objectives a</w:t>
            </w:r>
            <w:r>
              <w:rPr>
                <w:rFonts w:ascii="Arial" w:hAnsi="Arial" w:cs="Arial"/>
                <w:sz w:val="22"/>
                <w:szCs w:val="22"/>
              </w:rPr>
              <w:t>nd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desired positioning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Analyse elements of marketing mix in relation to organisation’s retail format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Apply tools to assess marketing mix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Apply methods to monitor performance of marketing elements against objectives</w:t>
            </w:r>
          </w:p>
          <w:p w:rsidR="003A7B5D" w:rsidRPr="0094330E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Evaluate performance of marketing mix through engaging stakeholders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Describe organisational and functional long-term and short-term strategies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Develop marketing mix strateg</w:t>
            </w:r>
            <w:r>
              <w:rPr>
                <w:rFonts w:ascii="Arial" w:hAnsi="Arial" w:cs="Arial"/>
                <w:sz w:val="22"/>
                <w:szCs w:val="22"/>
              </w:rPr>
              <w:t>ies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Recognise different levels of business strategies in </w:t>
            </w: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010648">
              <w:rPr>
                <w:rFonts w:ascii="Arial" w:hAnsi="Arial" w:cs="Arial"/>
                <w:sz w:val="22"/>
                <w:szCs w:val="22"/>
              </w:rPr>
              <w:t>organisation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lastRenderedPageBreak/>
              <w:t>Identify driving forces of retail industry that may influence marketing mix decisions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Identify key characteristics of products or services and </w:t>
            </w:r>
            <w:r>
              <w:rPr>
                <w:rFonts w:ascii="Arial" w:hAnsi="Arial" w:cs="Arial"/>
                <w:sz w:val="22"/>
                <w:szCs w:val="22"/>
              </w:rPr>
              <w:t>their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significance in the market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Identify performance measurements to monitor marketing mix</w:t>
            </w:r>
          </w:p>
          <w:p w:rsidR="003A7B5D" w:rsidRPr="00010648" w:rsidRDefault="003A7B5D" w:rsidP="006B0F80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Identify emerging trends that create retail marketing opportunities</w:t>
            </w:r>
          </w:p>
          <w:p w:rsidR="003A7B5D" w:rsidRPr="00010648" w:rsidRDefault="003A7B5D" w:rsidP="006B0F80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A7B5D" w:rsidRPr="00D84870" w:rsidRDefault="003A7B5D" w:rsidP="003A7B5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394620" w:rsidRPr="00D84870" w:rsidTr="006B0F80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39462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C0" w:rsidRDefault="00140BC0">
      <w:pPr>
        <w:spacing w:after="0" w:line="240" w:lineRule="auto"/>
      </w:pPr>
      <w:r>
        <w:separator/>
      </w:r>
    </w:p>
  </w:endnote>
  <w:endnote w:type="continuationSeparator" w:id="0">
    <w:p w:rsidR="00140BC0" w:rsidRDefault="0014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Footer"/>
    </w:pPr>
    <w:r>
      <w:t>©SkillsFuture Singapore and Infocomm Media Development Authority</w:t>
    </w:r>
  </w:p>
  <w:p w:rsidR="00AE7701" w:rsidRDefault="00550B97" w:rsidP="00550B97">
    <w:pPr>
      <w:pStyle w:val="Footer"/>
    </w:pPr>
    <w:r>
      <w:t xml:space="preserve">Effective Date: </w:t>
    </w:r>
    <w:r w:rsidR="00BF4358">
      <w:t>January</w:t>
    </w:r>
    <w:r>
      <w:t xml:space="preserve"> 20</w:t>
    </w:r>
    <w:r w:rsidR="00926CE7">
      <w:t>20, Version 1</w:t>
    </w:r>
    <w:r>
      <w:t>.1</w:t>
    </w:r>
    <w:r w:rsidR="00394620">
      <w:tab/>
    </w:r>
    <w:r w:rsidR="00394620">
      <w:tab/>
      <w:t xml:space="preserve">Page </w:t>
    </w:r>
    <w:r w:rsidR="00394620">
      <w:fldChar w:fldCharType="begin"/>
    </w:r>
    <w:r w:rsidR="00394620">
      <w:instrText xml:space="preserve"> PAGE   \* MERGEFORMAT </w:instrText>
    </w:r>
    <w:r w:rsidR="00394620">
      <w:fldChar w:fldCharType="separate"/>
    </w:r>
    <w:r w:rsidR="009146B0">
      <w:rPr>
        <w:noProof/>
      </w:rPr>
      <w:t>1</w:t>
    </w:r>
    <w:r w:rsidR="00394620">
      <w:fldChar w:fldCharType="end"/>
    </w:r>
    <w:r w:rsidR="00394620">
      <w:t xml:space="preserve"> of </w:t>
    </w:r>
    <w:fldSimple w:instr=" NUMPAGES   \* MERGEFORMAT ">
      <w:r w:rsidR="009146B0">
        <w:rPr>
          <w:noProof/>
        </w:rPr>
        <w:t>2</w:t>
      </w:r>
    </w:fldSimple>
  </w:p>
  <w:p w:rsidR="00AE7701" w:rsidRDefault="00140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C0" w:rsidRDefault="00140BC0">
      <w:pPr>
        <w:spacing w:after="0" w:line="240" w:lineRule="auto"/>
      </w:pPr>
      <w:r>
        <w:separator/>
      </w:r>
    </w:p>
  </w:footnote>
  <w:footnote w:type="continuationSeparator" w:id="0">
    <w:p w:rsidR="00140BC0" w:rsidRDefault="00140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F6C140C" wp14:editId="504A044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140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2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0BC0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36408"/>
    <w:rsid w:val="002373A2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620"/>
    <w:rsid w:val="00394E14"/>
    <w:rsid w:val="003A186A"/>
    <w:rsid w:val="003A2089"/>
    <w:rsid w:val="003A25AF"/>
    <w:rsid w:val="003A3770"/>
    <w:rsid w:val="003A7B5D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2259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0B97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4AC0"/>
    <w:rsid w:val="0060723F"/>
    <w:rsid w:val="00607892"/>
    <w:rsid w:val="00613E72"/>
    <w:rsid w:val="00614AC5"/>
    <w:rsid w:val="006173D7"/>
    <w:rsid w:val="00617C3D"/>
    <w:rsid w:val="00624248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53A0D"/>
    <w:rsid w:val="006668C3"/>
    <w:rsid w:val="006719D8"/>
    <w:rsid w:val="00680BFA"/>
    <w:rsid w:val="0068629B"/>
    <w:rsid w:val="00690024"/>
    <w:rsid w:val="006938A0"/>
    <w:rsid w:val="006A44CE"/>
    <w:rsid w:val="006A4908"/>
    <w:rsid w:val="006B0F80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1994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0E5C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E5FA8"/>
    <w:rsid w:val="008F2C1B"/>
    <w:rsid w:val="008F5C13"/>
    <w:rsid w:val="00904714"/>
    <w:rsid w:val="00905A1A"/>
    <w:rsid w:val="009076B4"/>
    <w:rsid w:val="009146B0"/>
    <w:rsid w:val="00922C65"/>
    <w:rsid w:val="0092331E"/>
    <w:rsid w:val="009269AD"/>
    <w:rsid w:val="00926CE7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3749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B69B4"/>
    <w:rsid w:val="00BC3662"/>
    <w:rsid w:val="00BC4C8F"/>
    <w:rsid w:val="00BD43DC"/>
    <w:rsid w:val="00BE0D6E"/>
    <w:rsid w:val="00BE5ECD"/>
    <w:rsid w:val="00BE70B7"/>
    <w:rsid w:val="00BF4358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3AC3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0BFD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2EF5A"/>
  <w15:docId w15:val="{DA2659F2-2829-4D0A-899A-ECD35F0D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462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39462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9462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394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39462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39462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2020-01-21T16:46:00Z</dcterms:created>
  <dcterms:modified xsi:type="dcterms:W3CDTF">2020-03-03T06:39:00Z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d8a4c6b11bb14fd885d29886ad0d256d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2020-02-28T07:43:37.6801258Z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4f55b961-ebf5-4a9c-b8ba-f58625b5033b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2020-02-28T07:43:37.6801258Z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4f55b961-ebf5-4a9c-b8ba-f58625b5033b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