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123"/>
        <w:gridCol w:w="2798"/>
      </w:tblGrid>
      <w:tr w:rsidR="00B532F8" w:rsidRPr="00214697"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29731452"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D84D1C" w:rsidRPr="00D84D1C">
              <w:rPr>
                <w:rFonts w:ascii="Arial" w:eastAsia="Times New Roman" w:hAnsi="Arial" w:cs="Arial"/>
                <w:b/>
                <w:bCs/>
                <w:color w:val="000000"/>
                <w:sz w:val="24"/>
                <w:szCs w:val="24"/>
                <w:lang w:val="en-US"/>
              </w:rPr>
              <w:t>ASSOCIATE INFRASTRUCTURE ENGINEER</w:t>
            </w:r>
          </w:p>
        </w:tc>
      </w:tr>
      <w:tr w:rsidR="00F31206" w:rsidRPr="00214697"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F31206" w:rsidRPr="00214697" w14:paraId="76D056B9" w14:textId="77777777" w:rsidTr="00663473">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214697" w:rsidRDefault="00117F20"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tcPr>
          <w:p w14:paraId="7B2C8AA8" w14:textId="2E5EDF7B" w:rsidR="00F31206" w:rsidRPr="00214697" w:rsidRDefault="00D84D1C" w:rsidP="00AA1F74">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w:t>
            </w:r>
          </w:p>
        </w:tc>
      </w:tr>
      <w:tr w:rsidR="00266775" w:rsidRPr="00214697"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7282FB53" w:rsidR="00266775" w:rsidRPr="00214697" w:rsidRDefault="00D84D1C" w:rsidP="00412893">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Build and Maintain</w:t>
            </w:r>
          </w:p>
        </w:tc>
      </w:tr>
      <w:tr w:rsidR="00266775" w:rsidRPr="00214697"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214697" w:rsidRDefault="00266775" w:rsidP="0026677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A276D6F" w:rsidR="00266775" w:rsidRPr="00214697" w:rsidRDefault="00D84D1C" w:rsidP="00266775">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 Engineer</w:t>
            </w:r>
          </w:p>
        </w:tc>
      </w:tr>
      <w:tr w:rsidR="00B532F8" w:rsidRPr="00214697" w14:paraId="51E3C9E8" w14:textId="77777777" w:rsidTr="00663473">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6A7F0901" w:rsidR="00B532F8" w:rsidRPr="00214697" w:rsidRDefault="00790E4C" w:rsidP="00AA0E6B">
            <w:pPr>
              <w:spacing w:after="0" w:line="276" w:lineRule="auto"/>
              <w:jc w:val="center"/>
              <w:rPr>
                <w:rFonts w:ascii="Arial" w:eastAsia="Times New Roman" w:hAnsi="Arial" w:cs="Arial"/>
                <w:b/>
                <w:bCs/>
                <w:color w:val="000000"/>
                <w:sz w:val="24"/>
                <w:szCs w:val="24"/>
                <w:lang w:val="en-US"/>
              </w:rPr>
            </w:pPr>
            <w:r w:rsidRPr="00790E4C">
              <w:rPr>
                <w:rFonts w:ascii="Arial" w:eastAsia="Times New Roman" w:hAnsi="Arial" w:cs="Arial"/>
                <w:b/>
                <w:bCs/>
                <w:color w:val="000000"/>
                <w:sz w:val="24"/>
                <w:szCs w:val="24"/>
                <w:lang w:val="en-US"/>
              </w:rPr>
              <w:t>Associate Infrastructure Engineer</w:t>
            </w:r>
          </w:p>
        </w:tc>
      </w:tr>
      <w:tr w:rsidR="00B532F8" w:rsidRPr="00214697" w14:paraId="3CC68C79" w14:textId="77777777" w:rsidTr="00663473">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214697" w:rsidRDefault="00B532F8"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tcPr>
          <w:p w14:paraId="32E04318" w14:textId="77777777" w:rsidR="00790E4C" w:rsidRPr="00790E4C" w:rsidRDefault="00790E4C" w:rsidP="00790E4C">
            <w:pPr>
              <w:spacing w:after="0" w:line="276" w:lineRule="auto"/>
              <w:rPr>
                <w:rFonts w:ascii="Arial" w:eastAsia="Times New Roman" w:hAnsi="Arial" w:cs="Arial"/>
                <w:sz w:val="24"/>
                <w:szCs w:val="24"/>
                <w:lang w:val="en-US"/>
              </w:rPr>
            </w:pPr>
            <w:r w:rsidRPr="00790E4C">
              <w:rPr>
                <w:rFonts w:ascii="Arial" w:eastAsia="Times New Roman" w:hAnsi="Arial" w:cs="Arial"/>
                <w:sz w:val="24"/>
                <w:szCs w:val="24"/>
                <w:lang w:val="en-US"/>
              </w:rPr>
              <w:t xml:space="preserve">The Associate Infrastructure Engineer assists with infrastructure deployment and maintenance. </w:t>
            </w:r>
            <w:proofErr w:type="spellStart"/>
            <w:r w:rsidRPr="00790E4C">
              <w:rPr>
                <w:rFonts w:ascii="Arial" w:eastAsia="Times New Roman" w:hAnsi="Arial" w:cs="Arial"/>
                <w:sz w:val="24"/>
                <w:szCs w:val="24"/>
                <w:lang w:val="en-US"/>
              </w:rPr>
              <w:t>He/She</w:t>
            </w:r>
            <w:proofErr w:type="spellEnd"/>
            <w:r w:rsidRPr="00790E4C">
              <w:rPr>
                <w:rFonts w:ascii="Arial" w:eastAsia="Times New Roman" w:hAnsi="Arial" w:cs="Arial"/>
                <w:sz w:val="24"/>
                <w:szCs w:val="24"/>
                <w:lang w:val="en-US"/>
              </w:rPr>
              <w:t xml:space="preserve"> supports the configuration and integration of infrastructure, and acts as a liaison with third-party vendors. He assists with technical infrastructure performance analysis to identify problems and risks, makes improvement recommendations and supports implementation of preventive solutions. He troubleshoots infrastructure problems and incidents and takes appropriate corrective action where possible, in accordance to procedures, processes and quality standards.</w:t>
            </w:r>
          </w:p>
          <w:p w14:paraId="607AAB5D" w14:textId="77777777" w:rsidR="00790E4C" w:rsidRPr="00790E4C" w:rsidRDefault="00790E4C" w:rsidP="00790E4C">
            <w:pPr>
              <w:spacing w:after="0" w:line="276" w:lineRule="auto"/>
              <w:rPr>
                <w:rFonts w:ascii="Arial" w:eastAsia="Times New Roman" w:hAnsi="Arial" w:cs="Arial"/>
                <w:sz w:val="24"/>
                <w:szCs w:val="24"/>
                <w:lang w:val="en-US"/>
              </w:rPr>
            </w:pPr>
          </w:p>
          <w:p w14:paraId="5D0CEFBE" w14:textId="77777777" w:rsidR="00790E4C" w:rsidRPr="00790E4C" w:rsidRDefault="00790E4C" w:rsidP="00790E4C">
            <w:pPr>
              <w:spacing w:after="0" w:line="276" w:lineRule="auto"/>
              <w:rPr>
                <w:rFonts w:ascii="Arial" w:eastAsia="Times New Roman" w:hAnsi="Arial" w:cs="Arial"/>
                <w:sz w:val="24"/>
                <w:szCs w:val="24"/>
                <w:lang w:val="en-US"/>
              </w:rPr>
            </w:pPr>
            <w:r w:rsidRPr="00790E4C">
              <w:rPr>
                <w:rFonts w:ascii="Arial" w:eastAsia="Times New Roman" w:hAnsi="Arial" w:cs="Arial"/>
                <w:sz w:val="24"/>
                <w:szCs w:val="24"/>
                <w:lang w:val="en-US"/>
              </w:rPr>
              <w:t>He possesses knowledge of and is willing to gain experience across multiple infrastructure platforms and systems.</w:t>
            </w:r>
          </w:p>
          <w:p w14:paraId="54562783" w14:textId="77777777" w:rsidR="00790E4C" w:rsidRPr="00790E4C" w:rsidRDefault="00790E4C" w:rsidP="00790E4C">
            <w:pPr>
              <w:spacing w:after="0" w:line="276" w:lineRule="auto"/>
              <w:rPr>
                <w:rFonts w:ascii="Arial" w:eastAsia="Times New Roman" w:hAnsi="Arial" w:cs="Arial"/>
                <w:sz w:val="24"/>
                <w:szCs w:val="24"/>
                <w:lang w:val="en-US"/>
              </w:rPr>
            </w:pPr>
          </w:p>
          <w:p w14:paraId="7D659308" w14:textId="08369E1E" w:rsidR="00B532F8" w:rsidRPr="00214697" w:rsidRDefault="00790E4C" w:rsidP="00790E4C">
            <w:pPr>
              <w:spacing w:after="0" w:line="276" w:lineRule="auto"/>
              <w:rPr>
                <w:rFonts w:ascii="Arial" w:eastAsia="Times New Roman" w:hAnsi="Arial" w:cs="Arial"/>
                <w:sz w:val="24"/>
                <w:szCs w:val="24"/>
                <w:lang w:val="en-US"/>
              </w:rPr>
            </w:pPr>
            <w:r w:rsidRPr="00790E4C">
              <w:rPr>
                <w:rFonts w:ascii="Arial" w:eastAsia="Times New Roman" w:hAnsi="Arial" w:cs="Arial"/>
                <w:sz w:val="24"/>
                <w:szCs w:val="24"/>
                <w:lang w:val="en-US"/>
              </w:rPr>
              <w:t>The Associate Infrastructure Engineer displays a natural curiosity for investigating issues and applying an analytical approach to solutions development and implementation. He has effective interpersonal skills to work well with internal and external stakeholders.</w:t>
            </w:r>
          </w:p>
        </w:tc>
      </w:tr>
      <w:tr w:rsidR="00F73AF6" w:rsidRPr="00214697" w14:paraId="64EC969A" w14:textId="77777777" w:rsidTr="0041289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214697" w:rsidRDefault="00F73AF6" w:rsidP="00886EC1">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790E4C" w:rsidRPr="00214697" w14:paraId="3E9F4A7A"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FC17393" w14:textId="4FD6FA02" w:rsidR="00790E4C" w:rsidRPr="00790E4C" w:rsidRDefault="00790E4C" w:rsidP="00790E4C">
            <w:pPr>
              <w:spacing w:after="0" w:line="276" w:lineRule="auto"/>
              <w:rPr>
                <w:rFonts w:ascii="Arial" w:eastAsia="Times New Roman" w:hAnsi="Arial" w:cs="Arial"/>
                <w:b/>
                <w:sz w:val="24"/>
                <w:szCs w:val="24"/>
                <w:lang w:val="en-US"/>
              </w:rPr>
            </w:pPr>
            <w:r w:rsidRPr="00790E4C">
              <w:rPr>
                <w:rFonts w:ascii="Arial" w:eastAsia="Times New Roman" w:hAnsi="Arial" w:cs="Arial"/>
                <w:b/>
                <w:sz w:val="24"/>
                <w:szCs w:val="24"/>
                <w:lang w:val="en-US"/>
              </w:rPr>
              <w:t>Oversee infrastructure deployment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5AC2362F" w:rsidR="00790E4C" w:rsidRPr="00790E4C"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Assist in the configuration of infrastructure such as computer hardware, systems software, and applications software</w:t>
            </w:r>
          </w:p>
        </w:tc>
      </w:tr>
      <w:tr w:rsidR="00790E4C" w:rsidRPr="00214697" w14:paraId="102D29A1"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00CD676"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67A58336" w:rsidR="00790E4C" w:rsidRPr="00790E4C"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Assist with infrastructure testing and implementation</w:t>
            </w:r>
          </w:p>
        </w:tc>
      </w:tr>
      <w:tr w:rsidR="00790E4C" w:rsidRPr="00214697" w14:paraId="7FCE6026"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BA402D"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53A79C29" w:rsidR="00790E4C" w:rsidRPr="00790E4C"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Research emerging cloud and infrastructure technologies</w:t>
            </w:r>
          </w:p>
        </w:tc>
      </w:tr>
      <w:tr w:rsidR="00790E4C" w:rsidRPr="00214697" w14:paraId="5997A00B"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37B769"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84157A"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D38DD8A" w14:textId="601EC029" w:rsidR="00790E4C" w:rsidRPr="00790E4C"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Assist with piloting of new tools, technologies, and/or processes</w:t>
            </w:r>
          </w:p>
        </w:tc>
      </w:tr>
      <w:tr w:rsidR="00790E4C" w:rsidRPr="00214697" w14:paraId="515CE34F"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6EAA1C3" w14:textId="45140159"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16BEDAFC"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Coordinate with third-party vendors for integration of cloud technologies</w:t>
            </w:r>
          </w:p>
        </w:tc>
      </w:tr>
      <w:tr w:rsidR="00790E4C" w:rsidRPr="00214697" w14:paraId="1BEE591A"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3699BE9"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32E3B337"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Execute infrastructure operations activities and installation of infrastructure systems according to design specifications</w:t>
            </w:r>
          </w:p>
        </w:tc>
      </w:tr>
      <w:tr w:rsidR="00790E4C" w:rsidRPr="00214697" w14:paraId="14400BCF"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78B6B3B2"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645F0B43"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Adhere to security requirements and report security issues with infrastructure</w:t>
            </w:r>
          </w:p>
        </w:tc>
      </w:tr>
      <w:tr w:rsidR="00790E4C" w:rsidRPr="00214697" w14:paraId="386219F2"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721F0B"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401DA3F7" w14:textId="05420BC0" w:rsidR="00790E4C" w:rsidRPr="00790E4C" w:rsidRDefault="00790E4C" w:rsidP="00790E4C">
            <w:pPr>
              <w:spacing w:after="0" w:line="276" w:lineRule="auto"/>
              <w:rPr>
                <w:rFonts w:ascii="Arial" w:eastAsia="Times New Roman" w:hAnsi="Arial" w:cs="Arial"/>
                <w:b/>
                <w:sz w:val="24"/>
                <w:szCs w:val="24"/>
                <w:lang w:val="en-US"/>
              </w:rPr>
            </w:pPr>
            <w:r w:rsidRPr="00790E4C">
              <w:rPr>
                <w:rFonts w:ascii="Arial" w:eastAsia="Times New Roman" w:hAnsi="Arial" w:cs="Arial"/>
                <w:b/>
                <w:sz w:val="24"/>
                <w:szCs w:val="24"/>
                <w:lang w:val="en-US"/>
              </w:rPr>
              <w:t>Optimise infrastructure performance and systems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2812B2" w14:textId="2D3FF1B7"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Collate performance and data performance statistics for capacity planning and reporting of existing infrastructure</w:t>
            </w:r>
          </w:p>
        </w:tc>
      </w:tr>
      <w:tr w:rsidR="00790E4C" w:rsidRPr="00214697" w14:paraId="168FCBD7"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69BABB"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0928D44C"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Monitor infrastructure traffic and performance in accordance with defined operational metrics</w:t>
            </w:r>
          </w:p>
        </w:tc>
      </w:tr>
      <w:tr w:rsidR="00790E4C" w:rsidRPr="00214697" w14:paraId="41C5EEEE"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2A492"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7E6520C7"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Assist in infrastructure capacity workload modelling and availability analysis</w:t>
            </w:r>
          </w:p>
        </w:tc>
      </w:tr>
      <w:tr w:rsidR="00790E4C" w:rsidRPr="00214697" w14:paraId="49F907A2"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CB9C340" w14:textId="2B849D95"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08A762D7"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Maintain documentation of infrastructure operations activities, maintenance procedures and tests, and infrastructure optimisation</w:t>
            </w:r>
          </w:p>
        </w:tc>
      </w:tr>
      <w:tr w:rsidR="00790E4C" w:rsidRPr="00214697" w14:paraId="43AF0127"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1605F1F" w14:textId="51C9833D" w:rsidR="00790E4C" w:rsidRPr="00790E4C" w:rsidRDefault="00790E4C" w:rsidP="00790E4C">
            <w:pPr>
              <w:spacing w:after="0" w:line="276" w:lineRule="auto"/>
              <w:rPr>
                <w:rFonts w:ascii="Arial" w:eastAsia="Times New Roman" w:hAnsi="Arial" w:cs="Arial"/>
                <w:b/>
                <w:sz w:val="24"/>
                <w:szCs w:val="24"/>
                <w:lang w:val="en-US"/>
              </w:rPr>
            </w:pPr>
            <w:r w:rsidRPr="00790E4C">
              <w:rPr>
                <w:rFonts w:ascii="Arial" w:eastAsia="Times New Roman" w:hAnsi="Arial" w:cs="Arial"/>
                <w:b/>
                <w:sz w:val="24"/>
                <w:szCs w:val="24"/>
                <w:lang w:val="en-US"/>
              </w:rPr>
              <w:t>Resolve infrastructure-related incidents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18877EFE"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Troubleshoot escalated server, storage and maintenance issues</w:t>
            </w:r>
          </w:p>
        </w:tc>
      </w:tr>
      <w:tr w:rsidR="00790E4C" w:rsidRPr="00214697" w14:paraId="1B600C7D"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CCB3E53"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22A8CE"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8B2B896" w14:textId="211F822F"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Simulate user problems to resolve operating difficulties</w:t>
            </w:r>
          </w:p>
        </w:tc>
      </w:tr>
      <w:tr w:rsidR="00790E4C" w:rsidRPr="00214697" w14:paraId="184A734D"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50D2097C"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Suggest improvements to infrastructure resolution methods and techniques</w:t>
            </w:r>
          </w:p>
        </w:tc>
      </w:tr>
      <w:tr w:rsidR="00790E4C" w:rsidRPr="00214697" w14:paraId="4449B4C5"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24C2ADAB"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Monitor compliance to procedures and policies for infrastructure-related incidents</w:t>
            </w:r>
          </w:p>
        </w:tc>
      </w:tr>
      <w:tr w:rsidR="00790E4C" w:rsidRPr="00214697" w14:paraId="792633C6"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6CE501E" w14:textId="3ABCA7BB" w:rsidR="00790E4C" w:rsidRPr="00790E4C" w:rsidRDefault="00790E4C" w:rsidP="00790E4C">
            <w:pPr>
              <w:spacing w:after="0" w:line="276" w:lineRule="auto"/>
              <w:rPr>
                <w:rFonts w:ascii="Arial" w:eastAsia="Times New Roman" w:hAnsi="Arial" w:cs="Arial"/>
                <w:b/>
                <w:sz w:val="24"/>
                <w:szCs w:val="24"/>
                <w:lang w:val="en-US"/>
              </w:rPr>
            </w:pPr>
            <w:r w:rsidRPr="00790E4C">
              <w:rPr>
                <w:rFonts w:ascii="Arial" w:eastAsia="Times New Roman" w:hAnsi="Arial" w:cs="Arial"/>
                <w:b/>
                <w:sz w:val="24"/>
                <w:szCs w:val="24"/>
                <w:lang w:val="en-US"/>
              </w:rPr>
              <w:t>Manage infrastructure upgrades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5B8D47DF"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Assist with the implementation of agreed infrastructure changes and maintenance routines</w:t>
            </w:r>
          </w:p>
        </w:tc>
      </w:tr>
      <w:tr w:rsidR="00790E4C" w:rsidRPr="00214697" w14:paraId="305C0184"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560B0C2E"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Document infrastructure change requests and maintenance routines</w:t>
            </w:r>
          </w:p>
        </w:tc>
      </w:tr>
      <w:tr w:rsidR="00790E4C" w:rsidRPr="00214697" w14:paraId="2CD6141D" w14:textId="77777777" w:rsidTr="00AB37F9">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790E4C" w:rsidRPr="00214697" w:rsidRDefault="00790E4C" w:rsidP="00790E4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6DD2125C" w14:textId="77777777" w:rsidR="00790E4C" w:rsidRPr="00790E4C" w:rsidRDefault="00790E4C" w:rsidP="00790E4C">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00DF1635" w:rsidR="00790E4C" w:rsidRPr="00214697" w:rsidRDefault="00790E4C" w:rsidP="00AB37F9">
            <w:pPr>
              <w:spacing w:after="0" w:line="276" w:lineRule="auto"/>
              <w:rPr>
                <w:rFonts w:ascii="Arial" w:hAnsi="Arial" w:cs="Arial"/>
                <w:color w:val="000000" w:themeColor="text1"/>
                <w:sz w:val="24"/>
                <w:szCs w:val="24"/>
              </w:rPr>
            </w:pPr>
            <w:r w:rsidRPr="00790E4C">
              <w:rPr>
                <w:rFonts w:ascii="Arial" w:hAnsi="Arial" w:cs="Arial"/>
                <w:color w:val="000000" w:themeColor="text1"/>
                <w:sz w:val="24"/>
                <w:szCs w:val="24"/>
              </w:rPr>
              <w:t>Coordinate planned maintenance and system back-up processes</w:t>
            </w:r>
          </w:p>
        </w:tc>
      </w:tr>
      <w:tr w:rsidR="00790E4C" w:rsidRPr="00214697"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790E4C" w:rsidRPr="00214697" w:rsidRDefault="00790E4C" w:rsidP="00790E4C">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790E4C" w:rsidRPr="00214697" w:rsidRDefault="00790E4C" w:rsidP="00790E4C">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790E4C" w:rsidRPr="00214697" w:rsidRDefault="00790E4C" w:rsidP="00790E4C">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DE5114" w:rsidRPr="00790E4C" w14:paraId="5B0B56BE" w14:textId="77777777" w:rsidTr="00AB37F9">
        <w:trPr>
          <w:trHeight w:val="582"/>
        </w:trPr>
        <w:tc>
          <w:tcPr>
            <w:tcW w:w="790" w:type="pct"/>
            <w:vMerge/>
            <w:tcBorders>
              <w:top w:val="single" w:sz="4" w:space="0" w:color="auto"/>
              <w:left w:val="single" w:sz="4" w:space="0" w:color="auto"/>
              <w:right w:val="single" w:sz="4" w:space="0" w:color="auto"/>
            </w:tcBorders>
            <w:vAlign w:val="center"/>
          </w:tcPr>
          <w:p w14:paraId="07082BDE" w14:textId="77777777" w:rsidR="00DE5114" w:rsidRPr="00214697" w:rsidRDefault="00DE5114"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F879373" w14:textId="6876CB7D" w:rsidR="00DE5114" w:rsidRPr="00790E4C" w:rsidRDefault="00DE5114" w:rsidP="00DE51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6F309EA2" w14:textId="306969C1" w:rsidR="00DE5114" w:rsidRPr="00790E4C" w:rsidRDefault="00DE5114"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42905B" w14:textId="7A20BF8A" w:rsidR="00DE5114" w:rsidRPr="00790E4C"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Service Orientation</w:t>
            </w:r>
          </w:p>
        </w:tc>
        <w:tc>
          <w:tcPr>
            <w:tcW w:w="1003" w:type="pct"/>
            <w:tcBorders>
              <w:top w:val="single" w:sz="4" w:space="0" w:color="auto"/>
              <w:left w:val="nil"/>
              <w:bottom w:val="single" w:sz="4" w:space="0" w:color="auto"/>
              <w:right w:val="single" w:sz="4" w:space="0" w:color="auto"/>
            </w:tcBorders>
            <w:shd w:val="clear" w:color="auto" w:fill="auto"/>
            <w:vAlign w:val="center"/>
          </w:tcPr>
          <w:p w14:paraId="0FA8D54B" w14:textId="5560FE14" w:rsidR="00DE5114" w:rsidRPr="00790E4C" w:rsidRDefault="00DE5114" w:rsidP="00DE5114">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DE5114" w:rsidRPr="00790E4C" w14:paraId="3EDBA449" w14:textId="77777777" w:rsidTr="00AB37F9">
        <w:trPr>
          <w:trHeight w:val="582"/>
        </w:trPr>
        <w:tc>
          <w:tcPr>
            <w:tcW w:w="790" w:type="pct"/>
            <w:vMerge/>
            <w:tcBorders>
              <w:top w:val="single" w:sz="4" w:space="0" w:color="auto"/>
              <w:left w:val="single" w:sz="4" w:space="0" w:color="auto"/>
              <w:right w:val="single" w:sz="4" w:space="0" w:color="auto"/>
            </w:tcBorders>
            <w:vAlign w:val="center"/>
          </w:tcPr>
          <w:p w14:paraId="4DAD3336" w14:textId="77777777" w:rsidR="00DE5114" w:rsidRPr="00214697" w:rsidRDefault="00DE5114"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8926CB2" w14:textId="570AE7CE" w:rsidR="00DE5114" w:rsidRPr="00790E4C" w:rsidRDefault="00DE5114" w:rsidP="00DE51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7460A67A" w14:textId="586BA9BE" w:rsidR="00DE5114" w:rsidRPr="00790E4C" w:rsidRDefault="00DE5114"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ADF90E7" w14:textId="0500234E" w:rsidR="00DE5114" w:rsidRPr="00790E4C"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Problem Solving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2DC6CE0D" w14:textId="7157193C" w:rsidR="00DE5114" w:rsidRPr="00790E4C" w:rsidRDefault="00DE5114" w:rsidP="00DE5114">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I</w:t>
            </w:r>
            <w:r>
              <w:rPr>
                <w:rFonts w:ascii="Arial" w:eastAsia="Times New Roman" w:hAnsi="Arial" w:cs="Arial"/>
                <w:color w:val="000000"/>
                <w:sz w:val="24"/>
                <w:szCs w:val="24"/>
                <w:lang w:val="en-US"/>
              </w:rPr>
              <w:t>ntermediate</w:t>
            </w:r>
          </w:p>
        </w:tc>
      </w:tr>
      <w:tr w:rsidR="00DE5114" w:rsidRPr="00790E4C" w14:paraId="1813B620" w14:textId="77777777" w:rsidTr="00AB37F9">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DE5114" w:rsidRPr="00214697" w:rsidRDefault="00DE5114"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4DE4D28F" w:rsidR="00DE5114" w:rsidRPr="00790E4C"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Cloud Computing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5E6E91B6" w:rsidR="00DE5114" w:rsidRPr="00214697" w:rsidRDefault="00DE5114" w:rsidP="00DE5114">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D0DAB11" w14:textId="357011F3" w:rsidR="00DE5114" w:rsidRPr="00214697"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Resource Management</w:t>
            </w:r>
          </w:p>
        </w:tc>
        <w:tc>
          <w:tcPr>
            <w:tcW w:w="1003" w:type="pct"/>
            <w:tcBorders>
              <w:top w:val="single" w:sz="4" w:space="0" w:color="auto"/>
              <w:left w:val="nil"/>
              <w:bottom w:val="single" w:sz="4" w:space="0" w:color="auto"/>
              <w:right w:val="single" w:sz="4" w:space="0" w:color="auto"/>
            </w:tcBorders>
            <w:shd w:val="clear" w:color="auto" w:fill="auto"/>
            <w:vAlign w:val="center"/>
          </w:tcPr>
          <w:p w14:paraId="10689B1F" w14:textId="276D7A8F" w:rsidR="00DE5114" w:rsidRPr="00214697" w:rsidRDefault="00DE5114" w:rsidP="00DE5114">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DE5114" w:rsidRPr="00790E4C" w14:paraId="0EC9175D" w14:textId="77777777" w:rsidTr="00AB37F9">
        <w:trPr>
          <w:trHeight w:val="582"/>
        </w:trPr>
        <w:tc>
          <w:tcPr>
            <w:tcW w:w="790" w:type="pct"/>
            <w:vMerge/>
            <w:tcBorders>
              <w:left w:val="single" w:sz="4" w:space="0" w:color="auto"/>
              <w:right w:val="single" w:sz="4" w:space="0" w:color="auto"/>
            </w:tcBorders>
            <w:vAlign w:val="center"/>
            <w:hideMark/>
          </w:tcPr>
          <w:p w14:paraId="473EB680" w14:textId="77777777" w:rsidR="00DE5114" w:rsidRPr="00214697" w:rsidRDefault="00DE5114"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259E960D" w:rsidR="00DE5114" w:rsidRPr="00214697" w:rsidRDefault="00DE5114" w:rsidP="00DE51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Cyber and Data Breach Incident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26661204" w:rsidR="00DE5114" w:rsidRPr="00214697" w:rsidRDefault="00DE5114"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379ED1D9" w14:textId="2E038D47" w:rsidR="00DE5114" w:rsidRPr="00214697"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Teamwork</w:t>
            </w:r>
          </w:p>
        </w:tc>
        <w:tc>
          <w:tcPr>
            <w:tcW w:w="1003" w:type="pct"/>
            <w:tcBorders>
              <w:top w:val="single" w:sz="4" w:space="0" w:color="auto"/>
              <w:left w:val="nil"/>
              <w:bottom w:val="single" w:sz="4" w:space="0" w:color="auto"/>
              <w:right w:val="single" w:sz="4" w:space="0" w:color="auto"/>
            </w:tcBorders>
            <w:shd w:val="clear" w:color="auto" w:fill="auto"/>
            <w:vAlign w:val="center"/>
          </w:tcPr>
          <w:p w14:paraId="62E53903" w14:textId="594FA1A7" w:rsidR="00DE5114" w:rsidRPr="00214697" w:rsidRDefault="00DE5114" w:rsidP="00DE5114">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DE5114" w:rsidRPr="00790E4C" w14:paraId="18DA44AA" w14:textId="77777777" w:rsidTr="00AB37F9">
        <w:trPr>
          <w:trHeight w:val="582"/>
        </w:trPr>
        <w:tc>
          <w:tcPr>
            <w:tcW w:w="790" w:type="pct"/>
            <w:vMerge/>
            <w:tcBorders>
              <w:left w:val="single" w:sz="4" w:space="0" w:color="auto"/>
              <w:right w:val="single" w:sz="4" w:space="0" w:color="auto"/>
            </w:tcBorders>
            <w:vAlign w:val="center"/>
            <w:hideMark/>
          </w:tcPr>
          <w:p w14:paraId="5391F425" w14:textId="77777777" w:rsidR="00DE5114" w:rsidRPr="00214697" w:rsidRDefault="00DE5114"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2EDCE338" w:rsidR="00DE5114" w:rsidRPr="00214697"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Data Analytics</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44677A80" w:rsidR="00DE5114" w:rsidRPr="00214697" w:rsidRDefault="00DE5114"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1002" w:type="pct"/>
            <w:gridSpan w:val="2"/>
            <w:tcBorders>
              <w:top w:val="single" w:sz="4" w:space="0" w:color="auto"/>
              <w:left w:val="nil"/>
              <w:bottom w:val="single" w:sz="4" w:space="0" w:color="auto"/>
              <w:right w:val="single" w:sz="4" w:space="0" w:color="auto"/>
            </w:tcBorders>
            <w:shd w:val="clear" w:color="auto" w:fill="auto"/>
            <w:vAlign w:val="center"/>
          </w:tcPr>
          <w:p w14:paraId="7EA63F88" w14:textId="5EF95ABC" w:rsidR="00DE5114" w:rsidRPr="00214697" w:rsidRDefault="00DE5114" w:rsidP="00DE5114">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Sense Making</w:t>
            </w:r>
          </w:p>
        </w:tc>
        <w:tc>
          <w:tcPr>
            <w:tcW w:w="1003" w:type="pct"/>
            <w:tcBorders>
              <w:top w:val="single" w:sz="4" w:space="0" w:color="auto"/>
              <w:left w:val="nil"/>
              <w:bottom w:val="single" w:sz="4" w:space="0" w:color="auto"/>
              <w:right w:val="single" w:sz="4" w:space="0" w:color="auto"/>
            </w:tcBorders>
            <w:shd w:val="clear" w:color="auto" w:fill="auto"/>
            <w:vAlign w:val="center"/>
          </w:tcPr>
          <w:p w14:paraId="4AE04595" w14:textId="1F1ABAB0" w:rsidR="00DE5114" w:rsidRPr="00214697" w:rsidRDefault="00DE5114" w:rsidP="00DE5114">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B</w:t>
            </w:r>
            <w:r>
              <w:rPr>
                <w:rFonts w:ascii="Arial" w:eastAsia="Times New Roman" w:hAnsi="Arial" w:cs="Arial"/>
                <w:color w:val="000000"/>
                <w:sz w:val="24"/>
                <w:szCs w:val="24"/>
                <w:lang w:val="en-US"/>
              </w:rPr>
              <w:t>asic</w:t>
            </w:r>
          </w:p>
        </w:tc>
      </w:tr>
      <w:tr w:rsidR="000A5ECC" w:rsidRPr="00790E4C" w14:paraId="4D4DBA34" w14:textId="77777777" w:rsidTr="000A5ECC">
        <w:trPr>
          <w:trHeight w:val="582"/>
        </w:trPr>
        <w:tc>
          <w:tcPr>
            <w:tcW w:w="790" w:type="pct"/>
            <w:vMerge/>
            <w:tcBorders>
              <w:left w:val="single" w:sz="4" w:space="0" w:color="auto"/>
              <w:right w:val="single" w:sz="4" w:space="0" w:color="auto"/>
            </w:tcBorders>
            <w:vAlign w:val="center"/>
            <w:hideMark/>
          </w:tcPr>
          <w:p w14:paraId="0888F7F1" w14:textId="77777777" w:rsidR="000A5ECC" w:rsidRPr="00214697" w:rsidRDefault="000A5ECC"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4A9C06A7" w:rsidR="000A5ECC" w:rsidRPr="00214697" w:rsidRDefault="000A5ECC" w:rsidP="00DE5114">
            <w:pPr>
              <w:spacing w:after="0" w:line="276" w:lineRule="auto"/>
              <w:rPr>
                <w:rFonts w:ascii="Arial" w:eastAsia="Times New Roman" w:hAnsi="Arial" w:cs="Arial"/>
                <w:color w:val="000000"/>
                <w:sz w:val="24"/>
                <w:szCs w:val="24"/>
                <w:lang w:val="en-US"/>
              </w:rPr>
            </w:pPr>
            <w:r>
              <w:rPr>
                <w:rFonts w:ascii="Arial" w:eastAsia="Times New Roman" w:hAnsi="Arial" w:cs="Arial"/>
                <w:sz w:val="24"/>
                <w:szCs w:val="24"/>
                <w:lang w:eastAsia="en-GB"/>
              </w:rPr>
              <w:t>Emerging Technology Synthesis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5EB80224" w:rsidR="000A5ECC" w:rsidRPr="00214697" w:rsidRDefault="000A5ECC"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8923D7C" w14:textId="7C354361" w:rsidR="000A5ECC" w:rsidRPr="00214697" w:rsidRDefault="000A5ECC" w:rsidP="00643A70">
            <w:pPr>
              <w:spacing w:after="0" w:line="276" w:lineRule="auto"/>
              <w:jc w:val="center"/>
              <w:rPr>
                <w:rFonts w:ascii="Arial" w:eastAsia="Times New Roman" w:hAnsi="Arial" w:cs="Arial"/>
                <w:color w:val="000000"/>
                <w:sz w:val="24"/>
                <w:szCs w:val="24"/>
                <w:lang w:val="en-US"/>
              </w:rPr>
            </w:pPr>
            <w:bookmarkStart w:id="0" w:name="_GoBack"/>
            <w:bookmarkEnd w:id="0"/>
          </w:p>
        </w:tc>
      </w:tr>
      <w:tr w:rsidR="000A5ECC" w:rsidRPr="00790E4C" w14:paraId="43DE1428" w14:textId="77777777" w:rsidTr="000A5ECC">
        <w:trPr>
          <w:trHeight w:val="582"/>
        </w:trPr>
        <w:tc>
          <w:tcPr>
            <w:tcW w:w="790" w:type="pct"/>
            <w:vMerge/>
            <w:tcBorders>
              <w:left w:val="single" w:sz="4" w:space="0" w:color="auto"/>
              <w:right w:val="single" w:sz="4" w:space="0" w:color="auto"/>
            </w:tcBorders>
            <w:vAlign w:val="center"/>
            <w:hideMark/>
          </w:tcPr>
          <w:p w14:paraId="39ED35E8" w14:textId="77777777" w:rsidR="000A5ECC" w:rsidRPr="00214697" w:rsidRDefault="000A5ECC"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5437183C" w:rsidR="000A5ECC" w:rsidRPr="00214697" w:rsidRDefault="000A5ECC" w:rsidP="00DE51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Infrastructure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60A9AAFC" w:rsidR="000A5ECC" w:rsidRPr="00214697" w:rsidRDefault="000A5ECC"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1, Level 2</w:t>
            </w:r>
          </w:p>
        </w:tc>
        <w:tc>
          <w:tcPr>
            <w:tcW w:w="2005" w:type="pct"/>
            <w:gridSpan w:val="3"/>
            <w:vMerge/>
            <w:tcBorders>
              <w:left w:val="nil"/>
              <w:right w:val="single" w:sz="4" w:space="0" w:color="auto"/>
            </w:tcBorders>
            <w:shd w:val="clear" w:color="auto" w:fill="BFBFBF" w:themeFill="background1" w:themeFillShade="BF"/>
            <w:vAlign w:val="center"/>
          </w:tcPr>
          <w:p w14:paraId="4FF9F94E" w14:textId="46325A34"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38E8AEE4" w14:textId="77777777" w:rsidTr="000A5ECC">
        <w:trPr>
          <w:trHeight w:val="582"/>
        </w:trPr>
        <w:tc>
          <w:tcPr>
            <w:tcW w:w="790" w:type="pct"/>
            <w:vMerge/>
            <w:tcBorders>
              <w:left w:val="single" w:sz="4" w:space="0" w:color="auto"/>
              <w:right w:val="single" w:sz="4" w:space="0" w:color="auto"/>
            </w:tcBorders>
            <w:vAlign w:val="center"/>
            <w:hideMark/>
          </w:tcPr>
          <w:p w14:paraId="39B80ECF" w14:textId="77777777" w:rsidR="000A5ECC" w:rsidRPr="00214697" w:rsidRDefault="000A5ECC"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17DBBA80" w:rsidR="000A5ECC" w:rsidRPr="00214697" w:rsidRDefault="000A5ECC" w:rsidP="00DE51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Infrastructure Design</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2038F406" w:rsidR="000A5ECC" w:rsidRPr="00214697" w:rsidRDefault="000A5ECC"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6F8E2F70"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2C16DAE3" w14:textId="77777777" w:rsidTr="000A5ECC">
        <w:trPr>
          <w:trHeight w:val="582"/>
        </w:trPr>
        <w:tc>
          <w:tcPr>
            <w:tcW w:w="790" w:type="pct"/>
            <w:vMerge/>
            <w:tcBorders>
              <w:left w:val="single" w:sz="4" w:space="0" w:color="auto"/>
              <w:right w:val="single" w:sz="4" w:space="0" w:color="auto"/>
            </w:tcBorders>
            <w:vAlign w:val="center"/>
          </w:tcPr>
          <w:p w14:paraId="0FCC15AE" w14:textId="77777777" w:rsidR="000A5ECC" w:rsidRPr="00214697" w:rsidRDefault="000A5ECC" w:rsidP="00DE5114">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3687CE5" w14:textId="3D2BA262" w:rsidR="000A5ECC" w:rsidRPr="00214697" w:rsidRDefault="000A5ECC" w:rsidP="00DE5114">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Infrastructure Support</w:t>
            </w:r>
          </w:p>
        </w:tc>
        <w:tc>
          <w:tcPr>
            <w:tcW w:w="711" w:type="pct"/>
            <w:tcBorders>
              <w:top w:val="single" w:sz="4" w:space="0" w:color="auto"/>
              <w:left w:val="nil"/>
              <w:bottom w:val="single" w:sz="4" w:space="0" w:color="auto"/>
              <w:right w:val="single" w:sz="4" w:space="0" w:color="auto"/>
            </w:tcBorders>
            <w:shd w:val="clear" w:color="auto" w:fill="auto"/>
            <w:vAlign w:val="center"/>
          </w:tcPr>
          <w:p w14:paraId="7A8C1802" w14:textId="4E0166BD" w:rsidR="000A5ECC" w:rsidRPr="00214697" w:rsidRDefault="000A5ECC" w:rsidP="00DE5114">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1, Level 2</w:t>
            </w:r>
          </w:p>
        </w:tc>
        <w:tc>
          <w:tcPr>
            <w:tcW w:w="2005" w:type="pct"/>
            <w:gridSpan w:val="3"/>
            <w:vMerge/>
            <w:tcBorders>
              <w:left w:val="nil"/>
              <w:right w:val="single" w:sz="4" w:space="0" w:color="auto"/>
            </w:tcBorders>
            <w:shd w:val="clear" w:color="auto" w:fill="BFBFBF" w:themeFill="background1" w:themeFillShade="BF"/>
            <w:vAlign w:val="center"/>
          </w:tcPr>
          <w:p w14:paraId="73A56B6B" w14:textId="59A15D91"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70F36250" w14:textId="77777777" w:rsidTr="000A5ECC">
        <w:trPr>
          <w:trHeight w:val="582"/>
        </w:trPr>
        <w:tc>
          <w:tcPr>
            <w:tcW w:w="790" w:type="pct"/>
            <w:vMerge/>
            <w:tcBorders>
              <w:left w:val="single" w:sz="4" w:space="0" w:color="auto"/>
              <w:right w:val="single" w:sz="4" w:space="0" w:color="auto"/>
            </w:tcBorders>
            <w:vAlign w:val="center"/>
          </w:tcPr>
          <w:p w14:paraId="3A4C6AB3" w14:textId="77777777" w:rsidR="000A5ECC" w:rsidRPr="00214697" w:rsidRDefault="000A5ECC" w:rsidP="004F6DCC">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0A636A9" w14:textId="54ACB600" w:rsidR="000A5ECC" w:rsidRDefault="000A5ECC" w:rsidP="004F6DC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IT Asset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38BBEDF" w14:textId="0C851C16" w:rsidR="000A5ECC" w:rsidRDefault="000A5ECC" w:rsidP="004F6DC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2E042B06" w14:textId="144301C4" w:rsidR="000A5ECC" w:rsidRPr="00790E4C"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76A049D2" w14:textId="77777777" w:rsidTr="000A5ECC">
        <w:trPr>
          <w:trHeight w:val="582"/>
        </w:trPr>
        <w:tc>
          <w:tcPr>
            <w:tcW w:w="790" w:type="pct"/>
            <w:vMerge/>
            <w:tcBorders>
              <w:left w:val="single" w:sz="4" w:space="0" w:color="auto"/>
              <w:right w:val="single" w:sz="4" w:space="0" w:color="auto"/>
            </w:tcBorders>
            <w:vAlign w:val="center"/>
          </w:tcPr>
          <w:p w14:paraId="03D8096A" w14:textId="77777777" w:rsidR="000A5ECC" w:rsidRPr="00214697" w:rsidRDefault="000A5ECC" w:rsidP="004F6DCC">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11EDDDE9" w14:textId="26CF3209" w:rsidR="000A5ECC" w:rsidRPr="00214697" w:rsidRDefault="000A5ECC" w:rsidP="004F6DC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 Administration and Maintenance</w:t>
            </w:r>
          </w:p>
        </w:tc>
        <w:tc>
          <w:tcPr>
            <w:tcW w:w="711" w:type="pct"/>
            <w:tcBorders>
              <w:top w:val="single" w:sz="4" w:space="0" w:color="auto"/>
              <w:left w:val="nil"/>
              <w:bottom w:val="single" w:sz="4" w:space="0" w:color="auto"/>
              <w:right w:val="single" w:sz="4" w:space="0" w:color="auto"/>
            </w:tcBorders>
            <w:shd w:val="clear" w:color="auto" w:fill="auto"/>
            <w:vAlign w:val="center"/>
          </w:tcPr>
          <w:p w14:paraId="6D66E22C" w14:textId="75BF40C8" w:rsidR="000A5ECC" w:rsidRPr="00214697" w:rsidRDefault="000A5ECC" w:rsidP="004F6DC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1, Level 2</w:t>
            </w:r>
          </w:p>
        </w:tc>
        <w:tc>
          <w:tcPr>
            <w:tcW w:w="2005" w:type="pct"/>
            <w:gridSpan w:val="3"/>
            <w:vMerge/>
            <w:tcBorders>
              <w:left w:val="nil"/>
              <w:right w:val="single" w:sz="4" w:space="0" w:color="auto"/>
            </w:tcBorders>
            <w:shd w:val="clear" w:color="auto" w:fill="BFBFBF" w:themeFill="background1" w:themeFillShade="BF"/>
            <w:vAlign w:val="center"/>
          </w:tcPr>
          <w:p w14:paraId="513B9A6E" w14:textId="2BBB04A3"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2DE1514D" w14:textId="77777777" w:rsidTr="000A5ECC">
        <w:trPr>
          <w:trHeight w:val="582"/>
        </w:trPr>
        <w:tc>
          <w:tcPr>
            <w:tcW w:w="790" w:type="pct"/>
            <w:vMerge/>
            <w:tcBorders>
              <w:left w:val="single" w:sz="4" w:space="0" w:color="auto"/>
              <w:right w:val="single" w:sz="4" w:space="0" w:color="auto"/>
            </w:tcBorders>
            <w:vAlign w:val="center"/>
          </w:tcPr>
          <w:p w14:paraId="7E3CF1A6" w14:textId="77777777" w:rsidR="000A5ECC" w:rsidRPr="00214697" w:rsidRDefault="000A5ECC" w:rsidP="004F6DCC">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30F70F5" w14:textId="259B8AAF" w:rsidR="000A5ECC" w:rsidRPr="00214697" w:rsidRDefault="000A5ECC" w:rsidP="004F6DCC">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Network Configuration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026D2007" w14:textId="5EDE1A65" w:rsidR="000A5ECC" w:rsidRPr="00214697" w:rsidRDefault="000A5ECC" w:rsidP="004F6DC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532AD95B" w14:textId="6812E1E7"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3539C658" w14:textId="77777777" w:rsidTr="000A5ECC">
        <w:trPr>
          <w:trHeight w:val="582"/>
        </w:trPr>
        <w:tc>
          <w:tcPr>
            <w:tcW w:w="790" w:type="pct"/>
            <w:vMerge/>
            <w:tcBorders>
              <w:left w:val="single" w:sz="4" w:space="0" w:color="auto"/>
              <w:right w:val="single" w:sz="4" w:space="0" w:color="auto"/>
            </w:tcBorders>
            <w:vAlign w:val="center"/>
          </w:tcPr>
          <w:p w14:paraId="37F8B743" w14:textId="77777777" w:rsidR="000A5ECC" w:rsidRPr="00214697" w:rsidRDefault="000A5ECC" w:rsidP="004F6DCC">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9B5955" w14:textId="34C36217" w:rsidR="000A5ECC" w:rsidRPr="00214697" w:rsidRDefault="000A5ECC" w:rsidP="004F6DCC">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Network Security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71BF0378" w14:textId="4696D5C9" w:rsidR="000A5ECC" w:rsidRPr="00214697" w:rsidRDefault="000A5ECC" w:rsidP="004F6DCC">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1C3B97C3" w14:textId="4BBBAC98"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17B9D6E9" w14:textId="77777777" w:rsidTr="000A5ECC">
        <w:trPr>
          <w:trHeight w:val="582"/>
        </w:trPr>
        <w:tc>
          <w:tcPr>
            <w:tcW w:w="790" w:type="pct"/>
            <w:vMerge/>
            <w:tcBorders>
              <w:left w:val="single" w:sz="4" w:space="0" w:color="auto"/>
              <w:right w:val="single" w:sz="4" w:space="0" w:color="auto"/>
            </w:tcBorders>
            <w:vAlign w:val="center"/>
          </w:tcPr>
          <w:p w14:paraId="047AE1C8"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93477E4" w14:textId="24E77697"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Problem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CE8558B" w14:textId="5EBD3AA6"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6F187127" w14:textId="6A77ED12"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2BDA4687" w14:textId="77777777" w:rsidTr="000A5ECC">
        <w:trPr>
          <w:trHeight w:val="582"/>
        </w:trPr>
        <w:tc>
          <w:tcPr>
            <w:tcW w:w="790" w:type="pct"/>
            <w:vMerge/>
            <w:tcBorders>
              <w:left w:val="single" w:sz="4" w:space="0" w:color="auto"/>
              <w:right w:val="single" w:sz="4" w:space="0" w:color="auto"/>
            </w:tcBorders>
            <w:vAlign w:val="center"/>
          </w:tcPr>
          <w:p w14:paraId="4F76784B"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EF1B24F" w14:textId="410FBD38"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Process Improvement and </w:t>
            </w:r>
            <w:proofErr w:type="spellStart"/>
            <w:r>
              <w:rPr>
                <w:rFonts w:ascii="Arial" w:eastAsia="Times New Roman" w:hAnsi="Arial" w:cs="Arial"/>
                <w:color w:val="000000"/>
                <w:sz w:val="24"/>
                <w:szCs w:val="24"/>
                <w:lang w:val="en-US"/>
              </w:rPr>
              <w:t>Optimisation</w:t>
            </w:r>
            <w:proofErr w:type="spellEnd"/>
          </w:p>
        </w:tc>
        <w:tc>
          <w:tcPr>
            <w:tcW w:w="711" w:type="pct"/>
            <w:tcBorders>
              <w:top w:val="single" w:sz="4" w:space="0" w:color="auto"/>
              <w:left w:val="nil"/>
              <w:bottom w:val="single" w:sz="4" w:space="0" w:color="auto"/>
              <w:right w:val="single" w:sz="4" w:space="0" w:color="auto"/>
            </w:tcBorders>
            <w:shd w:val="clear" w:color="auto" w:fill="auto"/>
            <w:vAlign w:val="center"/>
          </w:tcPr>
          <w:p w14:paraId="69524B1A" w14:textId="0D2C639F"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A24FBF" w14:textId="0CD7A96D"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2BA5F020" w14:textId="77777777" w:rsidTr="000A5ECC">
        <w:trPr>
          <w:trHeight w:val="582"/>
        </w:trPr>
        <w:tc>
          <w:tcPr>
            <w:tcW w:w="790" w:type="pct"/>
            <w:vMerge/>
            <w:tcBorders>
              <w:left w:val="single" w:sz="4" w:space="0" w:color="auto"/>
              <w:right w:val="single" w:sz="4" w:space="0" w:color="auto"/>
            </w:tcBorders>
            <w:vAlign w:val="center"/>
          </w:tcPr>
          <w:p w14:paraId="6FD07159"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A99480A" w14:textId="4EAE0B07"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556D5FE7" w14:textId="05E9F9D7"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3C733ADC" w14:textId="568E74E7"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44C38FC6" w14:textId="77777777" w:rsidTr="000A5ECC">
        <w:trPr>
          <w:trHeight w:val="582"/>
        </w:trPr>
        <w:tc>
          <w:tcPr>
            <w:tcW w:w="790" w:type="pct"/>
            <w:vMerge/>
            <w:tcBorders>
              <w:left w:val="single" w:sz="4" w:space="0" w:color="auto"/>
              <w:right w:val="single" w:sz="4" w:space="0" w:color="auto"/>
            </w:tcBorders>
            <w:vAlign w:val="center"/>
          </w:tcPr>
          <w:p w14:paraId="17F9CC2D"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A97F0" w14:textId="7C226EF7"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Project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4843B7DD" w14:textId="5007ECF8"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4A62419" w14:textId="1C0A092D"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6AD24BA7" w14:textId="77777777" w:rsidTr="000A5ECC">
        <w:trPr>
          <w:trHeight w:val="582"/>
        </w:trPr>
        <w:tc>
          <w:tcPr>
            <w:tcW w:w="790" w:type="pct"/>
            <w:vMerge/>
            <w:tcBorders>
              <w:left w:val="single" w:sz="4" w:space="0" w:color="auto"/>
              <w:right w:val="single" w:sz="4" w:space="0" w:color="auto"/>
            </w:tcBorders>
            <w:vAlign w:val="center"/>
            <w:hideMark/>
          </w:tcPr>
          <w:p w14:paraId="518A2191"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18D2080F"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Service Level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4C8BE69D"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71B1CE3A"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5B5BD484" w14:textId="77777777" w:rsidTr="00305CFB">
        <w:trPr>
          <w:trHeight w:val="582"/>
        </w:trPr>
        <w:tc>
          <w:tcPr>
            <w:tcW w:w="790" w:type="pct"/>
            <w:vMerge/>
            <w:tcBorders>
              <w:left w:val="single" w:sz="4" w:space="0" w:color="auto"/>
              <w:right w:val="single" w:sz="4" w:space="0" w:color="auto"/>
            </w:tcBorders>
            <w:vAlign w:val="center"/>
            <w:hideMark/>
          </w:tcPr>
          <w:p w14:paraId="20AD3F34"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2E1AF399"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1061FB70" w14:textId="5AFFF0E6"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2</w:t>
            </w:r>
          </w:p>
        </w:tc>
        <w:tc>
          <w:tcPr>
            <w:tcW w:w="2005" w:type="pct"/>
            <w:gridSpan w:val="3"/>
            <w:vMerge/>
            <w:tcBorders>
              <w:left w:val="nil"/>
              <w:right w:val="single" w:sz="4" w:space="0" w:color="auto"/>
            </w:tcBorders>
            <w:shd w:val="clear" w:color="auto" w:fill="BFBFBF" w:themeFill="background1" w:themeFillShade="BF"/>
            <w:vAlign w:val="center"/>
          </w:tcPr>
          <w:p w14:paraId="50F4D352" w14:textId="421E47BF"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589093E9" w14:textId="77777777" w:rsidTr="00D1135B">
        <w:trPr>
          <w:trHeight w:val="582"/>
        </w:trPr>
        <w:tc>
          <w:tcPr>
            <w:tcW w:w="790" w:type="pct"/>
            <w:vMerge/>
            <w:tcBorders>
              <w:left w:val="single" w:sz="4" w:space="0" w:color="auto"/>
              <w:right w:val="single" w:sz="4" w:space="0" w:color="auto"/>
            </w:tcBorders>
            <w:vAlign w:val="center"/>
          </w:tcPr>
          <w:p w14:paraId="26A2BC55"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C1FE21E" w14:textId="78394442" w:rsidR="000A5ECC" w:rsidRPr="00214697" w:rsidRDefault="000A5ECC" w:rsidP="00643A70">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Test Planning</w:t>
            </w:r>
          </w:p>
        </w:tc>
        <w:tc>
          <w:tcPr>
            <w:tcW w:w="711" w:type="pct"/>
            <w:tcBorders>
              <w:top w:val="nil"/>
              <w:left w:val="nil"/>
              <w:bottom w:val="single" w:sz="4" w:space="0" w:color="auto"/>
              <w:right w:val="single" w:sz="4" w:space="0" w:color="auto"/>
            </w:tcBorders>
            <w:shd w:val="clear" w:color="auto" w:fill="auto"/>
            <w:vAlign w:val="center"/>
          </w:tcPr>
          <w:p w14:paraId="7E327F8C" w14:textId="37505D7C" w:rsidR="000A5ECC" w:rsidRPr="00214697" w:rsidRDefault="000A5ECC" w:rsidP="00643A7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w:t>
            </w:r>
          </w:p>
        </w:tc>
        <w:tc>
          <w:tcPr>
            <w:tcW w:w="2005" w:type="pct"/>
            <w:gridSpan w:val="3"/>
            <w:vMerge/>
            <w:tcBorders>
              <w:left w:val="nil"/>
              <w:right w:val="single" w:sz="4" w:space="0" w:color="auto"/>
            </w:tcBorders>
            <w:shd w:val="clear" w:color="auto" w:fill="BFBFBF" w:themeFill="background1" w:themeFillShade="BF"/>
            <w:vAlign w:val="center"/>
          </w:tcPr>
          <w:p w14:paraId="1F31E7A6" w14:textId="317B7B09"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0A5ECC" w:rsidRPr="00790E4C" w14:paraId="1C1051E2" w14:textId="77777777" w:rsidTr="0074625B">
        <w:trPr>
          <w:trHeight w:val="582"/>
        </w:trPr>
        <w:tc>
          <w:tcPr>
            <w:tcW w:w="790" w:type="pct"/>
            <w:vMerge/>
            <w:tcBorders>
              <w:left w:val="single" w:sz="4" w:space="0" w:color="auto"/>
              <w:right w:val="single" w:sz="4" w:space="0" w:color="auto"/>
            </w:tcBorders>
            <w:vAlign w:val="center"/>
          </w:tcPr>
          <w:p w14:paraId="0BB87535" w14:textId="77777777" w:rsidR="000A5ECC" w:rsidRPr="00214697" w:rsidRDefault="000A5ECC" w:rsidP="00643A70">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E753205" w14:textId="28EC2833" w:rsidR="000A5ECC" w:rsidRPr="00214697" w:rsidRDefault="000A5ECC" w:rsidP="00643A70">
            <w:pPr>
              <w:spacing w:after="0" w:line="276" w:lineRule="auto"/>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Vendor Management</w:t>
            </w:r>
          </w:p>
        </w:tc>
        <w:tc>
          <w:tcPr>
            <w:tcW w:w="711" w:type="pct"/>
            <w:tcBorders>
              <w:top w:val="nil"/>
              <w:left w:val="nil"/>
              <w:bottom w:val="single" w:sz="4" w:space="0" w:color="auto"/>
              <w:right w:val="single" w:sz="4" w:space="0" w:color="auto"/>
            </w:tcBorders>
            <w:shd w:val="clear" w:color="auto" w:fill="auto"/>
            <w:vAlign w:val="center"/>
          </w:tcPr>
          <w:p w14:paraId="310CB366" w14:textId="06CEFBF5" w:rsidR="000A5ECC" w:rsidRPr="00214697" w:rsidRDefault="000A5ECC" w:rsidP="00643A70">
            <w:pPr>
              <w:spacing w:after="0" w:line="276" w:lineRule="auto"/>
              <w:jc w:val="center"/>
              <w:rPr>
                <w:rFonts w:ascii="Arial" w:eastAsia="Times New Roman" w:hAnsi="Arial" w:cs="Arial"/>
                <w:color w:val="000000"/>
                <w:sz w:val="24"/>
                <w:szCs w:val="24"/>
                <w:lang w:val="en-US"/>
              </w:rPr>
            </w:pPr>
            <w:r w:rsidRPr="00790E4C">
              <w:rPr>
                <w:rFonts w:ascii="Arial" w:eastAsia="Times New Roman" w:hAnsi="Arial" w:cs="Arial"/>
                <w:color w:val="000000"/>
                <w:sz w:val="24"/>
                <w:szCs w:val="24"/>
                <w:lang w:val="en-US"/>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0DF57182" w14:textId="50386441" w:rsidR="000A5ECC" w:rsidRPr="00214697" w:rsidRDefault="000A5ECC" w:rsidP="00643A70">
            <w:pPr>
              <w:spacing w:after="0" w:line="276" w:lineRule="auto"/>
              <w:jc w:val="center"/>
              <w:rPr>
                <w:rFonts w:ascii="Arial" w:eastAsia="Times New Roman" w:hAnsi="Arial" w:cs="Arial"/>
                <w:color w:val="000000"/>
                <w:sz w:val="24"/>
                <w:szCs w:val="24"/>
                <w:lang w:val="en-US"/>
              </w:rPr>
            </w:pPr>
          </w:p>
        </w:tc>
      </w:tr>
      <w:tr w:rsidR="00643A70" w:rsidRPr="00214697"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643A70" w:rsidRPr="00214697" w:rsidRDefault="00643A70" w:rsidP="00643A70">
            <w:pPr>
              <w:spacing w:after="0" w:line="276" w:lineRule="auto"/>
              <w:jc w:val="center"/>
              <w:rPr>
                <w:rFonts w:ascii="Arial" w:eastAsia="Times New Roman" w:hAnsi="Arial" w:cs="Arial"/>
                <w:b/>
                <w:bCs/>
                <w:color w:val="000000"/>
                <w:sz w:val="24"/>
                <w:szCs w:val="24"/>
                <w:lang w:val="en-US"/>
              </w:rPr>
            </w:pPr>
            <w:proofErr w:type="spellStart"/>
            <w:r w:rsidRPr="00214697">
              <w:rPr>
                <w:rFonts w:ascii="Arial" w:eastAsia="Times New Roman" w:hAnsi="Arial" w:cs="Arial"/>
                <w:b/>
                <w:bCs/>
                <w:color w:val="000000"/>
                <w:sz w:val="24"/>
                <w:szCs w:val="24"/>
                <w:lang w:val="en-US"/>
              </w:rPr>
              <w:t>Programme</w:t>
            </w:r>
            <w:proofErr w:type="spellEnd"/>
            <w:r w:rsidRPr="00214697">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643A70" w:rsidRPr="00214697" w:rsidRDefault="00643A70" w:rsidP="00643A70">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 xml:space="preserve">For a list of Training </w:t>
            </w:r>
            <w:proofErr w:type="spellStart"/>
            <w:r w:rsidRPr="00214697">
              <w:rPr>
                <w:rFonts w:ascii="Arial" w:eastAsia="Times New Roman" w:hAnsi="Arial" w:cs="Arial"/>
                <w:color w:val="000000"/>
                <w:sz w:val="24"/>
                <w:szCs w:val="24"/>
                <w:lang w:val="en-US"/>
              </w:rPr>
              <w:t>Programmes</w:t>
            </w:r>
            <w:proofErr w:type="spellEnd"/>
            <w:r w:rsidRPr="00214697">
              <w:rPr>
                <w:rFonts w:ascii="Arial" w:eastAsia="Times New Roman" w:hAnsi="Arial" w:cs="Arial"/>
                <w:color w:val="000000"/>
                <w:sz w:val="24"/>
                <w:szCs w:val="24"/>
                <w:lang w:val="en-US"/>
              </w:rPr>
              <w:t xml:space="preserve"> available for the ICT sector, please visit: www.skillsfuture.sg/skills-framework/ict</w:t>
            </w:r>
          </w:p>
        </w:tc>
      </w:tr>
      <w:tr w:rsidR="00643A70" w:rsidRPr="00214697"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643A70" w:rsidRPr="00214697" w:rsidRDefault="00643A70" w:rsidP="00643A7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643A70" w:rsidRPr="00214697" w:rsidRDefault="00643A70" w:rsidP="00643A7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643A70" w:rsidRPr="00214697" w:rsidRDefault="00643A70" w:rsidP="00643A7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643A70" w:rsidRPr="00214697" w:rsidRDefault="00643A70" w:rsidP="00643A7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643A70" w:rsidRPr="00214697" w:rsidRDefault="00643A70" w:rsidP="00643A70">
            <w:pPr>
              <w:spacing w:after="0" w:line="276" w:lineRule="auto"/>
              <w:rPr>
                <w:rFonts w:ascii="Arial" w:eastAsia="Times New Roman" w:hAnsi="Arial" w:cs="Arial"/>
                <w:sz w:val="24"/>
                <w:szCs w:val="24"/>
                <w:lang w:val="en-US"/>
              </w:rPr>
            </w:pPr>
          </w:p>
        </w:tc>
      </w:tr>
      <w:tr w:rsidR="00643A70" w:rsidRPr="00214697"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643A70" w:rsidRPr="00214697" w:rsidRDefault="00643A70" w:rsidP="00643A70">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r>
    </w:tbl>
    <w:p w14:paraId="441608B5" w14:textId="34818592"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A5EB0" w14:textId="77777777" w:rsidR="007647B9" w:rsidRDefault="007647B9" w:rsidP="005C674C">
      <w:pPr>
        <w:spacing w:after="0" w:line="240" w:lineRule="auto"/>
      </w:pPr>
      <w:r>
        <w:separator/>
      </w:r>
    </w:p>
  </w:endnote>
  <w:endnote w:type="continuationSeparator" w:id="0">
    <w:p w14:paraId="2392824F" w14:textId="77777777" w:rsidR="007647B9" w:rsidRDefault="007647B9"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20190" w14:textId="77777777" w:rsidR="00C600B1" w:rsidRPr="00C600B1" w:rsidRDefault="00C600B1" w:rsidP="00C600B1">
    <w:pPr>
      <w:pStyle w:val="Footer"/>
      <w:rPr>
        <w:szCs w:val="11"/>
      </w:rPr>
    </w:pPr>
    <w:r w:rsidRPr="00C600B1">
      <w:rPr>
        <w:szCs w:val="11"/>
      </w:rPr>
      <w:t>©SkillsFuture Singapore and Infocomm Media Development Authority</w:t>
    </w:r>
  </w:p>
  <w:p w14:paraId="6B0709E4" w14:textId="09D2DAE4" w:rsidR="005C674C" w:rsidRPr="00C600B1" w:rsidRDefault="00C600B1" w:rsidP="00C600B1">
    <w:pPr>
      <w:pStyle w:val="Footer"/>
    </w:pPr>
    <w:r w:rsidRPr="00C600B1">
      <w:rPr>
        <w:szCs w:val="11"/>
      </w:rP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E7D33" w14:textId="77777777" w:rsidR="007647B9" w:rsidRDefault="007647B9" w:rsidP="005C674C">
      <w:pPr>
        <w:spacing w:after="0" w:line="240" w:lineRule="auto"/>
      </w:pPr>
      <w:r>
        <w:separator/>
      </w:r>
    </w:p>
  </w:footnote>
  <w:footnote w:type="continuationSeparator" w:id="0">
    <w:p w14:paraId="584C4B1E" w14:textId="77777777" w:rsidR="007647B9" w:rsidRDefault="007647B9"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0A5ECC"/>
    <w:rsid w:val="00117F20"/>
    <w:rsid w:val="00131EFD"/>
    <w:rsid w:val="00132373"/>
    <w:rsid w:val="00167E05"/>
    <w:rsid w:val="001874BB"/>
    <w:rsid w:val="00194174"/>
    <w:rsid w:val="001C5306"/>
    <w:rsid w:val="001E599A"/>
    <w:rsid w:val="00207A40"/>
    <w:rsid w:val="00214697"/>
    <w:rsid w:val="00237803"/>
    <w:rsid w:val="002600E8"/>
    <w:rsid w:val="00266775"/>
    <w:rsid w:val="00271DBC"/>
    <w:rsid w:val="002C1436"/>
    <w:rsid w:val="002F47F2"/>
    <w:rsid w:val="00310D31"/>
    <w:rsid w:val="003233E0"/>
    <w:rsid w:val="00347D66"/>
    <w:rsid w:val="003713A1"/>
    <w:rsid w:val="00371895"/>
    <w:rsid w:val="003B5E66"/>
    <w:rsid w:val="003E5EBE"/>
    <w:rsid w:val="003F4227"/>
    <w:rsid w:val="00412893"/>
    <w:rsid w:val="004530DD"/>
    <w:rsid w:val="00477873"/>
    <w:rsid w:val="004A3547"/>
    <w:rsid w:val="004D1D88"/>
    <w:rsid w:val="004F6DCC"/>
    <w:rsid w:val="005843EC"/>
    <w:rsid w:val="005A73D0"/>
    <w:rsid w:val="005B05A9"/>
    <w:rsid w:val="005C674C"/>
    <w:rsid w:val="006438DE"/>
    <w:rsid w:val="00643A70"/>
    <w:rsid w:val="00653E1C"/>
    <w:rsid w:val="00662BEF"/>
    <w:rsid w:val="00663473"/>
    <w:rsid w:val="006B40EE"/>
    <w:rsid w:val="006B50DB"/>
    <w:rsid w:val="00702D80"/>
    <w:rsid w:val="0070580C"/>
    <w:rsid w:val="0074625B"/>
    <w:rsid w:val="007647B9"/>
    <w:rsid w:val="00772BC8"/>
    <w:rsid w:val="00785598"/>
    <w:rsid w:val="00790E4C"/>
    <w:rsid w:val="007B5C5C"/>
    <w:rsid w:val="008065B8"/>
    <w:rsid w:val="00842646"/>
    <w:rsid w:val="00857D79"/>
    <w:rsid w:val="00886EC1"/>
    <w:rsid w:val="008F07A2"/>
    <w:rsid w:val="008F74AB"/>
    <w:rsid w:val="00974D5D"/>
    <w:rsid w:val="00991DF3"/>
    <w:rsid w:val="00997DE9"/>
    <w:rsid w:val="00A2141E"/>
    <w:rsid w:val="00A7489D"/>
    <w:rsid w:val="00A90558"/>
    <w:rsid w:val="00AA0E6B"/>
    <w:rsid w:val="00AA1F74"/>
    <w:rsid w:val="00AB37F9"/>
    <w:rsid w:val="00AB5938"/>
    <w:rsid w:val="00AC4217"/>
    <w:rsid w:val="00B26CE8"/>
    <w:rsid w:val="00B3340E"/>
    <w:rsid w:val="00B41FD9"/>
    <w:rsid w:val="00B532F8"/>
    <w:rsid w:val="00BA176C"/>
    <w:rsid w:val="00BA336D"/>
    <w:rsid w:val="00C440FD"/>
    <w:rsid w:val="00C54D3A"/>
    <w:rsid w:val="00C600B1"/>
    <w:rsid w:val="00CC1186"/>
    <w:rsid w:val="00D5364A"/>
    <w:rsid w:val="00D64ED4"/>
    <w:rsid w:val="00D76565"/>
    <w:rsid w:val="00D84D1C"/>
    <w:rsid w:val="00DD77C5"/>
    <w:rsid w:val="00DE5114"/>
    <w:rsid w:val="00E558C3"/>
    <w:rsid w:val="00E6300F"/>
    <w:rsid w:val="00E65BDC"/>
    <w:rsid w:val="00E70AAA"/>
    <w:rsid w:val="00E91271"/>
    <w:rsid w:val="00EB52E3"/>
    <w:rsid w:val="00ED5042"/>
    <w:rsid w:val="00EF3CA8"/>
    <w:rsid w:val="00F0318F"/>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59232154">
      <w:bodyDiv w:val="1"/>
      <w:marLeft w:val="0"/>
      <w:marRight w:val="0"/>
      <w:marTop w:val="0"/>
      <w:marBottom w:val="0"/>
      <w:divBdr>
        <w:top w:val="none" w:sz="0" w:space="0" w:color="auto"/>
        <w:left w:val="none" w:sz="0" w:space="0" w:color="auto"/>
        <w:bottom w:val="none" w:sz="0" w:space="0" w:color="auto"/>
        <w:right w:val="none" w:sz="0" w:space="0" w:color="auto"/>
      </w:divBdr>
    </w:div>
    <w:div w:id="1744064864">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2020-03-10T03:01:00Z</dcterms:created>
  <dcterms:modified xsi:type="dcterms:W3CDTF">2020-03-10T03:01:00Z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