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974"/>
        <w:gridCol w:w="1699"/>
        <w:gridCol w:w="2672"/>
        <w:gridCol w:w="591"/>
        <w:gridCol w:w="2329"/>
      </w:tblGrid>
      <w:tr w:rsidR="00B532F8" w:rsidRPr="0021469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8762A3C"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E708A8" w:rsidRPr="00E708A8">
              <w:rPr>
                <w:rFonts w:ascii="Arial" w:eastAsia="Times New Roman" w:hAnsi="Arial" w:cs="Arial"/>
                <w:b/>
                <w:bCs/>
                <w:color w:val="000000"/>
                <w:sz w:val="24"/>
                <w:szCs w:val="24"/>
                <w:lang w:val="en-US"/>
              </w:rPr>
              <w:t>HEAD OF INFRASTRUCTURE</w:t>
            </w:r>
          </w:p>
        </w:tc>
      </w:tr>
      <w:tr w:rsidR="00F31206" w:rsidRPr="0021469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281AC6" w:rsidRPr="00214697" w14:paraId="76D056B9" w14:textId="77777777" w:rsidTr="00663473">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tcPr>
          <w:p w14:paraId="7B2C8AA8" w14:textId="3B451C96" w:rsidR="00281AC6" w:rsidRPr="00214697" w:rsidRDefault="00281AC6" w:rsidP="00281AC6">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Infrastructure</w:t>
            </w:r>
          </w:p>
        </w:tc>
      </w:tr>
      <w:tr w:rsidR="00281AC6" w:rsidRPr="0021469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254B119A" w:rsidR="00281AC6" w:rsidRPr="00214697" w:rsidRDefault="00281AC6" w:rsidP="00281AC6">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Infrastructure Engineer</w:t>
            </w:r>
          </w:p>
        </w:tc>
      </w:tr>
      <w:tr w:rsidR="00281AC6" w:rsidRPr="00214697" w14:paraId="51E3C9E8" w14:textId="77777777" w:rsidTr="00663473">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1B0E02B9" w:rsidR="00281AC6" w:rsidRPr="00214697" w:rsidRDefault="00E708A8" w:rsidP="00281AC6">
            <w:pPr>
              <w:spacing w:after="0" w:line="276" w:lineRule="auto"/>
              <w:jc w:val="center"/>
              <w:rPr>
                <w:rFonts w:ascii="Arial" w:eastAsia="Times New Roman" w:hAnsi="Arial" w:cs="Arial"/>
                <w:b/>
                <w:bCs/>
                <w:color w:val="000000"/>
                <w:sz w:val="24"/>
                <w:szCs w:val="24"/>
                <w:lang w:val="en-US"/>
              </w:rPr>
            </w:pPr>
            <w:r w:rsidRPr="00E708A8">
              <w:rPr>
                <w:rFonts w:ascii="Arial" w:eastAsia="Times New Roman" w:hAnsi="Arial" w:cs="Arial"/>
                <w:b/>
                <w:bCs/>
                <w:color w:val="000000"/>
                <w:sz w:val="24"/>
                <w:szCs w:val="24"/>
                <w:lang w:val="en-US"/>
              </w:rPr>
              <w:t>Head of Infrastructure</w:t>
            </w:r>
          </w:p>
        </w:tc>
      </w:tr>
      <w:tr w:rsidR="00281AC6" w:rsidRPr="00214697" w14:paraId="3CC68C79" w14:textId="77777777" w:rsidTr="00663473">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271D5809" w14:textId="77777777" w:rsidR="00E708A8" w:rsidRPr="00E708A8" w:rsidRDefault="00E708A8" w:rsidP="00E708A8">
            <w:pPr>
              <w:spacing w:after="0" w:line="276" w:lineRule="auto"/>
              <w:rPr>
                <w:rFonts w:ascii="Arial" w:eastAsia="Times New Roman" w:hAnsi="Arial" w:cs="Arial"/>
                <w:sz w:val="24"/>
                <w:szCs w:val="24"/>
                <w:lang w:val="en-US"/>
              </w:rPr>
            </w:pPr>
            <w:r w:rsidRPr="00E708A8">
              <w:rPr>
                <w:rFonts w:ascii="Arial" w:eastAsia="Times New Roman" w:hAnsi="Arial" w:cs="Arial"/>
                <w:sz w:val="24"/>
                <w:szCs w:val="24"/>
                <w:lang w:val="en-US"/>
              </w:rPr>
              <w:t xml:space="preserve">The Head of Infrastructure establishes </w:t>
            </w:r>
            <w:proofErr w:type="spellStart"/>
            <w:r w:rsidRPr="00E708A8">
              <w:rPr>
                <w:rFonts w:ascii="Arial" w:eastAsia="Times New Roman" w:hAnsi="Arial" w:cs="Arial"/>
                <w:sz w:val="24"/>
                <w:szCs w:val="24"/>
                <w:lang w:val="en-US"/>
              </w:rPr>
              <w:t>organisation's</w:t>
            </w:r>
            <w:proofErr w:type="spellEnd"/>
            <w:r w:rsidRPr="00E708A8">
              <w:rPr>
                <w:rFonts w:ascii="Arial" w:eastAsia="Times New Roman" w:hAnsi="Arial" w:cs="Arial"/>
                <w:sz w:val="24"/>
                <w:szCs w:val="24"/>
                <w:lang w:val="en-US"/>
              </w:rPr>
              <w:t xml:space="preserve"> overall IT infrastructure strategy and roadmap to transition the </w:t>
            </w:r>
            <w:proofErr w:type="spellStart"/>
            <w:r w:rsidRPr="00E708A8">
              <w:rPr>
                <w:rFonts w:ascii="Arial" w:eastAsia="Times New Roman" w:hAnsi="Arial" w:cs="Arial"/>
                <w:sz w:val="24"/>
                <w:szCs w:val="24"/>
                <w:lang w:val="en-US"/>
              </w:rPr>
              <w:t>organisation</w:t>
            </w:r>
            <w:proofErr w:type="spellEnd"/>
            <w:r w:rsidRPr="00E708A8">
              <w:rPr>
                <w:rFonts w:ascii="Arial" w:eastAsia="Times New Roman" w:hAnsi="Arial" w:cs="Arial"/>
                <w:sz w:val="24"/>
                <w:szCs w:val="24"/>
                <w:lang w:val="en-US"/>
              </w:rPr>
              <w:t xml:space="preserve"> towards its future-state IT infrastructure. </w:t>
            </w:r>
            <w:proofErr w:type="spellStart"/>
            <w:r w:rsidRPr="00E708A8">
              <w:rPr>
                <w:rFonts w:ascii="Arial" w:eastAsia="Times New Roman" w:hAnsi="Arial" w:cs="Arial"/>
                <w:sz w:val="24"/>
                <w:szCs w:val="24"/>
                <w:lang w:val="en-US"/>
              </w:rPr>
              <w:t>He/She</w:t>
            </w:r>
            <w:proofErr w:type="spellEnd"/>
            <w:r w:rsidRPr="00E708A8">
              <w:rPr>
                <w:rFonts w:ascii="Arial" w:eastAsia="Times New Roman" w:hAnsi="Arial" w:cs="Arial"/>
                <w:sz w:val="24"/>
                <w:szCs w:val="24"/>
                <w:lang w:val="en-US"/>
              </w:rPr>
              <w:t xml:space="preserve"> advices on the development of IT infrastructure standards and governance policies and processes for operations, as well as capabilities and constraints of the IT infrastructure environment.  He establishes governance policies, standards, procedures and guidelines to ensure that IT infrastructure architecture, solutions, and technologies </w:t>
            </w:r>
            <w:proofErr w:type="gramStart"/>
            <w:r w:rsidRPr="00E708A8">
              <w:rPr>
                <w:rFonts w:ascii="Arial" w:eastAsia="Times New Roman" w:hAnsi="Arial" w:cs="Arial"/>
                <w:sz w:val="24"/>
                <w:szCs w:val="24"/>
                <w:lang w:val="en-US"/>
              </w:rPr>
              <w:t>are aligned</w:t>
            </w:r>
            <w:proofErr w:type="gramEnd"/>
            <w:r w:rsidRPr="00E708A8">
              <w:rPr>
                <w:rFonts w:ascii="Arial" w:eastAsia="Times New Roman" w:hAnsi="Arial" w:cs="Arial"/>
                <w:sz w:val="24"/>
                <w:szCs w:val="24"/>
                <w:lang w:val="en-US"/>
              </w:rPr>
              <w:t xml:space="preserve"> with the </w:t>
            </w:r>
            <w:proofErr w:type="spellStart"/>
            <w:r w:rsidRPr="00E708A8">
              <w:rPr>
                <w:rFonts w:ascii="Arial" w:eastAsia="Times New Roman" w:hAnsi="Arial" w:cs="Arial"/>
                <w:sz w:val="24"/>
                <w:szCs w:val="24"/>
                <w:lang w:val="en-US"/>
              </w:rPr>
              <w:t>organisation's</w:t>
            </w:r>
            <w:proofErr w:type="spellEnd"/>
            <w:r w:rsidRPr="00E708A8">
              <w:rPr>
                <w:rFonts w:ascii="Arial" w:eastAsia="Times New Roman" w:hAnsi="Arial" w:cs="Arial"/>
                <w:sz w:val="24"/>
                <w:szCs w:val="24"/>
                <w:lang w:val="en-US"/>
              </w:rPr>
              <w:t xml:space="preserve"> vision and strategy. He builds strong partnership with key stakeholders from a strategic and operational perspective to ensure alignment with business requirements and expectations.</w:t>
            </w:r>
          </w:p>
          <w:p w14:paraId="2BC718AE" w14:textId="77777777" w:rsidR="00E708A8" w:rsidRPr="00E708A8" w:rsidRDefault="00E708A8" w:rsidP="00E708A8">
            <w:pPr>
              <w:spacing w:after="0" w:line="276" w:lineRule="auto"/>
              <w:rPr>
                <w:rFonts w:ascii="Arial" w:eastAsia="Times New Roman" w:hAnsi="Arial" w:cs="Arial"/>
                <w:sz w:val="24"/>
                <w:szCs w:val="24"/>
                <w:lang w:val="en-US"/>
              </w:rPr>
            </w:pPr>
          </w:p>
          <w:p w14:paraId="100A82A9" w14:textId="5ED34142" w:rsidR="00E708A8" w:rsidRPr="00E708A8" w:rsidRDefault="00E708A8" w:rsidP="00E708A8">
            <w:pPr>
              <w:spacing w:after="0" w:line="276" w:lineRule="auto"/>
              <w:rPr>
                <w:rFonts w:ascii="Arial" w:eastAsia="Times New Roman" w:hAnsi="Arial" w:cs="Arial"/>
                <w:sz w:val="24"/>
                <w:szCs w:val="24"/>
                <w:lang w:val="en-US"/>
              </w:rPr>
            </w:pPr>
            <w:r w:rsidRPr="00E708A8">
              <w:rPr>
                <w:rFonts w:ascii="Arial" w:eastAsia="Times New Roman" w:hAnsi="Arial" w:cs="Arial"/>
                <w:sz w:val="24"/>
                <w:szCs w:val="24"/>
                <w:lang w:val="en-US"/>
              </w:rPr>
              <w:t xml:space="preserve">He is </w:t>
            </w:r>
            <w:proofErr w:type="gramStart"/>
            <w:r w:rsidR="009B7578">
              <w:rPr>
                <w:rFonts w:ascii="Arial" w:eastAsia="Times New Roman" w:hAnsi="Arial" w:cs="Arial"/>
                <w:sz w:val="24"/>
                <w:szCs w:val="24"/>
                <w:lang w:val="en-US"/>
              </w:rPr>
              <w:t>an</w:t>
            </w:r>
            <w:proofErr w:type="gramEnd"/>
            <w:r w:rsidR="009B7578">
              <w:rPr>
                <w:rFonts w:ascii="Arial" w:eastAsia="Times New Roman" w:hAnsi="Arial" w:cs="Arial"/>
                <w:sz w:val="24"/>
                <w:szCs w:val="24"/>
                <w:lang w:val="en-US"/>
              </w:rPr>
              <w:t xml:space="preserve"> proficient with</w:t>
            </w:r>
            <w:r w:rsidRPr="00E708A8">
              <w:rPr>
                <w:rFonts w:ascii="Arial" w:eastAsia="Times New Roman" w:hAnsi="Arial" w:cs="Arial"/>
                <w:sz w:val="24"/>
                <w:szCs w:val="24"/>
                <w:lang w:val="en-US"/>
              </w:rPr>
              <w:t xml:space="preserve"> </w:t>
            </w:r>
            <w:proofErr w:type="spellStart"/>
            <w:r w:rsidRPr="00E708A8">
              <w:rPr>
                <w:rFonts w:ascii="Arial" w:eastAsia="Times New Roman" w:hAnsi="Arial" w:cs="Arial"/>
                <w:sz w:val="24"/>
                <w:szCs w:val="24"/>
                <w:lang w:val="en-US"/>
              </w:rPr>
              <w:t>with</w:t>
            </w:r>
            <w:proofErr w:type="spellEnd"/>
            <w:r w:rsidRPr="00E708A8">
              <w:rPr>
                <w:rFonts w:ascii="Arial" w:eastAsia="Times New Roman" w:hAnsi="Arial" w:cs="Arial"/>
                <w:sz w:val="24"/>
                <w:szCs w:val="24"/>
                <w:lang w:val="en-US"/>
              </w:rPr>
              <w:t xml:space="preserve"> enterprise architecture methodologies and frameworks, architecture modelling tools, as well as product development methodologies. He is knowledgeable of various cloud, network, storage and security technologies, as well as cloud computing models and services. </w:t>
            </w:r>
          </w:p>
          <w:p w14:paraId="7E4350C0" w14:textId="77777777" w:rsidR="00E708A8" w:rsidRPr="00E708A8" w:rsidRDefault="00E708A8" w:rsidP="00E708A8">
            <w:pPr>
              <w:spacing w:after="0" w:line="276" w:lineRule="auto"/>
              <w:rPr>
                <w:rFonts w:ascii="Arial" w:eastAsia="Times New Roman" w:hAnsi="Arial" w:cs="Arial"/>
                <w:sz w:val="24"/>
                <w:szCs w:val="24"/>
                <w:lang w:val="en-US"/>
              </w:rPr>
            </w:pPr>
          </w:p>
          <w:p w14:paraId="7D659308" w14:textId="203F2FF7" w:rsidR="00281AC6" w:rsidRPr="00214697" w:rsidRDefault="00E708A8" w:rsidP="004268D5">
            <w:pPr>
              <w:spacing w:after="0" w:line="276" w:lineRule="auto"/>
              <w:rPr>
                <w:rFonts w:ascii="Arial" w:eastAsia="Times New Roman" w:hAnsi="Arial" w:cs="Arial"/>
                <w:sz w:val="24"/>
                <w:szCs w:val="24"/>
                <w:lang w:val="en-US"/>
              </w:rPr>
            </w:pPr>
            <w:r w:rsidRPr="00E708A8">
              <w:rPr>
                <w:rFonts w:ascii="Arial" w:eastAsia="Times New Roman" w:hAnsi="Arial" w:cs="Arial"/>
                <w:sz w:val="24"/>
                <w:szCs w:val="24"/>
                <w:lang w:val="en-US"/>
              </w:rPr>
              <w:t xml:space="preserve">The Head of Infrastructure is </w:t>
            </w:r>
            <w:r w:rsidR="004268D5">
              <w:rPr>
                <w:rFonts w:ascii="Arial" w:eastAsia="Times New Roman" w:hAnsi="Arial" w:cs="Arial"/>
                <w:sz w:val="24"/>
                <w:szCs w:val="24"/>
                <w:lang w:val="en-US"/>
              </w:rPr>
              <w:t xml:space="preserve">an influential leader with a broad sense of perspective to be able to drive decisions with key </w:t>
            </w:r>
            <w:r w:rsidRPr="00E708A8">
              <w:rPr>
                <w:rFonts w:ascii="Arial" w:eastAsia="Times New Roman" w:hAnsi="Arial" w:cs="Arial"/>
                <w:sz w:val="24"/>
                <w:szCs w:val="24"/>
                <w:lang w:val="en-US"/>
              </w:rPr>
              <w:t>internal and external stakeholders. He is strategic in his approach to managing resources and developing capabilities within the team.</w:t>
            </w:r>
          </w:p>
        </w:tc>
      </w:tr>
      <w:tr w:rsidR="00281AC6" w:rsidRPr="00214697" w14:paraId="64EC969A" w14:textId="77777777" w:rsidTr="00412893">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E708A8" w:rsidRPr="00214697" w14:paraId="3E9F4A7A"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560CE553" w:rsidR="00E708A8" w:rsidRPr="00E708A8" w:rsidRDefault="00E708A8" w:rsidP="00E708A8">
            <w:pPr>
              <w:spacing w:after="0" w:line="276" w:lineRule="auto"/>
              <w:rPr>
                <w:rFonts w:ascii="Arial" w:eastAsia="Times New Roman" w:hAnsi="Arial" w:cs="Arial"/>
                <w:b/>
                <w:sz w:val="24"/>
                <w:szCs w:val="24"/>
                <w:lang w:val="en-US"/>
              </w:rPr>
            </w:pPr>
            <w:r w:rsidRPr="00E708A8">
              <w:rPr>
                <w:rFonts w:ascii="Arial" w:eastAsia="Times New Roman" w:hAnsi="Arial" w:cs="Arial"/>
                <w:b/>
                <w:sz w:val="24"/>
                <w:szCs w:val="24"/>
                <w:lang w:val="en-US"/>
              </w:rPr>
              <w:t>Establish infrastructure strategy and design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398748DC" w:rsidR="00E708A8" w:rsidRPr="00E708A8"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Establish organisation's overall IT infrastructure strategy</w:t>
            </w:r>
          </w:p>
        </w:tc>
      </w:tr>
      <w:tr w:rsidR="00E708A8" w:rsidRPr="00214697" w14:paraId="102D29A1"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1602F92A" w:rsidR="00E708A8" w:rsidRPr="00E708A8"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Guide the formulation of a roadmap to transition the organisation towards its future-state IT infrastructure</w:t>
            </w:r>
          </w:p>
        </w:tc>
      </w:tr>
      <w:tr w:rsidR="00E708A8" w:rsidRPr="00214697" w14:paraId="7FCE6026"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0B1D808D" w:rsidR="00E708A8" w:rsidRPr="00E708A8"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 xml:space="preserve">Determine the short-term and long-term IT infrastructure needs for current and future business requirements </w:t>
            </w:r>
          </w:p>
        </w:tc>
      </w:tr>
      <w:tr w:rsidR="00E708A8" w:rsidRPr="00214697" w14:paraId="5997A00B"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384157A"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38DD8A" w14:textId="05D94EDC" w:rsidR="00E708A8" w:rsidRPr="00E708A8"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Advise on the design for an agile, scalable and secured IT infrastructure with built-in automation tools and workflows</w:t>
            </w:r>
          </w:p>
        </w:tc>
      </w:tr>
      <w:tr w:rsidR="00E708A8" w:rsidRPr="00214697" w14:paraId="515CE34F"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6EAA1C3" w14:textId="45140159"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7CB2F2C9"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Provide overall IT infrastructure architecture thought leadership</w:t>
            </w:r>
          </w:p>
        </w:tc>
      </w:tr>
      <w:tr w:rsidR="00E708A8" w:rsidRPr="00214697" w14:paraId="1BEE591A"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43699BE9"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7818F0F1"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Define desired performance standards for IT infrastructure</w:t>
            </w:r>
          </w:p>
        </w:tc>
      </w:tr>
      <w:tr w:rsidR="00E708A8" w:rsidRPr="00214697" w14:paraId="14400BCF"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47C693B8" w14:textId="77777777" w:rsidR="00E708A8" w:rsidRPr="00E708A8" w:rsidRDefault="00E708A8" w:rsidP="00E708A8">
            <w:pPr>
              <w:spacing w:after="0" w:line="276" w:lineRule="auto"/>
              <w:rPr>
                <w:rFonts w:ascii="Arial" w:eastAsia="Times New Roman" w:hAnsi="Arial" w:cs="Arial"/>
                <w:b/>
                <w:sz w:val="24"/>
                <w:szCs w:val="24"/>
                <w:lang w:val="en-US"/>
              </w:rPr>
            </w:pPr>
            <w:r w:rsidRPr="00E708A8">
              <w:rPr>
                <w:rFonts w:ascii="Arial" w:eastAsia="Times New Roman" w:hAnsi="Arial" w:cs="Arial"/>
                <w:b/>
                <w:sz w:val="24"/>
                <w:szCs w:val="24"/>
                <w:lang w:val="en-US"/>
              </w:rPr>
              <w:t>Manage infrastructure implementation and</w:t>
            </w:r>
          </w:p>
          <w:p w14:paraId="78B6B3B2" w14:textId="281DC945" w:rsidR="00E708A8" w:rsidRPr="00E708A8" w:rsidRDefault="00E708A8" w:rsidP="00E708A8">
            <w:pPr>
              <w:spacing w:after="0" w:line="276" w:lineRule="auto"/>
              <w:rPr>
                <w:rFonts w:ascii="Arial" w:eastAsia="Times New Roman" w:hAnsi="Arial" w:cs="Arial"/>
                <w:b/>
                <w:sz w:val="24"/>
                <w:szCs w:val="24"/>
                <w:lang w:val="en-US"/>
              </w:rPr>
            </w:pPr>
            <w:proofErr w:type="spellStart"/>
            <w:r w:rsidRPr="00E708A8">
              <w:rPr>
                <w:rFonts w:ascii="Arial" w:eastAsia="Times New Roman" w:hAnsi="Arial" w:cs="Arial"/>
                <w:b/>
                <w:sz w:val="24"/>
                <w:szCs w:val="24"/>
                <w:lang w:val="en-US"/>
              </w:rPr>
              <w:t>optimisation</w:t>
            </w:r>
            <w:proofErr w:type="spellEnd"/>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6FE04B5A"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Solicit buy-in from senior management on the implementation of IT infrastructure strategy and architecture</w:t>
            </w:r>
          </w:p>
        </w:tc>
      </w:tr>
      <w:tr w:rsidR="00E708A8" w:rsidRPr="00214697" w14:paraId="386219F2"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01DA3F7"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12B2" w14:textId="0AB7BB01"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Advise stakeholders on capabilities and constraints of the IT infrastructure environment</w:t>
            </w:r>
          </w:p>
        </w:tc>
      </w:tr>
      <w:tr w:rsidR="00E708A8" w:rsidRPr="00214697" w14:paraId="168FCBD7"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69BABB"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458DB9DA"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Oversee the development of disaster recovery and contingency plans</w:t>
            </w:r>
          </w:p>
        </w:tc>
      </w:tr>
      <w:tr w:rsidR="00E708A8" w:rsidRPr="00214697" w14:paraId="41C5EEEE"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2A492"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691FCBA4"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Assess performance of IT infrastructure against defined standards and business requirements</w:t>
            </w:r>
          </w:p>
        </w:tc>
      </w:tr>
      <w:tr w:rsidR="00E708A8" w:rsidRPr="00214697" w14:paraId="49F907A2"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CB9C340" w14:textId="2B849D95"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03D43E8E"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Ensure IT infrastructure architecture, solutions, and technologies are aligned with the organisation's vision and strategy</w:t>
            </w:r>
          </w:p>
        </w:tc>
      </w:tr>
      <w:tr w:rsidR="00E708A8" w:rsidRPr="00214697" w14:paraId="43AF0127"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1605F1F"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00707740"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Recommend new technologies for security, IT operations and service quality improvement, as well as for cost optimisation</w:t>
            </w:r>
          </w:p>
        </w:tc>
      </w:tr>
      <w:tr w:rsidR="00E708A8" w:rsidRPr="00214697" w14:paraId="1B600C7D"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CCB3E53"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C22A8CE" w14:textId="19BF243A" w:rsidR="00E708A8" w:rsidRPr="00E708A8" w:rsidRDefault="00E708A8" w:rsidP="00E708A8">
            <w:pPr>
              <w:spacing w:after="0" w:line="276" w:lineRule="auto"/>
              <w:rPr>
                <w:rFonts w:ascii="Arial" w:eastAsia="Times New Roman" w:hAnsi="Arial" w:cs="Arial"/>
                <w:b/>
                <w:sz w:val="24"/>
                <w:szCs w:val="24"/>
                <w:lang w:val="en-US"/>
              </w:rPr>
            </w:pPr>
            <w:r w:rsidRPr="00E708A8">
              <w:rPr>
                <w:rFonts w:ascii="Arial" w:eastAsia="Times New Roman" w:hAnsi="Arial" w:cs="Arial"/>
                <w:b/>
                <w:sz w:val="24"/>
                <w:szCs w:val="24"/>
                <w:lang w:val="en-US"/>
              </w:rPr>
              <w:t>Establish and oversee standards and governance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8B2B896" w14:textId="759B856C"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 xml:space="preserve">Establish metrics, key performance indicators (KPIs), Service Level Agreements (SLAs) and protocols </w:t>
            </w:r>
          </w:p>
        </w:tc>
      </w:tr>
      <w:tr w:rsidR="00E708A8" w:rsidRPr="00214697" w14:paraId="184A734D"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8D1AF82"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F46E6A5"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E0B084E" w14:textId="6A5A82C2"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Establish governance policies, standards, procedures and guidelines based upon business strategy</w:t>
            </w:r>
          </w:p>
        </w:tc>
      </w:tr>
      <w:tr w:rsidR="00E708A8" w:rsidRPr="00214697" w14:paraId="15B0696F"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5633A11"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AB76D74"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9EEB55C" w14:textId="2D5741E4"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Advise on the development of IT infrastructure standards and governance policies and processes for operations</w:t>
            </w:r>
          </w:p>
        </w:tc>
      </w:tr>
      <w:tr w:rsidR="00E708A8" w:rsidRPr="00214697" w14:paraId="08E72AF0"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98717"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D5046EF"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BE26E6" w14:textId="07879382"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Ensure regulatory and legal compliance of both physical and digital infrastructure design</w:t>
            </w:r>
          </w:p>
        </w:tc>
      </w:tr>
      <w:tr w:rsidR="00E708A8" w:rsidRPr="00214697" w14:paraId="768821FA"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766E373"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1307757" w14:textId="54DD7579" w:rsidR="00E708A8" w:rsidRPr="00E708A8" w:rsidRDefault="00E708A8" w:rsidP="00E708A8">
            <w:pPr>
              <w:spacing w:after="0" w:line="276" w:lineRule="auto"/>
              <w:rPr>
                <w:rFonts w:ascii="Arial" w:eastAsia="Times New Roman" w:hAnsi="Arial" w:cs="Arial"/>
                <w:b/>
                <w:sz w:val="24"/>
                <w:szCs w:val="24"/>
                <w:lang w:val="en-US"/>
              </w:rPr>
            </w:pPr>
            <w:r w:rsidRPr="00E708A8">
              <w:rPr>
                <w:rFonts w:ascii="Arial" w:eastAsia="Times New Roman" w:hAnsi="Arial" w:cs="Arial"/>
                <w:b/>
                <w:sz w:val="24"/>
                <w:szCs w:val="24"/>
                <w:lang w:val="en-US"/>
              </w:rPr>
              <w:t>Manage partners and vendors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5EFFCD" w14:textId="7732A73C"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Build strategic relationships with key infrastructure partners, vendors and technology providers</w:t>
            </w:r>
          </w:p>
        </w:tc>
      </w:tr>
      <w:tr w:rsidR="00E708A8" w:rsidRPr="00214697" w14:paraId="56E1F7CF"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F8C7119"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9DBC0E6"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83F1D9" w14:textId="6D468DCC"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Lead negotiations with external partners and vendors</w:t>
            </w:r>
          </w:p>
        </w:tc>
      </w:tr>
      <w:tr w:rsidR="00E708A8" w:rsidRPr="00214697" w14:paraId="152C841A"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5ECA248"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21A7514"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C0A60B2" w14:textId="46BAC59E"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 xml:space="preserve">Oversee performance of key partners and vendors in the delivery of services </w:t>
            </w:r>
          </w:p>
        </w:tc>
      </w:tr>
      <w:tr w:rsidR="00E708A8" w:rsidRPr="00214697" w14:paraId="299E33C5"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7D4A173"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342A7F8" w14:textId="4EF089D5" w:rsidR="00E708A8" w:rsidRPr="00E708A8" w:rsidRDefault="00E708A8" w:rsidP="00E708A8">
            <w:pPr>
              <w:spacing w:after="0" w:line="276" w:lineRule="auto"/>
              <w:rPr>
                <w:rFonts w:ascii="Arial" w:eastAsia="Times New Roman" w:hAnsi="Arial" w:cs="Arial"/>
                <w:b/>
                <w:sz w:val="24"/>
                <w:szCs w:val="24"/>
                <w:lang w:val="en-US"/>
              </w:rPr>
            </w:pPr>
            <w:r w:rsidRPr="00E708A8">
              <w:rPr>
                <w:rFonts w:ascii="Arial" w:eastAsia="Times New Roman" w:hAnsi="Arial" w:cs="Arial"/>
                <w:b/>
                <w:sz w:val="24"/>
                <w:szCs w:val="24"/>
                <w:lang w:val="en-US"/>
              </w:rPr>
              <w:t xml:space="preserve">Manage people and </w:t>
            </w:r>
            <w:proofErr w:type="spellStart"/>
            <w:r w:rsidRPr="00E708A8">
              <w:rPr>
                <w:rFonts w:ascii="Arial" w:eastAsia="Times New Roman" w:hAnsi="Arial" w:cs="Arial"/>
                <w:b/>
                <w:sz w:val="24"/>
                <w:szCs w:val="24"/>
                <w:lang w:val="en-US"/>
              </w:rPr>
              <w:t>organisation</w:t>
            </w:r>
            <w:proofErr w:type="spellEnd"/>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F32C437" w14:textId="063C17A4"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 xml:space="preserve">Review operational strategies, policies and targets across teams and projects </w:t>
            </w:r>
          </w:p>
        </w:tc>
      </w:tr>
      <w:tr w:rsidR="00E708A8" w:rsidRPr="00214697" w14:paraId="0EA3A5B3"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534D27A"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67B57DB" w14:textId="77777777" w:rsidR="00E708A8" w:rsidRPr="00E708A8" w:rsidRDefault="00E708A8" w:rsidP="00E708A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4E6359E" w14:textId="4A63AEDE"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Develop strategies for resource planning and utilisation</w:t>
            </w:r>
          </w:p>
        </w:tc>
      </w:tr>
      <w:tr w:rsidR="00E708A8" w:rsidRPr="00214697" w14:paraId="68177E64"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187974"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0F81E2C" w14:textId="77777777" w:rsidR="00E708A8" w:rsidRPr="00214697" w:rsidRDefault="00E708A8" w:rsidP="00E708A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AA5F52" w14:textId="6D384EA4"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Review the utilisation of resources</w:t>
            </w:r>
          </w:p>
        </w:tc>
      </w:tr>
      <w:tr w:rsidR="00E708A8" w:rsidRPr="00214697" w14:paraId="74EA59FC"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8A59B"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BD61F00" w14:textId="77777777" w:rsidR="00E708A8" w:rsidRPr="00214697" w:rsidRDefault="00E708A8" w:rsidP="00E708A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07007DC" w14:textId="242DDB2C"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Oversee the development of learning roadmaps for teams and functions</w:t>
            </w:r>
          </w:p>
        </w:tc>
      </w:tr>
      <w:tr w:rsidR="00E708A8" w:rsidRPr="00214697" w14:paraId="19E3C823"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8B1B4C"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A30B1A" w14:textId="77777777" w:rsidR="00E708A8" w:rsidRPr="00214697" w:rsidRDefault="00E708A8" w:rsidP="00E708A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5EDABC7" w14:textId="0E3DE88D"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Establish performance indicators to benchmark effectiveness of learning and development programmes against best practices</w:t>
            </w:r>
          </w:p>
        </w:tc>
      </w:tr>
      <w:tr w:rsidR="00E708A8" w:rsidRPr="00214697" w14:paraId="06262CB3" w14:textId="77777777" w:rsidTr="004268D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281AE32"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40498F1" w14:textId="77777777" w:rsidR="00E708A8" w:rsidRPr="00214697" w:rsidRDefault="00E708A8" w:rsidP="00E708A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F6C3B27" w14:textId="780F1A39" w:rsidR="00E708A8" w:rsidRPr="00214697" w:rsidRDefault="00E708A8" w:rsidP="004268D5">
            <w:pPr>
              <w:spacing w:after="0" w:line="276" w:lineRule="auto"/>
              <w:rPr>
                <w:rFonts w:ascii="Arial" w:hAnsi="Arial" w:cs="Arial"/>
                <w:color w:val="000000" w:themeColor="text1"/>
                <w:sz w:val="24"/>
                <w:szCs w:val="24"/>
              </w:rPr>
            </w:pPr>
            <w:r w:rsidRPr="00E708A8">
              <w:rPr>
                <w:rFonts w:ascii="Arial" w:hAnsi="Arial" w:cs="Arial"/>
                <w:color w:val="000000" w:themeColor="text1"/>
                <w:sz w:val="24"/>
                <w:szCs w:val="24"/>
              </w:rPr>
              <w:t xml:space="preserve">Implement succession planning initiatives for key management positions </w:t>
            </w:r>
          </w:p>
        </w:tc>
      </w:tr>
      <w:tr w:rsidR="00E708A8" w:rsidRPr="00214697"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E708A8" w:rsidRPr="00214697" w:rsidRDefault="00E708A8" w:rsidP="00E708A8">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E708A8" w:rsidRPr="00214697" w:rsidRDefault="00E708A8" w:rsidP="00E708A8">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E708A8" w:rsidRPr="00214697" w:rsidRDefault="00E708A8" w:rsidP="00E708A8">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E708A8" w:rsidRPr="00214697" w14:paraId="1813B620" w14:textId="77777777" w:rsidTr="00D54076">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8CD1AFF" w14:textId="01A4BC21" w:rsidR="00E708A8" w:rsidRPr="00E708A8" w:rsidRDefault="00E708A8" w:rsidP="00E708A8">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Audit and Compliance</w:t>
            </w:r>
          </w:p>
        </w:tc>
        <w:tc>
          <w:tcPr>
            <w:tcW w:w="609" w:type="pct"/>
            <w:tcBorders>
              <w:top w:val="single" w:sz="4" w:space="0" w:color="auto"/>
              <w:left w:val="nil"/>
              <w:bottom w:val="single" w:sz="4" w:space="0" w:color="auto"/>
              <w:right w:val="single" w:sz="4" w:space="0" w:color="auto"/>
            </w:tcBorders>
            <w:shd w:val="clear" w:color="auto" w:fill="auto"/>
            <w:vAlign w:val="center"/>
          </w:tcPr>
          <w:p w14:paraId="2F9187A6" w14:textId="2651B273" w:rsidR="00E708A8" w:rsidRPr="00214697" w:rsidRDefault="00DC72BD" w:rsidP="00E708A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D0DAB11" w14:textId="606D3A12" w:rsidR="00E708A8" w:rsidRPr="00214697" w:rsidRDefault="00E708A8" w:rsidP="00E708A8">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Leadership</w:t>
            </w:r>
          </w:p>
        </w:tc>
        <w:tc>
          <w:tcPr>
            <w:tcW w:w="835" w:type="pct"/>
            <w:tcBorders>
              <w:top w:val="single" w:sz="4" w:space="0" w:color="auto"/>
              <w:left w:val="nil"/>
              <w:bottom w:val="single" w:sz="4" w:space="0" w:color="auto"/>
              <w:right w:val="single" w:sz="4" w:space="0" w:color="auto"/>
            </w:tcBorders>
            <w:shd w:val="clear" w:color="auto" w:fill="auto"/>
            <w:vAlign w:val="center"/>
          </w:tcPr>
          <w:p w14:paraId="10689B1F" w14:textId="00961BA2" w:rsidR="00E708A8" w:rsidRPr="00214697" w:rsidRDefault="00E708A8" w:rsidP="00E708A8">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Advanced</w:t>
            </w:r>
          </w:p>
        </w:tc>
      </w:tr>
      <w:tr w:rsidR="00E708A8" w:rsidRPr="00214697" w14:paraId="0EC9175D" w14:textId="77777777" w:rsidTr="00D54076">
        <w:trPr>
          <w:trHeight w:val="582"/>
        </w:trPr>
        <w:tc>
          <w:tcPr>
            <w:tcW w:w="790" w:type="pct"/>
            <w:vMerge/>
            <w:tcBorders>
              <w:left w:val="single" w:sz="4" w:space="0" w:color="auto"/>
              <w:right w:val="single" w:sz="4" w:space="0" w:color="auto"/>
            </w:tcBorders>
            <w:vAlign w:val="center"/>
            <w:hideMark/>
          </w:tcPr>
          <w:p w14:paraId="473EB680" w14:textId="77777777" w:rsidR="00E708A8" w:rsidRPr="00214697" w:rsidRDefault="00E708A8" w:rsidP="00E708A8">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BEC3446" w14:textId="3E3A1C1C" w:rsidR="00E708A8" w:rsidRPr="00214697" w:rsidRDefault="00E708A8" w:rsidP="00E708A8">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Budgeting</w:t>
            </w:r>
          </w:p>
        </w:tc>
        <w:tc>
          <w:tcPr>
            <w:tcW w:w="609" w:type="pct"/>
            <w:tcBorders>
              <w:top w:val="single" w:sz="4" w:space="0" w:color="auto"/>
              <w:left w:val="nil"/>
              <w:bottom w:val="single" w:sz="4" w:space="0" w:color="auto"/>
              <w:right w:val="single" w:sz="4" w:space="0" w:color="auto"/>
            </w:tcBorders>
            <w:shd w:val="clear" w:color="auto" w:fill="auto"/>
            <w:vAlign w:val="center"/>
          </w:tcPr>
          <w:p w14:paraId="3F9E5139" w14:textId="565525B1" w:rsidR="00E708A8" w:rsidRPr="00214697" w:rsidRDefault="00E708A8" w:rsidP="00E708A8">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5</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379ED1D9" w14:textId="5959AA4A" w:rsidR="00E708A8" w:rsidRPr="00214697" w:rsidRDefault="00E708A8" w:rsidP="00E708A8">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Communication</w:t>
            </w:r>
          </w:p>
        </w:tc>
        <w:tc>
          <w:tcPr>
            <w:tcW w:w="835" w:type="pct"/>
            <w:tcBorders>
              <w:top w:val="single" w:sz="4" w:space="0" w:color="auto"/>
              <w:left w:val="nil"/>
              <w:bottom w:val="single" w:sz="4" w:space="0" w:color="auto"/>
              <w:right w:val="single" w:sz="4" w:space="0" w:color="auto"/>
            </w:tcBorders>
            <w:shd w:val="clear" w:color="auto" w:fill="auto"/>
            <w:vAlign w:val="center"/>
          </w:tcPr>
          <w:p w14:paraId="62E53903" w14:textId="19AEBBC5" w:rsidR="00E708A8" w:rsidRPr="00214697" w:rsidRDefault="00E708A8" w:rsidP="00E708A8">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Advanced</w:t>
            </w:r>
          </w:p>
        </w:tc>
      </w:tr>
      <w:tr w:rsidR="00DC72BD" w:rsidRPr="00214697" w14:paraId="5D3D5231" w14:textId="77777777" w:rsidTr="00D54076">
        <w:trPr>
          <w:trHeight w:val="582"/>
        </w:trPr>
        <w:tc>
          <w:tcPr>
            <w:tcW w:w="790" w:type="pct"/>
            <w:vMerge/>
            <w:tcBorders>
              <w:left w:val="single" w:sz="4" w:space="0" w:color="auto"/>
              <w:right w:val="single" w:sz="4" w:space="0" w:color="auto"/>
            </w:tcBorders>
            <w:vAlign w:val="center"/>
          </w:tcPr>
          <w:p w14:paraId="7DBCAE31" w14:textId="77777777" w:rsidR="00DC72BD" w:rsidRPr="00214697" w:rsidRDefault="00DC72BD"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A738E4D" w14:textId="6B0E7F0C" w:rsidR="00DC72BD" w:rsidRPr="00E708A8" w:rsidRDefault="00DC72BD" w:rsidP="00DC72B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Environment Analysis</w:t>
            </w:r>
          </w:p>
        </w:tc>
        <w:tc>
          <w:tcPr>
            <w:tcW w:w="609" w:type="pct"/>
            <w:tcBorders>
              <w:top w:val="single" w:sz="4" w:space="0" w:color="auto"/>
              <w:left w:val="nil"/>
              <w:bottom w:val="single" w:sz="4" w:space="0" w:color="auto"/>
              <w:right w:val="single" w:sz="4" w:space="0" w:color="auto"/>
            </w:tcBorders>
            <w:shd w:val="clear" w:color="auto" w:fill="auto"/>
            <w:vAlign w:val="center"/>
          </w:tcPr>
          <w:p w14:paraId="4E270D98" w14:textId="3D855314" w:rsidR="00DC72BD" w:rsidRPr="00E708A8" w:rsidRDefault="00DC72BD"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4B415018" w14:textId="72E8EF86" w:rsidR="00DC72BD" w:rsidRPr="00E708A8" w:rsidRDefault="00DC72BD"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Decision Making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23AA7453" w14:textId="6D39D42C" w:rsidR="00DC72BD" w:rsidRPr="00E708A8" w:rsidRDefault="00DC72BD"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Intermediate</w:t>
            </w:r>
          </w:p>
        </w:tc>
      </w:tr>
      <w:tr w:rsidR="00DC72BD" w:rsidRPr="00214697" w14:paraId="18DA44AA" w14:textId="77777777" w:rsidTr="00D54076">
        <w:trPr>
          <w:trHeight w:val="582"/>
        </w:trPr>
        <w:tc>
          <w:tcPr>
            <w:tcW w:w="790" w:type="pct"/>
            <w:vMerge/>
            <w:tcBorders>
              <w:left w:val="single" w:sz="4" w:space="0" w:color="auto"/>
              <w:right w:val="single" w:sz="4" w:space="0" w:color="auto"/>
            </w:tcBorders>
            <w:vAlign w:val="center"/>
            <w:hideMark/>
          </w:tcPr>
          <w:p w14:paraId="5391F425" w14:textId="77777777" w:rsidR="00DC72BD" w:rsidRPr="00214697" w:rsidRDefault="00DC72BD"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1501379" w14:textId="1B93CC6C" w:rsidR="00DC72BD" w:rsidRPr="00214697" w:rsidRDefault="00DC72BD"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Business Innovation</w:t>
            </w:r>
          </w:p>
        </w:tc>
        <w:tc>
          <w:tcPr>
            <w:tcW w:w="609" w:type="pct"/>
            <w:tcBorders>
              <w:top w:val="single" w:sz="4" w:space="0" w:color="auto"/>
              <w:left w:val="nil"/>
              <w:bottom w:val="single" w:sz="4" w:space="0" w:color="auto"/>
              <w:right w:val="single" w:sz="4" w:space="0" w:color="auto"/>
            </w:tcBorders>
            <w:shd w:val="clear" w:color="auto" w:fill="auto"/>
            <w:vAlign w:val="center"/>
          </w:tcPr>
          <w:p w14:paraId="1807CF3E" w14:textId="49DAE6C2" w:rsidR="00DC72BD" w:rsidRPr="00214697" w:rsidRDefault="00DC72BD"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EA63F88" w14:textId="5E8D9CC9" w:rsidR="00DC72BD" w:rsidRPr="00214697" w:rsidRDefault="00DC72BD"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Resource Management</w:t>
            </w:r>
          </w:p>
        </w:tc>
        <w:tc>
          <w:tcPr>
            <w:tcW w:w="835" w:type="pct"/>
            <w:tcBorders>
              <w:top w:val="single" w:sz="4" w:space="0" w:color="auto"/>
              <w:left w:val="nil"/>
              <w:bottom w:val="single" w:sz="4" w:space="0" w:color="auto"/>
              <w:right w:val="single" w:sz="4" w:space="0" w:color="auto"/>
            </w:tcBorders>
            <w:shd w:val="clear" w:color="auto" w:fill="auto"/>
            <w:vAlign w:val="center"/>
          </w:tcPr>
          <w:p w14:paraId="4AE04595" w14:textId="79C4AE25" w:rsidR="00DC72BD" w:rsidRPr="00214697" w:rsidRDefault="00DC72BD"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Advanced</w:t>
            </w:r>
          </w:p>
        </w:tc>
      </w:tr>
      <w:tr w:rsidR="00DC72BD" w:rsidRPr="00214697" w14:paraId="4D4DBA34" w14:textId="77777777" w:rsidTr="00D54076">
        <w:trPr>
          <w:trHeight w:val="582"/>
        </w:trPr>
        <w:tc>
          <w:tcPr>
            <w:tcW w:w="790" w:type="pct"/>
            <w:vMerge/>
            <w:tcBorders>
              <w:left w:val="single" w:sz="4" w:space="0" w:color="auto"/>
              <w:right w:val="single" w:sz="4" w:space="0" w:color="auto"/>
            </w:tcBorders>
            <w:vAlign w:val="center"/>
            <w:hideMark/>
          </w:tcPr>
          <w:p w14:paraId="0888F7F1" w14:textId="77777777" w:rsidR="00DC72BD" w:rsidRPr="00214697" w:rsidRDefault="00DC72BD"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099C8549" w14:textId="38D34707" w:rsidR="00DC72BD" w:rsidRPr="00214697" w:rsidRDefault="00DC72BD"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Business Needs Analysis</w:t>
            </w:r>
          </w:p>
        </w:tc>
        <w:tc>
          <w:tcPr>
            <w:tcW w:w="609" w:type="pct"/>
            <w:tcBorders>
              <w:top w:val="single" w:sz="4" w:space="0" w:color="auto"/>
              <w:left w:val="nil"/>
              <w:bottom w:val="single" w:sz="4" w:space="0" w:color="auto"/>
              <w:right w:val="single" w:sz="4" w:space="0" w:color="auto"/>
            </w:tcBorders>
            <w:shd w:val="clear" w:color="auto" w:fill="auto"/>
            <w:vAlign w:val="center"/>
          </w:tcPr>
          <w:p w14:paraId="54B205DA" w14:textId="6616DAAB" w:rsidR="00DC72BD" w:rsidRPr="00214697" w:rsidRDefault="00DC72BD"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4C976F36" w14:textId="16812AEB" w:rsidR="00DC72BD" w:rsidRPr="00214697" w:rsidRDefault="00DC72BD"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Global Mindset</w:t>
            </w:r>
          </w:p>
        </w:tc>
        <w:tc>
          <w:tcPr>
            <w:tcW w:w="835" w:type="pct"/>
            <w:tcBorders>
              <w:top w:val="single" w:sz="4" w:space="0" w:color="auto"/>
              <w:left w:val="nil"/>
              <w:bottom w:val="single" w:sz="4" w:space="0" w:color="auto"/>
              <w:right w:val="single" w:sz="4" w:space="0" w:color="auto"/>
            </w:tcBorders>
            <w:shd w:val="clear" w:color="auto" w:fill="auto"/>
            <w:vAlign w:val="center"/>
          </w:tcPr>
          <w:p w14:paraId="68923D7C" w14:textId="74583C0E" w:rsidR="00DC72BD" w:rsidRPr="00214697" w:rsidRDefault="00DC72BD"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Advanced</w:t>
            </w:r>
          </w:p>
        </w:tc>
      </w:tr>
      <w:tr w:rsidR="0002636A" w:rsidRPr="00214697" w14:paraId="6ABE9335" w14:textId="77777777" w:rsidTr="0002636A">
        <w:trPr>
          <w:trHeight w:val="582"/>
        </w:trPr>
        <w:tc>
          <w:tcPr>
            <w:tcW w:w="790" w:type="pct"/>
            <w:vMerge/>
            <w:tcBorders>
              <w:left w:val="single" w:sz="4" w:space="0" w:color="auto"/>
              <w:right w:val="single" w:sz="4" w:space="0" w:color="auto"/>
            </w:tcBorders>
            <w:vAlign w:val="center"/>
          </w:tcPr>
          <w:p w14:paraId="7204DDB3"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FB9FE69" w14:textId="468B1F06" w:rsidR="0002636A" w:rsidRPr="00E708A8" w:rsidRDefault="0002636A" w:rsidP="00DC72B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Negotiation</w:t>
            </w:r>
          </w:p>
        </w:tc>
        <w:tc>
          <w:tcPr>
            <w:tcW w:w="609" w:type="pct"/>
            <w:tcBorders>
              <w:top w:val="single" w:sz="4" w:space="0" w:color="auto"/>
              <w:left w:val="nil"/>
              <w:bottom w:val="single" w:sz="4" w:space="0" w:color="auto"/>
              <w:right w:val="single" w:sz="4" w:space="0" w:color="auto"/>
            </w:tcBorders>
            <w:shd w:val="clear" w:color="auto" w:fill="auto"/>
            <w:vAlign w:val="center"/>
          </w:tcPr>
          <w:p w14:paraId="5D61C8A7" w14:textId="299EBE26" w:rsidR="0002636A" w:rsidRPr="00E708A8"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512099F1" w14:textId="00BB2E54" w:rsidR="0002636A" w:rsidRPr="00E708A8" w:rsidRDefault="0002636A" w:rsidP="00DC72BD">
            <w:pPr>
              <w:spacing w:after="0" w:line="276" w:lineRule="auto"/>
              <w:jc w:val="center"/>
              <w:rPr>
                <w:rFonts w:ascii="Arial" w:eastAsia="Times New Roman" w:hAnsi="Arial" w:cs="Arial"/>
                <w:color w:val="000000"/>
                <w:sz w:val="24"/>
                <w:szCs w:val="24"/>
                <w:lang w:val="en-US"/>
              </w:rPr>
            </w:pPr>
            <w:bookmarkStart w:id="0" w:name="_GoBack"/>
            <w:bookmarkEnd w:id="0"/>
          </w:p>
        </w:tc>
      </w:tr>
      <w:tr w:rsidR="0002636A" w:rsidRPr="00214697" w14:paraId="43DE1428" w14:textId="77777777" w:rsidTr="0002636A">
        <w:trPr>
          <w:trHeight w:val="582"/>
        </w:trPr>
        <w:tc>
          <w:tcPr>
            <w:tcW w:w="790" w:type="pct"/>
            <w:vMerge/>
            <w:tcBorders>
              <w:left w:val="single" w:sz="4" w:space="0" w:color="auto"/>
              <w:right w:val="single" w:sz="4" w:space="0" w:color="auto"/>
            </w:tcBorders>
            <w:vAlign w:val="center"/>
            <w:hideMark/>
          </w:tcPr>
          <w:p w14:paraId="39ED35E8"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5C39D707" w14:textId="121288D8"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Business Performance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31FB07E7" w14:textId="6C188C3A" w:rsidR="0002636A" w:rsidRPr="00214697" w:rsidRDefault="0002636A"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4FF9F94E" w14:textId="61D2C18C"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38E8AEE4" w14:textId="77777777" w:rsidTr="0002636A">
        <w:trPr>
          <w:trHeight w:val="582"/>
        </w:trPr>
        <w:tc>
          <w:tcPr>
            <w:tcW w:w="790" w:type="pct"/>
            <w:vMerge/>
            <w:tcBorders>
              <w:left w:val="single" w:sz="4" w:space="0" w:color="auto"/>
              <w:right w:val="single" w:sz="4" w:space="0" w:color="auto"/>
            </w:tcBorders>
            <w:vAlign w:val="center"/>
            <w:hideMark/>
          </w:tcPr>
          <w:p w14:paraId="39B80ECF"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651CF197" w14:textId="04C86B09"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Business Risk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226D1841" w14:textId="17BEE35B" w:rsidR="0002636A" w:rsidRPr="00214697" w:rsidRDefault="0002636A"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46B56B78" w14:textId="6337AD87"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6E2B4926" w14:textId="77777777" w:rsidTr="0002636A">
        <w:trPr>
          <w:trHeight w:val="582"/>
        </w:trPr>
        <w:tc>
          <w:tcPr>
            <w:tcW w:w="790" w:type="pct"/>
            <w:vMerge/>
            <w:tcBorders>
              <w:left w:val="single" w:sz="4" w:space="0" w:color="auto"/>
              <w:right w:val="single" w:sz="4" w:space="0" w:color="auto"/>
            </w:tcBorders>
            <w:vAlign w:val="center"/>
          </w:tcPr>
          <w:p w14:paraId="31B24FE3"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0AF8F6F" w14:textId="446DAE95" w:rsidR="0002636A" w:rsidRDefault="0002636A" w:rsidP="00DC72B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Change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0A1E523F" w14:textId="0C81D339" w:rsidR="0002636A"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3BF62D0E" w14:textId="7A7A9F91" w:rsidR="0002636A" w:rsidRPr="00E708A8"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45F21DF8" w14:textId="77777777" w:rsidTr="0002636A">
        <w:trPr>
          <w:trHeight w:val="582"/>
        </w:trPr>
        <w:tc>
          <w:tcPr>
            <w:tcW w:w="790" w:type="pct"/>
            <w:vMerge/>
            <w:tcBorders>
              <w:left w:val="single" w:sz="4" w:space="0" w:color="auto"/>
              <w:right w:val="single" w:sz="4" w:space="0" w:color="auto"/>
            </w:tcBorders>
            <w:vAlign w:val="center"/>
          </w:tcPr>
          <w:p w14:paraId="79C3FE07"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6EF54974" w14:textId="77949FFC" w:rsidR="0002636A" w:rsidRDefault="0002636A" w:rsidP="00DC72B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Cloud Computing</w:t>
            </w:r>
          </w:p>
        </w:tc>
        <w:tc>
          <w:tcPr>
            <w:tcW w:w="609" w:type="pct"/>
            <w:tcBorders>
              <w:top w:val="single" w:sz="4" w:space="0" w:color="auto"/>
              <w:left w:val="nil"/>
              <w:bottom w:val="single" w:sz="4" w:space="0" w:color="auto"/>
              <w:right w:val="single" w:sz="4" w:space="0" w:color="auto"/>
            </w:tcBorders>
            <w:shd w:val="clear" w:color="auto" w:fill="auto"/>
            <w:vAlign w:val="center"/>
          </w:tcPr>
          <w:p w14:paraId="530FCB2B" w14:textId="579857FD" w:rsidR="0002636A"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265C81F3" w14:textId="44E48247" w:rsidR="0002636A" w:rsidRPr="00E708A8"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1DA9A041" w14:textId="77777777" w:rsidTr="0002636A">
        <w:trPr>
          <w:trHeight w:val="582"/>
        </w:trPr>
        <w:tc>
          <w:tcPr>
            <w:tcW w:w="790" w:type="pct"/>
            <w:vMerge/>
            <w:tcBorders>
              <w:left w:val="single" w:sz="4" w:space="0" w:color="auto"/>
              <w:right w:val="single" w:sz="4" w:space="0" w:color="auto"/>
            </w:tcBorders>
            <w:vAlign w:val="center"/>
          </w:tcPr>
          <w:p w14:paraId="4B6D8066"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2E3B2DB" w14:textId="48078B15" w:rsidR="0002636A" w:rsidRDefault="0002636A" w:rsidP="00DC72B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Contract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34514151" w14:textId="305EFB80" w:rsidR="0002636A"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39200D43" w14:textId="166F07DB" w:rsidR="0002636A" w:rsidRPr="00E708A8"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2C16DAE3" w14:textId="77777777" w:rsidTr="0002636A">
        <w:trPr>
          <w:trHeight w:val="582"/>
        </w:trPr>
        <w:tc>
          <w:tcPr>
            <w:tcW w:w="790" w:type="pct"/>
            <w:vMerge/>
            <w:tcBorders>
              <w:left w:val="single" w:sz="4" w:space="0" w:color="auto"/>
              <w:right w:val="single" w:sz="4" w:space="0" w:color="auto"/>
            </w:tcBorders>
            <w:vAlign w:val="center"/>
          </w:tcPr>
          <w:p w14:paraId="0FCC15AE"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3687CE5" w14:textId="150BC2A1" w:rsidR="0002636A" w:rsidRPr="00214697" w:rsidRDefault="0002636A" w:rsidP="00DC72B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Cyber and Data Breach Incident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7A8C1802" w14:textId="14669E21" w:rsidR="0002636A" w:rsidRPr="00214697"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73A56B6B" w14:textId="6FA086A7"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4DF76773" w14:textId="77777777" w:rsidTr="0002636A">
        <w:trPr>
          <w:trHeight w:val="582"/>
        </w:trPr>
        <w:tc>
          <w:tcPr>
            <w:tcW w:w="790" w:type="pct"/>
            <w:vMerge/>
            <w:tcBorders>
              <w:left w:val="single" w:sz="4" w:space="0" w:color="auto"/>
              <w:right w:val="single" w:sz="4" w:space="0" w:color="auto"/>
            </w:tcBorders>
            <w:vAlign w:val="center"/>
          </w:tcPr>
          <w:p w14:paraId="7EA220CA"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CD0D2B4" w14:textId="461EF79F"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Disaster Recovery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62301DD4" w14:textId="0FF08FCB" w:rsidR="0002636A" w:rsidRPr="00214697"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5B685E52" w14:textId="3C90BD3B"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1BB3C672" w14:textId="77777777" w:rsidTr="0002636A">
        <w:trPr>
          <w:trHeight w:val="582"/>
        </w:trPr>
        <w:tc>
          <w:tcPr>
            <w:tcW w:w="790" w:type="pct"/>
            <w:vMerge/>
            <w:tcBorders>
              <w:left w:val="single" w:sz="4" w:space="0" w:color="auto"/>
              <w:right w:val="single" w:sz="4" w:space="0" w:color="auto"/>
            </w:tcBorders>
            <w:vAlign w:val="center"/>
          </w:tcPr>
          <w:p w14:paraId="274883B1"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3F0D9C5" w14:textId="1C51334F"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Emerging Technology Synthesis</w:t>
            </w:r>
          </w:p>
        </w:tc>
        <w:tc>
          <w:tcPr>
            <w:tcW w:w="609" w:type="pct"/>
            <w:tcBorders>
              <w:top w:val="single" w:sz="4" w:space="0" w:color="auto"/>
              <w:left w:val="nil"/>
              <w:bottom w:val="single" w:sz="4" w:space="0" w:color="auto"/>
              <w:right w:val="single" w:sz="4" w:space="0" w:color="auto"/>
            </w:tcBorders>
            <w:shd w:val="clear" w:color="auto" w:fill="auto"/>
            <w:vAlign w:val="center"/>
          </w:tcPr>
          <w:p w14:paraId="69DF2472" w14:textId="79E840EC" w:rsidR="0002636A" w:rsidRPr="00214697"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20C75FD2" w14:textId="44B178E8"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5EEA30B6" w14:textId="77777777" w:rsidTr="0002636A">
        <w:trPr>
          <w:trHeight w:val="582"/>
        </w:trPr>
        <w:tc>
          <w:tcPr>
            <w:tcW w:w="790" w:type="pct"/>
            <w:vMerge/>
            <w:tcBorders>
              <w:left w:val="single" w:sz="4" w:space="0" w:color="auto"/>
              <w:right w:val="single" w:sz="4" w:space="0" w:color="auto"/>
            </w:tcBorders>
            <w:vAlign w:val="center"/>
          </w:tcPr>
          <w:p w14:paraId="7DAF8EBB"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53039F6F" w14:textId="4C2F3D64" w:rsidR="0002636A" w:rsidRPr="00E708A8" w:rsidRDefault="0002636A" w:rsidP="00DC72B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Enterprise Architecture</w:t>
            </w:r>
          </w:p>
        </w:tc>
        <w:tc>
          <w:tcPr>
            <w:tcW w:w="609" w:type="pct"/>
            <w:tcBorders>
              <w:top w:val="single" w:sz="4" w:space="0" w:color="auto"/>
              <w:left w:val="nil"/>
              <w:bottom w:val="single" w:sz="4" w:space="0" w:color="auto"/>
              <w:right w:val="single" w:sz="4" w:space="0" w:color="auto"/>
            </w:tcBorders>
            <w:shd w:val="clear" w:color="auto" w:fill="auto"/>
            <w:vAlign w:val="center"/>
          </w:tcPr>
          <w:p w14:paraId="4D0836C5" w14:textId="5AE3370F" w:rsidR="0002636A" w:rsidRPr="00E708A8"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1B77D319" w14:textId="0EC3F20D" w:rsidR="0002636A" w:rsidRPr="00E708A8"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47CF8A32" w14:textId="77777777" w:rsidTr="0002636A">
        <w:trPr>
          <w:trHeight w:val="582"/>
        </w:trPr>
        <w:tc>
          <w:tcPr>
            <w:tcW w:w="790" w:type="pct"/>
            <w:vMerge/>
            <w:tcBorders>
              <w:left w:val="single" w:sz="4" w:space="0" w:color="auto"/>
              <w:right w:val="single" w:sz="4" w:space="0" w:color="auto"/>
            </w:tcBorders>
            <w:vAlign w:val="center"/>
          </w:tcPr>
          <w:p w14:paraId="5AD0BE02"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15162E38" w14:textId="56FDCDAF"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Infrastructure Strategy</w:t>
            </w:r>
          </w:p>
        </w:tc>
        <w:tc>
          <w:tcPr>
            <w:tcW w:w="609" w:type="pct"/>
            <w:tcBorders>
              <w:top w:val="single" w:sz="4" w:space="0" w:color="auto"/>
              <w:left w:val="nil"/>
              <w:bottom w:val="single" w:sz="4" w:space="0" w:color="auto"/>
              <w:right w:val="single" w:sz="4" w:space="0" w:color="auto"/>
            </w:tcBorders>
            <w:shd w:val="clear" w:color="auto" w:fill="auto"/>
            <w:vAlign w:val="center"/>
          </w:tcPr>
          <w:p w14:paraId="0EF7C581" w14:textId="699C63B0" w:rsidR="0002636A" w:rsidRPr="00214697" w:rsidRDefault="0002636A"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627F46E4" w14:textId="3FF30DF9"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0DD72BA7" w14:textId="77777777" w:rsidTr="0002636A">
        <w:trPr>
          <w:trHeight w:val="582"/>
        </w:trPr>
        <w:tc>
          <w:tcPr>
            <w:tcW w:w="790" w:type="pct"/>
            <w:vMerge/>
            <w:tcBorders>
              <w:left w:val="single" w:sz="4" w:space="0" w:color="auto"/>
              <w:right w:val="single" w:sz="4" w:space="0" w:color="auto"/>
            </w:tcBorders>
            <w:vAlign w:val="center"/>
          </w:tcPr>
          <w:p w14:paraId="7FF5732E"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0650B5CF" w14:textId="3FEEFE2C"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IT Governance</w:t>
            </w:r>
          </w:p>
        </w:tc>
        <w:tc>
          <w:tcPr>
            <w:tcW w:w="609" w:type="pct"/>
            <w:tcBorders>
              <w:top w:val="single" w:sz="4" w:space="0" w:color="auto"/>
              <w:left w:val="nil"/>
              <w:bottom w:val="single" w:sz="4" w:space="0" w:color="auto"/>
              <w:right w:val="single" w:sz="4" w:space="0" w:color="auto"/>
            </w:tcBorders>
            <w:shd w:val="clear" w:color="auto" w:fill="auto"/>
            <w:vAlign w:val="center"/>
          </w:tcPr>
          <w:p w14:paraId="615B70AF" w14:textId="4E99B2F4" w:rsidR="0002636A" w:rsidRPr="00214697" w:rsidRDefault="0002636A"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478D2BD3" w14:textId="420B25DA"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62C51D10" w14:textId="77777777" w:rsidTr="0002636A">
        <w:trPr>
          <w:trHeight w:val="582"/>
        </w:trPr>
        <w:tc>
          <w:tcPr>
            <w:tcW w:w="790" w:type="pct"/>
            <w:vMerge/>
            <w:tcBorders>
              <w:left w:val="single" w:sz="4" w:space="0" w:color="auto"/>
              <w:right w:val="single" w:sz="4" w:space="0" w:color="auto"/>
            </w:tcBorders>
            <w:vAlign w:val="center"/>
          </w:tcPr>
          <w:p w14:paraId="58D88848"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05F11630" w14:textId="797313BA"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IT Standards</w:t>
            </w:r>
          </w:p>
        </w:tc>
        <w:tc>
          <w:tcPr>
            <w:tcW w:w="609" w:type="pct"/>
            <w:tcBorders>
              <w:top w:val="single" w:sz="4" w:space="0" w:color="auto"/>
              <w:left w:val="nil"/>
              <w:bottom w:val="single" w:sz="4" w:space="0" w:color="auto"/>
              <w:right w:val="single" w:sz="4" w:space="0" w:color="auto"/>
            </w:tcBorders>
            <w:shd w:val="clear" w:color="auto" w:fill="auto"/>
            <w:vAlign w:val="center"/>
          </w:tcPr>
          <w:p w14:paraId="0CECF5B9" w14:textId="4EC8C5A6" w:rsidR="0002636A" w:rsidRPr="00214697" w:rsidRDefault="0002636A"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5CF94B28" w14:textId="750341F4"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56966C22" w14:textId="77777777" w:rsidTr="003F326E">
        <w:trPr>
          <w:trHeight w:val="582"/>
        </w:trPr>
        <w:tc>
          <w:tcPr>
            <w:tcW w:w="790" w:type="pct"/>
            <w:vMerge/>
            <w:tcBorders>
              <w:left w:val="single" w:sz="4" w:space="0" w:color="auto"/>
              <w:right w:val="single" w:sz="4" w:space="0" w:color="auto"/>
            </w:tcBorders>
            <w:vAlign w:val="center"/>
          </w:tcPr>
          <w:p w14:paraId="3EF8DF5B"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6C9D7927" w14:textId="07534D8C"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IT Strategy</w:t>
            </w:r>
          </w:p>
        </w:tc>
        <w:tc>
          <w:tcPr>
            <w:tcW w:w="609" w:type="pct"/>
            <w:tcBorders>
              <w:top w:val="single" w:sz="4" w:space="0" w:color="auto"/>
              <w:left w:val="nil"/>
              <w:bottom w:val="single" w:sz="4" w:space="0" w:color="auto"/>
              <w:right w:val="single" w:sz="4" w:space="0" w:color="auto"/>
            </w:tcBorders>
            <w:shd w:val="clear" w:color="auto" w:fill="auto"/>
            <w:vAlign w:val="center"/>
          </w:tcPr>
          <w:p w14:paraId="703DB7DD" w14:textId="21D297FA" w:rsidR="0002636A" w:rsidRPr="00214697" w:rsidRDefault="0002636A"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0AEA38EC" w14:textId="3970DEE2"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4736748B" w14:textId="77777777" w:rsidTr="00D54076">
        <w:trPr>
          <w:trHeight w:val="582"/>
        </w:trPr>
        <w:tc>
          <w:tcPr>
            <w:tcW w:w="790" w:type="pct"/>
            <w:vMerge/>
            <w:tcBorders>
              <w:left w:val="single" w:sz="4" w:space="0" w:color="auto"/>
              <w:right w:val="single" w:sz="4" w:space="0" w:color="auto"/>
            </w:tcBorders>
            <w:vAlign w:val="center"/>
          </w:tcPr>
          <w:p w14:paraId="63BF293E"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79E2802" w14:textId="271D1A6D"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Learning and Development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4971B190" w14:textId="7149E50C" w:rsidR="0002636A" w:rsidRPr="00214697"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3C273559" w14:textId="7AFFCAE6"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5A999C7E" w14:textId="77777777" w:rsidTr="00D54076">
        <w:trPr>
          <w:trHeight w:val="582"/>
        </w:trPr>
        <w:tc>
          <w:tcPr>
            <w:tcW w:w="790" w:type="pct"/>
            <w:vMerge/>
            <w:tcBorders>
              <w:left w:val="single" w:sz="4" w:space="0" w:color="auto"/>
              <w:right w:val="single" w:sz="4" w:space="0" w:color="auto"/>
            </w:tcBorders>
            <w:vAlign w:val="center"/>
          </w:tcPr>
          <w:p w14:paraId="0F21D0D7"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1F558181" w14:textId="61CB76B6"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Manpower Planning</w:t>
            </w:r>
          </w:p>
        </w:tc>
        <w:tc>
          <w:tcPr>
            <w:tcW w:w="609" w:type="pct"/>
            <w:tcBorders>
              <w:top w:val="single" w:sz="4" w:space="0" w:color="auto"/>
              <w:left w:val="nil"/>
              <w:bottom w:val="single" w:sz="4" w:space="0" w:color="auto"/>
              <w:right w:val="single" w:sz="4" w:space="0" w:color="auto"/>
            </w:tcBorders>
            <w:shd w:val="clear" w:color="auto" w:fill="auto"/>
            <w:vAlign w:val="center"/>
          </w:tcPr>
          <w:p w14:paraId="2E55EA96" w14:textId="1FB96632" w:rsidR="0002636A" w:rsidRPr="00214697"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17C0CD88" w14:textId="27999E32"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5751E16F" w14:textId="77777777" w:rsidTr="00D54076">
        <w:trPr>
          <w:trHeight w:val="582"/>
        </w:trPr>
        <w:tc>
          <w:tcPr>
            <w:tcW w:w="790" w:type="pct"/>
            <w:vMerge/>
            <w:tcBorders>
              <w:left w:val="single" w:sz="4" w:space="0" w:color="auto"/>
              <w:right w:val="single" w:sz="4" w:space="0" w:color="auto"/>
            </w:tcBorders>
            <w:vAlign w:val="center"/>
          </w:tcPr>
          <w:p w14:paraId="52156F8E"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1B657600" w14:textId="78D473CC"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Networking</w:t>
            </w:r>
          </w:p>
        </w:tc>
        <w:tc>
          <w:tcPr>
            <w:tcW w:w="609" w:type="pct"/>
            <w:tcBorders>
              <w:top w:val="single" w:sz="4" w:space="0" w:color="auto"/>
              <w:left w:val="nil"/>
              <w:bottom w:val="single" w:sz="4" w:space="0" w:color="auto"/>
              <w:right w:val="single" w:sz="4" w:space="0" w:color="auto"/>
            </w:tcBorders>
            <w:shd w:val="clear" w:color="auto" w:fill="auto"/>
            <w:vAlign w:val="center"/>
          </w:tcPr>
          <w:p w14:paraId="1E6CA88E" w14:textId="7DB6E7B5" w:rsidR="0002636A" w:rsidRPr="00214697"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79373DFC" w14:textId="5509D47B"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7DE4B29E" w14:textId="77777777" w:rsidTr="00D54076">
        <w:trPr>
          <w:trHeight w:val="582"/>
        </w:trPr>
        <w:tc>
          <w:tcPr>
            <w:tcW w:w="790" w:type="pct"/>
            <w:vMerge/>
            <w:tcBorders>
              <w:left w:val="single" w:sz="4" w:space="0" w:color="auto"/>
              <w:right w:val="single" w:sz="4" w:space="0" w:color="auto"/>
            </w:tcBorders>
            <w:vAlign w:val="center"/>
          </w:tcPr>
          <w:p w14:paraId="177E25C2"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5D7B5047" w14:textId="5D11694F" w:rsidR="0002636A" w:rsidRPr="00E708A8" w:rsidRDefault="0002636A" w:rsidP="00DC72BD">
            <w:pPr>
              <w:spacing w:after="0" w:line="276" w:lineRule="auto"/>
              <w:rPr>
                <w:rFonts w:ascii="Arial" w:eastAsia="Times New Roman" w:hAnsi="Arial" w:cs="Arial"/>
                <w:color w:val="000000"/>
                <w:sz w:val="24"/>
                <w:szCs w:val="24"/>
                <w:lang w:val="en-US"/>
              </w:rPr>
            </w:pPr>
            <w:proofErr w:type="spellStart"/>
            <w:r>
              <w:rPr>
                <w:rFonts w:ascii="Arial" w:eastAsia="Times New Roman" w:hAnsi="Arial" w:cs="Arial"/>
                <w:color w:val="000000"/>
                <w:sz w:val="24"/>
                <w:szCs w:val="24"/>
                <w:lang w:val="en-US"/>
              </w:rPr>
              <w:t>Organisational</w:t>
            </w:r>
            <w:proofErr w:type="spellEnd"/>
            <w:r>
              <w:rPr>
                <w:rFonts w:ascii="Arial" w:eastAsia="Times New Roman" w:hAnsi="Arial" w:cs="Arial"/>
                <w:color w:val="000000"/>
                <w:sz w:val="24"/>
                <w:szCs w:val="24"/>
                <w:lang w:val="en-US"/>
              </w:rPr>
              <w:t xml:space="preserve"> Analysis</w:t>
            </w:r>
          </w:p>
        </w:tc>
        <w:tc>
          <w:tcPr>
            <w:tcW w:w="609" w:type="pct"/>
            <w:tcBorders>
              <w:top w:val="single" w:sz="4" w:space="0" w:color="auto"/>
              <w:left w:val="nil"/>
              <w:bottom w:val="single" w:sz="4" w:space="0" w:color="auto"/>
              <w:right w:val="single" w:sz="4" w:space="0" w:color="auto"/>
            </w:tcBorders>
            <w:shd w:val="clear" w:color="auto" w:fill="auto"/>
            <w:vAlign w:val="center"/>
          </w:tcPr>
          <w:p w14:paraId="5EC39499" w14:textId="264A12CD" w:rsidR="0002636A" w:rsidRPr="00E708A8"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0261D2E8" w14:textId="77777777" w:rsidR="0002636A" w:rsidRPr="00E708A8"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304A7027" w14:textId="77777777" w:rsidTr="00D54076">
        <w:trPr>
          <w:trHeight w:val="582"/>
        </w:trPr>
        <w:tc>
          <w:tcPr>
            <w:tcW w:w="790" w:type="pct"/>
            <w:vMerge/>
            <w:tcBorders>
              <w:left w:val="single" w:sz="4" w:space="0" w:color="auto"/>
              <w:right w:val="single" w:sz="4" w:space="0" w:color="auto"/>
            </w:tcBorders>
            <w:vAlign w:val="center"/>
          </w:tcPr>
          <w:p w14:paraId="7B4246F2"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8A8BA22" w14:textId="65845C5B"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Partnership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3BF98CE2" w14:textId="21D80898" w:rsidR="0002636A" w:rsidRPr="00214697" w:rsidRDefault="0002636A"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30CC7FAA" w14:textId="3DD87B2D"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13F95FE8" w14:textId="77777777" w:rsidTr="00D54076">
        <w:trPr>
          <w:trHeight w:val="582"/>
        </w:trPr>
        <w:tc>
          <w:tcPr>
            <w:tcW w:w="790" w:type="pct"/>
            <w:vMerge/>
            <w:tcBorders>
              <w:left w:val="single" w:sz="4" w:space="0" w:color="auto"/>
              <w:right w:val="single" w:sz="4" w:space="0" w:color="auto"/>
            </w:tcBorders>
            <w:vAlign w:val="center"/>
          </w:tcPr>
          <w:p w14:paraId="32BD6861"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75A0D68" w14:textId="77CE7A85"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Performance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44C12327" w14:textId="473F2F36" w:rsidR="0002636A" w:rsidRPr="00214697" w:rsidRDefault="0002636A"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6407A2B2" w14:textId="7F421CD9"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53F543C2" w14:textId="77777777" w:rsidTr="00D54076">
        <w:trPr>
          <w:trHeight w:val="582"/>
        </w:trPr>
        <w:tc>
          <w:tcPr>
            <w:tcW w:w="790" w:type="pct"/>
            <w:vMerge/>
            <w:tcBorders>
              <w:left w:val="single" w:sz="4" w:space="0" w:color="auto"/>
              <w:right w:val="single" w:sz="4" w:space="0" w:color="auto"/>
            </w:tcBorders>
            <w:vAlign w:val="center"/>
          </w:tcPr>
          <w:p w14:paraId="60E10791"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3EC4009" w14:textId="15C2932C" w:rsidR="0002636A" w:rsidRPr="00214697" w:rsidRDefault="0002636A" w:rsidP="00DC72B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Project Feasibility Assessment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09616480" w14:textId="58930824" w:rsidR="0002636A" w:rsidRPr="00214697"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1394F12F" w14:textId="77777777" w:rsidR="0002636A" w:rsidRPr="00214697" w:rsidRDefault="0002636A" w:rsidP="00DC72BD">
            <w:pPr>
              <w:spacing w:after="0" w:line="276" w:lineRule="auto"/>
              <w:jc w:val="center"/>
              <w:rPr>
                <w:rFonts w:ascii="Arial" w:eastAsia="Times New Roman" w:hAnsi="Arial" w:cs="Arial"/>
                <w:color w:val="000000"/>
                <w:sz w:val="24"/>
                <w:szCs w:val="24"/>
                <w:lang w:val="en-US"/>
              </w:rPr>
            </w:pPr>
          </w:p>
        </w:tc>
      </w:tr>
      <w:tr w:rsidR="0002636A" w:rsidRPr="00214697" w14:paraId="066DE564" w14:textId="77777777" w:rsidTr="00D54076">
        <w:trPr>
          <w:trHeight w:val="582"/>
        </w:trPr>
        <w:tc>
          <w:tcPr>
            <w:tcW w:w="790" w:type="pct"/>
            <w:vMerge/>
            <w:tcBorders>
              <w:left w:val="single" w:sz="4" w:space="0" w:color="auto"/>
              <w:right w:val="single" w:sz="4" w:space="0" w:color="auto"/>
            </w:tcBorders>
            <w:vAlign w:val="center"/>
          </w:tcPr>
          <w:p w14:paraId="03353F59"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CCBF2F4" w14:textId="1494075D"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Project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27344845" w14:textId="0DEB280C" w:rsidR="0002636A" w:rsidRPr="00214697" w:rsidRDefault="0002636A"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7BABBC90" w14:textId="77777777" w:rsidR="0002636A" w:rsidRPr="00214697" w:rsidRDefault="0002636A" w:rsidP="00DC72BD">
            <w:pPr>
              <w:spacing w:after="0" w:line="276" w:lineRule="auto"/>
              <w:rPr>
                <w:rFonts w:ascii="Arial" w:eastAsia="Times New Roman" w:hAnsi="Arial" w:cs="Arial"/>
                <w:color w:val="000000"/>
                <w:sz w:val="24"/>
                <w:szCs w:val="24"/>
                <w:lang w:val="en-US"/>
              </w:rPr>
            </w:pPr>
          </w:p>
        </w:tc>
      </w:tr>
      <w:tr w:rsidR="0002636A" w:rsidRPr="00214697" w14:paraId="3A2E9D2D" w14:textId="77777777" w:rsidTr="00D54076">
        <w:trPr>
          <w:trHeight w:val="582"/>
        </w:trPr>
        <w:tc>
          <w:tcPr>
            <w:tcW w:w="790" w:type="pct"/>
            <w:vMerge/>
            <w:tcBorders>
              <w:left w:val="single" w:sz="4" w:space="0" w:color="auto"/>
              <w:right w:val="single" w:sz="4" w:space="0" w:color="auto"/>
            </w:tcBorders>
            <w:vAlign w:val="center"/>
          </w:tcPr>
          <w:p w14:paraId="12B24BA9"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5D0D4964" w14:textId="7D6FD6BC"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Security Architecture</w:t>
            </w:r>
          </w:p>
        </w:tc>
        <w:tc>
          <w:tcPr>
            <w:tcW w:w="609" w:type="pct"/>
            <w:tcBorders>
              <w:top w:val="single" w:sz="4" w:space="0" w:color="auto"/>
              <w:left w:val="nil"/>
              <w:bottom w:val="single" w:sz="4" w:space="0" w:color="auto"/>
              <w:right w:val="single" w:sz="4" w:space="0" w:color="auto"/>
            </w:tcBorders>
            <w:shd w:val="clear" w:color="auto" w:fill="auto"/>
            <w:vAlign w:val="center"/>
          </w:tcPr>
          <w:p w14:paraId="61C5679A" w14:textId="468DDE10" w:rsidR="0002636A" w:rsidRPr="00214697"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2BD58A7D" w14:textId="77777777" w:rsidR="0002636A" w:rsidRPr="00214697" w:rsidRDefault="0002636A" w:rsidP="00DC72BD">
            <w:pPr>
              <w:spacing w:after="0" w:line="276" w:lineRule="auto"/>
              <w:rPr>
                <w:rFonts w:ascii="Arial" w:eastAsia="Times New Roman" w:hAnsi="Arial" w:cs="Arial"/>
                <w:color w:val="000000"/>
                <w:sz w:val="24"/>
                <w:szCs w:val="24"/>
                <w:lang w:val="en-US"/>
              </w:rPr>
            </w:pPr>
          </w:p>
        </w:tc>
      </w:tr>
      <w:tr w:rsidR="0002636A" w:rsidRPr="00214697" w14:paraId="3351B7E5" w14:textId="77777777" w:rsidTr="00D54076">
        <w:trPr>
          <w:trHeight w:val="582"/>
        </w:trPr>
        <w:tc>
          <w:tcPr>
            <w:tcW w:w="790" w:type="pct"/>
            <w:vMerge/>
            <w:tcBorders>
              <w:left w:val="single" w:sz="4" w:space="0" w:color="auto"/>
              <w:right w:val="single" w:sz="4" w:space="0" w:color="auto"/>
            </w:tcBorders>
            <w:vAlign w:val="center"/>
          </w:tcPr>
          <w:p w14:paraId="295090EE"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12D4BC2D" w14:textId="4B8CD7B7"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 xml:space="preserve">Stakeholder Management </w:t>
            </w:r>
          </w:p>
        </w:tc>
        <w:tc>
          <w:tcPr>
            <w:tcW w:w="609" w:type="pct"/>
            <w:tcBorders>
              <w:top w:val="single" w:sz="4" w:space="0" w:color="auto"/>
              <w:left w:val="nil"/>
              <w:bottom w:val="single" w:sz="4" w:space="0" w:color="auto"/>
              <w:right w:val="single" w:sz="4" w:space="0" w:color="auto"/>
            </w:tcBorders>
            <w:shd w:val="clear" w:color="auto" w:fill="auto"/>
            <w:vAlign w:val="center"/>
          </w:tcPr>
          <w:p w14:paraId="0643C94B" w14:textId="753C6164" w:rsidR="0002636A" w:rsidRPr="00214697" w:rsidRDefault="0002636A"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6BABA7D0" w14:textId="77777777" w:rsidR="0002636A" w:rsidRPr="00214697" w:rsidRDefault="0002636A" w:rsidP="00DC72BD">
            <w:pPr>
              <w:spacing w:after="0" w:line="276" w:lineRule="auto"/>
              <w:rPr>
                <w:rFonts w:ascii="Arial" w:eastAsia="Times New Roman" w:hAnsi="Arial" w:cs="Arial"/>
                <w:color w:val="000000"/>
                <w:sz w:val="24"/>
                <w:szCs w:val="24"/>
                <w:lang w:val="en-US"/>
              </w:rPr>
            </w:pPr>
          </w:p>
        </w:tc>
      </w:tr>
      <w:tr w:rsidR="0002636A" w:rsidRPr="00214697" w14:paraId="242544A9" w14:textId="77777777" w:rsidTr="00D54076">
        <w:trPr>
          <w:trHeight w:val="582"/>
        </w:trPr>
        <w:tc>
          <w:tcPr>
            <w:tcW w:w="790" w:type="pct"/>
            <w:vMerge/>
            <w:tcBorders>
              <w:left w:val="single" w:sz="4" w:space="0" w:color="auto"/>
              <w:right w:val="single" w:sz="4" w:space="0" w:color="auto"/>
            </w:tcBorders>
            <w:vAlign w:val="center"/>
          </w:tcPr>
          <w:p w14:paraId="6108A43B"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39155AF" w14:textId="28713855" w:rsidR="0002636A" w:rsidRPr="00214697" w:rsidRDefault="0002636A" w:rsidP="00DC72B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Strategy Implementation</w:t>
            </w:r>
          </w:p>
        </w:tc>
        <w:tc>
          <w:tcPr>
            <w:tcW w:w="609" w:type="pct"/>
            <w:tcBorders>
              <w:top w:val="single" w:sz="4" w:space="0" w:color="auto"/>
              <w:left w:val="nil"/>
              <w:bottom w:val="single" w:sz="4" w:space="0" w:color="auto"/>
              <w:right w:val="single" w:sz="4" w:space="0" w:color="auto"/>
            </w:tcBorders>
            <w:shd w:val="clear" w:color="auto" w:fill="auto"/>
            <w:vAlign w:val="center"/>
          </w:tcPr>
          <w:p w14:paraId="1990E3C8" w14:textId="1A8AEA3A" w:rsidR="0002636A" w:rsidRPr="00214697"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391CE260" w14:textId="77777777" w:rsidR="0002636A" w:rsidRPr="00214697" w:rsidRDefault="0002636A" w:rsidP="00DC72BD">
            <w:pPr>
              <w:spacing w:after="0" w:line="276" w:lineRule="auto"/>
              <w:rPr>
                <w:rFonts w:ascii="Arial" w:eastAsia="Times New Roman" w:hAnsi="Arial" w:cs="Arial"/>
                <w:color w:val="000000"/>
                <w:sz w:val="24"/>
                <w:szCs w:val="24"/>
                <w:lang w:val="en-US"/>
              </w:rPr>
            </w:pPr>
          </w:p>
        </w:tc>
      </w:tr>
      <w:tr w:rsidR="0002636A" w:rsidRPr="00214697" w14:paraId="72F61680" w14:textId="77777777" w:rsidTr="00D54076">
        <w:trPr>
          <w:trHeight w:val="582"/>
        </w:trPr>
        <w:tc>
          <w:tcPr>
            <w:tcW w:w="790" w:type="pct"/>
            <w:vMerge/>
            <w:tcBorders>
              <w:left w:val="single" w:sz="4" w:space="0" w:color="auto"/>
              <w:right w:val="single" w:sz="4" w:space="0" w:color="auto"/>
            </w:tcBorders>
            <w:vAlign w:val="center"/>
          </w:tcPr>
          <w:p w14:paraId="64DFFA83"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7F9A6FBE" w14:textId="5E486246" w:rsidR="0002636A" w:rsidRPr="00E708A8"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Strategy Planning</w:t>
            </w:r>
          </w:p>
        </w:tc>
        <w:tc>
          <w:tcPr>
            <w:tcW w:w="609" w:type="pct"/>
            <w:tcBorders>
              <w:top w:val="single" w:sz="4" w:space="0" w:color="auto"/>
              <w:left w:val="nil"/>
              <w:bottom w:val="single" w:sz="4" w:space="0" w:color="auto"/>
              <w:right w:val="single" w:sz="4" w:space="0" w:color="auto"/>
            </w:tcBorders>
            <w:shd w:val="clear" w:color="auto" w:fill="auto"/>
            <w:vAlign w:val="center"/>
          </w:tcPr>
          <w:p w14:paraId="62BDCB66" w14:textId="19EF01E8" w:rsidR="0002636A" w:rsidRPr="00E708A8"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40E02B9E" w14:textId="77777777" w:rsidR="0002636A" w:rsidRPr="00214697" w:rsidRDefault="0002636A" w:rsidP="00DC72BD">
            <w:pPr>
              <w:spacing w:after="0" w:line="276" w:lineRule="auto"/>
              <w:rPr>
                <w:rFonts w:ascii="Arial" w:eastAsia="Times New Roman" w:hAnsi="Arial" w:cs="Arial"/>
                <w:color w:val="000000"/>
                <w:sz w:val="24"/>
                <w:szCs w:val="24"/>
                <w:lang w:val="en-US"/>
              </w:rPr>
            </w:pPr>
          </w:p>
        </w:tc>
      </w:tr>
      <w:tr w:rsidR="0002636A" w:rsidRPr="00214697" w14:paraId="76A049D2" w14:textId="77777777" w:rsidTr="00D54076">
        <w:trPr>
          <w:trHeight w:val="582"/>
        </w:trPr>
        <w:tc>
          <w:tcPr>
            <w:tcW w:w="790" w:type="pct"/>
            <w:vMerge/>
            <w:tcBorders>
              <w:left w:val="single" w:sz="4" w:space="0" w:color="auto"/>
              <w:right w:val="single" w:sz="4" w:space="0" w:color="auto"/>
            </w:tcBorders>
            <w:vAlign w:val="center"/>
          </w:tcPr>
          <w:p w14:paraId="03D8096A"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11EDDDE9" w14:textId="0128D908" w:rsidR="0002636A" w:rsidRPr="00214697" w:rsidRDefault="0002636A" w:rsidP="00DC72BD">
            <w:pPr>
              <w:spacing w:after="0" w:line="276" w:lineRule="auto"/>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Sustainability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6D66E22C" w14:textId="171AC0C8" w:rsidR="0002636A" w:rsidRPr="00214697" w:rsidRDefault="0002636A" w:rsidP="00DC72BD">
            <w:pPr>
              <w:spacing w:after="0" w:line="276" w:lineRule="auto"/>
              <w:jc w:val="center"/>
              <w:rPr>
                <w:rFonts w:ascii="Arial" w:eastAsia="Times New Roman" w:hAnsi="Arial" w:cs="Arial"/>
                <w:color w:val="000000"/>
                <w:sz w:val="24"/>
                <w:szCs w:val="24"/>
                <w:lang w:val="en-US"/>
              </w:rPr>
            </w:pPr>
            <w:r w:rsidRPr="00E708A8">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513B9A6E" w14:textId="77777777" w:rsidR="0002636A" w:rsidRPr="00214697" w:rsidRDefault="0002636A" w:rsidP="00DC72BD">
            <w:pPr>
              <w:spacing w:after="0" w:line="276" w:lineRule="auto"/>
              <w:rPr>
                <w:rFonts w:ascii="Arial" w:eastAsia="Times New Roman" w:hAnsi="Arial" w:cs="Arial"/>
                <w:color w:val="000000"/>
                <w:sz w:val="24"/>
                <w:szCs w:val="24"/>
                <w:lang w:val="en-US"/>
              </w:rPr>
            </w:pPr>
          </w:p>
        </w:tc>
      </w:tr>
      <w:tr w:rsidR="0002636A" w:rsidRPr="00214697" w14:paraId="2DE1514D" w14:textId="77777777" w:rsidTr="00D54076">
        <w:trPr>
          <w:trHeight w:val="582"/>
        </w:trPr>
        <w:tc>
          <w:tcPr>
            <w:tcW w:w="790" w:type="pct"/>
            <w:vMerge/>
            <w:tcBorders>
              <w:left w:val="single" w:sz="4" w:space="0" w:color="auto"/>
              <w:right w:val="single" w:sz="4" w:space="0" w:color="auto"/>
            </w:tcBorders>
            <w:vAlign w:val="center"/>
          </w:tcPr>
          <w:p w14:paraId="7E3CF1A6" w14:textId="77777777" w:rsidR="0002636A" w:rsidRPr="00214697" w:rsidRDefault="0002636A" w:rsidP="00DC72BD">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030F70F5" w14:textId="786266F6" w:rsidR="0002636A" w:rsidRPr="00214697" w:rsidRDefault="0002636A" w:rsidP="00DC72B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Test Planning</w:t>
            </w:r>
          </w:p>
        </w:tc>
        <w:tc>
          <w:tcPr>
            <w:tcW w:w="609" w:type="pct"/>
            <w:tcBorders>
              <w:top w:val="single" w:sz="4" w:space="0" w:color="auto"/>
              <w:left w:val="nil"/>
              <w:bottom w:val="single" w:sz="4" w:space="0" w:color="auto"/>
              <w:right w:val="single" w:sz="4" w:space="0" w:color="auto"/>
            </w:tcBorders>
            <w:shd w:val="clear" w:color="auto" w:fill="auto"/>
            <w:vAlign w:val="center"/>
          </w:tcPr>
          <w:p w14:paraId="026D2007" w14:textId="7214DA72" w:rsidR="0002636A" w:rsidRPr="00214697" w:rsidRDefault="0002636A" w:rsidP="00DC7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532AD95B" w14:textId="77777777" w:rsidR="0002636A" w:rsidRPr="00214697" w:rsidRDefault="0002636A" w:rsidP="00DC72BD">
            <w:pPr>
              <w:spacing w:after="0" w:line="276" w:lineRule="auto"/>
              <w:rPr>
                <w:rFonts w:ascii="Arial" w:eastAsia="Times New Roman" w:hAnsi="Arial" w:cs="Arial"/>
                <w:color w:val="000000"/>
                <w:sz w:val="24"/>
                <w:szCs w:val="24"/>
                <w:lang w:val="en-US"/>
              </w:rPr>
            </w:pPr>
          </w:p>
        </w:tc>
      </w:tr>
      <w:tr w:rsidR="00DC72BD" w:rsidRPr="00214697"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DC72BD" w:rsidRPr="00214697" w:rsidRDefault="00DC72BD" w:rsidP="00DC72BD">
            <w:pPr>
              <w:spacing w:after="0" w:line="276" w:lineRule="auto"/>
              <w:jc w:val="center"/>
              <w:rPr>
                <w:rFonts w:ascii="Arial" w:eastAsia="Times New Roman" w:hAnsi="Arial" w:cs="Arial"/>
                <w:b/>
                <w:bCs/>
                <w:color w:val="000000"/>
                <w:sz w:val="24"/>
                <w:szCs w:val="24"/>
                <w:lang w:val="en-US"/>
              </w:rPr>
            </w:pPr>
            <w:proofErr w:type="spellStart"/>
            <w:r w:rsidRPr="00214697">
              <w:rPr>
                <w:rFonts w:ascii="Arial" w:eastAsia="Times New Roman" w:hAnsi="Arial" w:cs="Arial"/>
                <w:b/>
                <w:bCs/>
                <w:color w:val="000000"/>
                <w:sz w:val="24"/>
                <w:szCs w:val="24"/>
                <w:lang w:val="en-US"/>
              </w:rPr>
              <w:t>Programme</w:t>
            </w:r>
            <w:proofErr w:type="spellEnd"/>
            <w:r w:rsidRPr="00214697">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DC72BD" w:rsidRPr="00214697" w:rsidRDefault="00DC72BD" w:rsidP="00DC72BD">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 xml:space="preserve">For a list of Training </w:t>
            </w:r>
            <w:proofErr w:type="spellStart"/>
            <w:r w:rsidRPr="00214697">
              <w:rPr>
                <w:rFonts w:ascii="Arial" w:eastAsia="Times New Roman" w:hAnsi="Arial" w:cs="Arial"/>
                <w:color w:val="000000"/>
                <w:sz w:val="24"/>
                <w:szCs w:val="24"/>
                <w:lang w:val="en-US"/>
              </w:rPr>
              <w:t>Programmes</w:t>
            </w:r>
            <w:proofErr w:type="spellEnd"/>
            <w:r w:rsidRPr="00214697">
              <w:rPr>
                <w:rFonts w:ascii="Arial" w:eastAsia="Times New Roman" w:hAnsi="Arial" w:cs="Arial"/>
                <w:color w:val="000000"/>
                <w:sz w:val="24"/>
                <w:szCs w:val="24"/>
                <w:lang w:val="en-US"/>
              </w:rPr>
              <w:t xml:space="preserve"> available for the ICT sector, please visit: www.skillsfuture.sg/skills-framework/ict</w:t>
            </w:r>
          </w:p>
        </w:tc>
      </w:tr>
      <w:tr w:rsidR="00DC72BD" w:rsidRPr="0021469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DC72BD" w:rsidRPr="00214697" w:rsidRDefault="00DC72BD" w:rsidP="00DC72BD">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DC72BD" w:rsidRPr="00214697" w:rsidRDefault="00DC72BD" w:rsidP="00DC72BD">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DC72BD" w:rsidRPr="00214697" w:rsidRDefault="00DC72BD" w:rsidP="00DC72BD">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DC72BD" w:rsidRPr="00214697" w:rsidRDefault="00DC72BD" w:rsidP="00DC72BD">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DC72BD" w:rsidRPr="00214697" w:rsidRDefault="00DC72BD" w:rsidP="00DC72BD">
            <w:pPr>
              <w:spacing w:after="0" w:line="276" w:lineRule="auto"/>
              <w:rPr>
                <w:rFonts w:ascii="Arial" w:eastAsia="Times New Roman" w:hAnsi="Arial" w:cs="Arial"/>
                <w:sz w:val="24"/>
                <w:szCs w:val="24"/>
                <w:lang w:val="en-US"/>
              </w:rPr>
            </w:pPr>
          </w:p>
        </w:tc>
      </w:tr>
      <w:tr w:rsidR="00DC72BD" w:rsidRPr="0021469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DC72BD" w:rsidRPr="00214697" w:rsidRDefault="00DC72BD" w:rsidP="00DC72BD">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214697" w:rsidRDefault="005843EC">
      <w:pPr>
        <w:rPr>
          <w:rFonts w:ascii="Arial" w:hAnsi="Arial" w:cs="Arial"/>
          <w:sz w:val="24"/>
          <w:szCs w:val="24"/>
        </w:rPr>
      </w:pPr>
    </w:p>
    <w:p w14:paraId="441608B5" w14:textId="4F742BAF" w:rsidR="008F07A2" w:rsidRPr="00214697" w:rsidRDefault="008F07A2" w:rsidP="005843EC">
      <w:pPr>
        <w:tabs>
          <w:tab w:val="left" w:pos="945"/>
        </w:tabs>
        <w:rPr>
          <w:rFonts w:ascii="Arial" w:hAnsi="Arial" w:cs="Arial"/>
          <w:sz w:val="24"/>
          <w:szCs w:val="24"/>
        </w:rPr>
      </w:pPr>
    </w:p>
    <w:sectPr w:rsidR="008F07A2" w:rsidRPr="0021469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E7F3A" w14:textId="77777777" w:rsidR="00363BD4" w:rsidRDefault="00363BD4" w:rsidP="005C674C">
      <w:pPr>
        <w:spacing w:after="0" w:line="240" w:lineRule="auto"/>
      </w:pPr>
      <w:r>
        <w:separator/>
      </w:r>
    </w:p>
  </w:endnote>
  <w:endnote w:type="continuationSeparator" w:id="0">
    <w:p w14:paraId="73E287C0" w14:textId="77777777" w:rsidR="00363BD4" w:rsidRDefault="00363BD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20190" w14:textId="77777777" w:rsidR="00C600B1" w:rsidRPr="00C600B1" w:rsidRDefault="00C600B1" w:rsidP="00C600B1">
    <w:pPr>
      <w:pStyle w:val="Footer"/>
      <w:rPr>
        <w:szCs w:val="11"/>
      </w:rPr>
    </w:pPr>
    <w:r w:rsidRPr="00C600B1">
      <w:rPr>
        <w:szCs w:val="11"/>
      </w:rPr>
      <w:t>©SkillsFuture Singapore and Infocomm Media Development Authority</w:t>
    </w:r>
  </w:p>
  <w:p w14:paraId="6B0709E4" w14:textId="09D2DAE4" w:rsidR="005C674C" w:rsidRPr="00C600B1" w:rsidRDefault="00C600B1" w:rsidP="00C600B1">
    <w:pPr>
      <w:pStyle w:val="Footer"/>
    </w:pPr>
    <w:r w:rsidRPr="00C600B1">
      <w:rPr>
        <w:szCs w:val="11"/>
      </w:rP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3BD80" w14:textId="77777777" w:rsidR="00363BD4" w:rsidRDefault="00363BD4" w:rsidP="005C674C">
      <w:pPr>
        <w:spacing w:after="0" w:line="240" w:lineRule="auto"/>
      </w:pPr>
      <w:r>
        <w:separator/>
      </w:r>
    </w:p>
  </w:footnote>
  <w:footnote w:type="continuationSeparator" w:id="0">
    <w:p w14:paraId="322FA901" w14:textId="77777777" w:rsidR="00363BD4" w:rsidRDefault="00363BD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2636A"/>
    <w:rsid w:val="000425F4"/>
    <w:rsid w:val="00043479"/>
    <w:rsid w:val="00060238"/>
    <w:rsid w:val="0007133A"/>
    <w:rsid w:val="00117F20"/>
    <w:rsid w:val="00131EFD"/>
    <w:rsid w:val="00132373"/>
    <w:rsid w:val="00167E05"/>
    <w:rsid w:val="001874BB"/>
    <w:rsid w:val="00194174"/>
    <w:rsid w:val="001C5306"/>
    <w:rsid w:val="001E599A"/>
    <w:rsid w:val="00207A40"/>
    <w:rsid w:val="00214697"/>
    <w:rsid w:val="00237803"/>
    <w:rsid w:val="002600E8"/>
    <w:rsid w:val="00266775"/>
    <w:rsid w:val="00271DBC"/>
    <w:rsid w:val="00281AC6"/>
    <w:rsid w:val="002C1436"/>
    <w:rsid w:val="002F47F2"/>
    <w:rsid w:val="00310D31"/>
    <w:rsid w:val="003233E0"/>
    <w:rsid w:val="00347D66"/>
    <w:rsid w:val="00363BD4"/>
    <w:rsid w:val="003713A1"/>
    <w:rsid w:val="00371895"/>
    <w:rsid w:val="003B5E66"/>
    <w:rsid w:val="003E5EBE"/>
    <w:rsid w:val="00412893"/>
    <w:rsid w:val="004268D5"/>
    <w:rsid w:val="004530DD"/>
    <w:rsid w:val="00477873"/>
    <w:rsid w:val="004A3547"/>
    <w:rsid w:val="004D1D88"/>
    <w:rsid w:val="00512E47"/>
    <w:rsid w:val="005843EC"/>
    <w:rsid w:val="005A73D0"/>
    <w:rsid w:val="005B05A9"/>
    <w:rsid w:val="005C674C"/>
    <w:rsid w:val="006438DE"/>
    <w:rsid w:val="00653E1C"/>
    <w:rsid w:val="00662BEF"/>
    <w:rsid w:val="00663473"/>
    <w:rsid w:val="006B40EE"/>
    <w:rsid w:val="006B50DB"/>
    <w:rsid w:val="00702D80"/>
    <w:rsid w:val="0070580C"/>
    <w:rsid w:val="00772BC8"/>
    <w:rsid w:val="00785598"/>
    <w:rsid w:val="007B5C5C"/>
    <w:rsid w:val="008065B8"/>
    <w:rsid w:val="00857D79"/>
    <w:rsid w:val="00886EC1"/>
    <w:rsid w:val="008F07A2"/>
    <w:rsid w:val="008F74AB"/>
    <w:rsid w:val="00974D5D"/>
    <w:rsid w:val="00991DF3"/>
    <w:rsid w:val="00997DE9"/>
    <w:rsid w:val="009B7578"/>
    <w:rsid w:val="00A2141E"/>
    <w:rsid w:val="00A7489D"/>
    <w:rsid w:val="00A90558"/>
    <w:rsid w:val="00AA0E6B"/>
    <w:rsid w:val="00AA1F74"/>
    <w:rsid w:val="00AB5938"/>
    <w:rsid w:val="00AC4217"/>
    <w:rsid w:val="00B26CE8"/>
    <w:rsid w:val="00B3340E"/>
    <w:rsid w:val="00B41FD9"/>
    <w:rsid w:val="00B532F8"/>
    <w:rsid w:val="00BA176C"/>
    <w:rsid w:val="00BA336D"/>
    <w:rsid w:val="00C440FD"/>
    <w:rsid w:val="00C54D3A"/>
    <w:rsid w:val="00C600B1"/>
    <w:rsid w:val="00CC1186"/>
    <w:rsid w:val="00D5364A"/>
    <w:rsid w:val="00D54076"/>
    <w:rsid w:val="00D64ED4"/>
    <w:rsid w:val="00D76565"/>
    <w:rsid w:val="00DC72BD"/>
    <w:rsid w:val="00DD77C5"/>
    <w:rsid w:val="00DF3B79"/>
    <w:rsid w:val="00E128A5"/>
    <w:rsid w:val="00E17733"/>
    <w:rsid w:val="00E6300F"/>
    <w:rsid w:val="00E65BDC"/>
    <w:rsid w:val="00E708A8"/>
    <w:rsid w:val="00E70AAA"/>
    <w:rsid w:val="00E91271"/>
    <w:rsid w:val="00EB52E3"/>
    <w:rsid w:val="00ED5042"/>
    <w:rsid w:val="00F0318F"/>
    <w:rsid w:val="00F16DEF"/>
    <w:rsid w:val="00F31206"/>
    <w:rsid w:val="00F36BBB"/>
    <w:rsid w:val="00F42987"/>
    <w:rsid w:val="00F50F0B"/>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4601">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2020-03-10T06:19:00Z</dcterms:created>
  <dcterms:modified xsi:type="dcterms:W3CDTF">2020-03-10T06:19:00Z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