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422" w:type="pct"/>
        <w:tblCellMar>
          <w:left w:w="14" w:type="dxa"/>
          <w:right w:w="115" w:type="dxa"/>
        </w:tblCellMar>
        <w:tblLook w:val="04A0" w:firstRow="1" w:lastRow="0" w:firstColumn="1" w:lastColumn="0" w:noHBand="0" w:noVBand="1"/>
      </w:tblPr>
      <w:tblGrid>
        <w:gridCol w:w="2204"/>
        <w:gridCol w:w="3479"/>
        <w:gridCol w:w="688"/>
        <w:gridCol w:w="1985"/>
        <w:gridCol w:w="2673"/>
        <w:gridCol w:w="448"/>
        <w:gridCol w:w="2472"/>
        <w:gridCol w:w="1981"/>
        <w:gridCol w:w="1985"/>
      </w:tblGrid>
      <w:tr w:rsidR="00B532F8" w:rsidRPr="00214697" w14:paraId="1796A0AE" w14:textId="77777777" w:rsidTr="003763A8">
        <w:trPr>
          <w:gridAfter w:val="2"/>
          <w:wAfter w:w="1107" w:type="pct"/>
          <w:trHeight w:val="350"/>
        </w:trPr>
        <w:tc>
          <w:tcPr>
            <w:tcW w:w="3893" w:type="pct"/>
            <w:gridSpan w:val="7"/>
            <w:tcBorders>
              <w:top w:val="single" w:sz="4" w:space="0" w:color="auto"/>
              <w:left w:val="single" w:sz="4" w:space="0" w:color="auto"/>
              <w:bottom w:val="single" w:sz="4" w:space="0" w:color="auto"/>
              <w:right w:val="single" w:sz="4" w:space="0" w:color="auto"/>
            </w:tcBorders>
            <w:shd w:val="clear" w:color="auto" w:fill="auto"/>
            <w:vAlign w:val="bottom"/>
            <w:hideMark/>
          </w:tcPr>
          <w:p w14:paraId="5B02DAF4" w14:textId="668D4404" w:rsidR="00B532F8" w:rsidRPr="00214697" w:rsidRDefault="00B532F8" w:rsidP="00412893">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 xml:space="preserve">SKILLS FRAMEWORK FOR </w:t>
            </w:r>
            <w:r w:rsidR="00886EC1" w:rsidRPr="00214697">
              <w:rPr>
                <w:rFonts w:ascii="Arial" w:eastAsia="Times New Roman" w:hAnsi="Arial" w:cs="Arial"/>
                <w:b/>
                <w:bCs/>
                <w:color w:val="000000"/>
                <w:sz w:val="24"/>
                <w:szCs w:val="24"/>
                <w:lang w:val="en-US"/>
              </w:rPr>
              <w:t>INFOCOMM TECHNOLOGY</w:t>
            </w:r>
            <w:r w:rsidRPr="00214697">
              <w:rPr>
                <w:rFonts w:ascii="Arial" w:eastAsia="Times New Roman" w:hAnsi="Arial" w:cs="Arial"/>
                <w:b/>
                <w:bCs/>
                <w:color w:val="000000"/>
                <w:sz w:val="24"/>
                <w:szCs w:val="24"/>
                <w:lang w:val="en-US"/>
              </w:rPr>
              <w:br/>
              <w:t xml:space="preserve">SKILLS MAP </w:t>
            </w:r>
            <w:r w:rsidR="00F36BBB" w:rsidRPr="00214697">
              <w:rPr>
                <w:rFonts w:ascii="Arial" w:eastAsia="Times New Roman" w:hAnsi="Arial" w:cs="Arial"/>
                <w:b/>
                <w:bCs/>
                <w:color w:val="000000"/>
                <w:sz w:val="24"/>
                <w:szCs w:val="24"/>
                <w:lang w:val="en-US"/>
              </w:rPr>
              <w:t>–</w:t>
            </w:r>
            <w:r w:rsidR="00E70AAA" w:rsidRPr="00214697">
              <w:rPr>
                <w:rFonts w:ascii="Arial" w:eastAsia="Times New Roman" w:hAnsi="Arial" w:cs="Arial"/>
                <w:b/>
                <w:bCs/>
                <w:color w:val="000000"/>
                <w:sz w:val="24"/>
                <w:szCs w:val="24"/>
                <w:lang w:val="en-US"/>
              </w:rPr>
              <w:t xml:space="preserve"> </w:t>
            </w:r>
            <w:r w:rsidR="002B338B" w:rsidRPr="002B338B">
              <w:rPr>
                <w:rFonts w:ascii="Arial" w:eastAsia="Times New Roman" w:hAnsi="Arial" w:cs="Arial"/>
                <w:b/>
                <w:bCs/>
                <w:color w:val="000000"/>
                <w:sz w:val="24"/>
                <w:szCs w:val="24"/>
                <w:lang w:val="en-US"/>
              </w:rPr>
              <w:t>INFRASTRUCTURE ENGINEER</w:t>
            </w:r>
          </w:p>
        </w:tc>
      </w:tr>
      <w:tr w:rsidR="00F31206" w:rsidRPr="00214697" w14:paraId="6C70ED5B" w14:textId="77777777" w:rsidTr="003763A8">
        <w:trPr>
          <w:gridAfter w:val="2"/>
          <w:wAfter w:w="1107" w:type="pct"/>
          <w:trHeight w:val="590"/>
        </w:trPr>
        <w:tc>
          <w:tcPr>
            <w:tcW w:w="615" w:type="pct"/>
            <w:tcBorders>
              <w:top w:val="nil"/>
              <w:left w:val="single" w:sz="4" w:space="0" w:color="auto"/>
              <w:bottom w:val="single" w:sz="4" w:space="0" w:color="auto"/>
              <w:right w:val="single" w:sz="4" w:space="0" w:color="auto"/>
            </w:tcBorders>
            <w:shd w:val="clear" w:color="000000" w:fill="BFBFBF"/>
            <w:vAlign w:val="center"/>
            <w:hideMark/>
          </w:tcPr>
          <w:p w14:paraId="089EE51E" w14:textId="77777777" w:rsidR="00F31206" w:rsidRPr="00214697" w:rsidRDefault="00F31206" w:rsidP="00AA1F74">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Sector</w:t>
            </w:r>
          </w:p>
        </w:tc>
        <w:tc>
          <w:tcPr>
            <w:tcW w:w="3278" w:type="pct"/>
            <w:gridSpan w:val="6"/>
            <w:tcBorders>
              <w:top w:val="single" w:sz="4" w:space="0" w:color="auto"/>
              <w:left w:val="nil"/>
              <w:bottom w:val="single" w:sz="4" w:space="0" w:color="auto"/>
              <w:right w:val="single" w:sz="4" w:space="0" w:color="000000"/>
            </w:tcBorders>
            <w:shd w:val="clear" w:color="auto" w:fill="auto"/>
            <w:noWrap/>
            <w:vAlign w:val="center"/>
            <w:hideMark/>
          </w:tcPr>
          <w:p w14:paraId="52C86253" w14:textId="2AE0A534" w:rsidR="00F31206" w:rsidRPr="00214697" w:rsidRDefault="00886EC1" w:rsidP="00AA1F74">
            <w:pPr>
              <w:widowControl w:val="0"/>
              <w:spacing w:after="0" w:line="276" w:lineRule="auto"/>
              <w:ind w:right="-11"/>
              <w:rPr>
                <w:rFonts w:ascii="Arial" w:eastAsia="Times New Roman" w:hAnsi="Arial" w:cs="Arial"/>
                <w:bCs/>
                <w:color w:val="000000"/>
                <w:sz w:val="24"/>
                <w:szCs w:val="24"/>
                <w:lang w:val="en-US"/>
              </w:rPr>
            </w:pPr>
            <w:r w:rsidRPr="00214697">
              <w:rPr>
                <w:rFonts w:ascii="Arial" w:eastAsia="Times New Roman" w:hAnsi="Arial" w:cs="Arial"/>
                <w:bCs/>
                <w:color w:val="000000"/>
                <w:sz w:val="24"/>
                <w:szCs w:val="24"/>
              </w:rPr>
              <w:t>Infocomm Technology</w:t>
            </w:r>
          </w:p>
        </w:tc>
      </w:tr>
      <w:tr w:rsidR="00281AC6" w:rsidRPr="00214697" w14:paraId="76D056B9" w14:textId="77777777" w:rsidTr="003763A8">
        <w:trPr>
          <w:gridAfter w:val="2"/>
          <w:wAfter w:w="1107" w:type="pct"/>
          <w:trHeight w:val="590"/>
        </w:trPr>
        <w:tc>
          <w:tcPr>
            <w:tcW w:w="615" w:type="pct"/>
            <w:tcBorders>
              <w:top w:val="nil"/>
              <w:left w:val="single" w:sz="4" w:space="0" w:color="auto"/>
              <w:bottom w:val="single" w:sz="4" w:space="0" w:color="auto"/>
              <w:right w:val="single" w:sz="4" w:space="0" w:color="auto"/>
            </w:tcBorders>
            <w:shd w:val="clear" w:color="000000" w:fill="BFBFBF"/>
            <w:vAlign w:val="center"/>
            <w:hideMark/>
          </w:tcPr>
          <w:p w14:paraId="434EA8C8" w14:textId="3C0C4B2F"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Track</w:t>
            </w:r>
          </w:p>
        </w:tc>
        <w:tc>
          <w:tcPr>
            <w:tcW w:w="3278" w:type="pct"/>
            <w:gridSpan w:val="6"/>
            <w:tcBorders>
              <w:top w:val="nil"/>
              <w:left w:val="nil"/>
              <w:bottom w:val="single" w:sz="4" w:space="0" w:color="auto"/>
              <w:right w:val="single" w:sz="4" w:space="0" w:color="auto"/>
            </w:tcBorders>
            <w:shd w:val="clear" w:color="auto" w:fill="auto"/>
            <w:noWrap/>
            <w:vAlign w:val="center"/>
          </w:tcPr>
          <w:p w14:paraId="7B2C8AA8" w14:textId="3B451C96" w:rsidR="00281AC6" w:rsidRPr="00214697" w:rsidRDefault="00281AC6" w:rsidP="00281AC6">
            <w:pPr>
              <w:widowControl w:val="0"/>
              <w:spacing w:after="0" w:line="276" w:lineRule="auto"/>
              <w:ind w:right="-14"/>
              <w:rPr>
                <w:rFonts w:ascii="Arial" w:eastAsia="Times New Roman" w:hAnsi="Arial" w:cs="Arial"/>
                <w:bCs/>
                <w:color w:val="000000"/>
                <w:sz w:val="24"/>
                <w:szCs w:val="24"/>
                <w:lang w:val="en-US"/>
              </w:rPr>
            </w:pPr>
            <w:r w:rsidRPr="00D84D1C">
              <w:rPr>
                <w:rFonts w:ascii="Arial" w:eastAsia="Times New Roman" w:hAnsi="Arial" w:cs="Arial"/>
                <w:bCs/>
                <w:color w:val="000000"/>
                <w:sz w:val="24"/>
                <w:szCs w:val="24"/>
                <w:lang w:val="en-US"/>
              </w:rPr>
              <w:t>Infrastructure</w:t>
            </w:r>
          </w:p>
        </w:tc>
      </w:tr>
      <w:tr w:rsidR="00281AC6" w:rsidRPr="00214697" w14:paraId="3CB245CF" w14:textId="77777777" w:rsidTr="003763A8">
        <w:trPr>
          <w:gridAfter w:val="2"/>
          <w:wAfter w:w="1107" w:type="pct"/>
          <w:trHeight w:val="590"/>
        </w:trPr>
        <w:tc>
          <w:tcPr>
            <w:tcW w:w="615" w:type="pct"/>
            <w:tcBorders>
              <w:top w:val="nil"/>
              <w:left w:val="single" w:sz="4" w:space="0" w:color="auto"/>
              <w:bottom w:val="single" w:sz="4" w:space="0" w:color="auto"/>
              <w:right w:val="single" w:sz="4" w:space="0" w:color="auto"/>
            </w:tcBorders>
            <w:shd w:val="clear" w:color="000000" w:fill="BFBFBF"/>
            <w:vAlign w:val="center"/>
            <w:hideMark/>
          </w:tcPr>
          <w:p w14:paraId="319BF59D" w14:textId="14EDFF54"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Sub-track</w:t>
            </w:r>
          </w:p>
        </w:tc>
        <w:tc>
          <w:tcPr>
            <w:tcW w:w="3278" w:type="pct"/>
            <w:gridSpan w:val="6"/>
            <w:tcBorders>
              <w:top w:val="single" w:sz="4" w:space="0" w:color="auto"/>
              <w:left w:val="nil"/>
              <w:bottom w:val="single" w:sz="4" w:space="0" w:color="auto"/>
              <w:right w:val="single" w:sz="4" w:space="0" w:color="000000"/>
            </w:tcBorders>
            <w:shd w:val="clear" w:color="auto" w:fill="auto"/>
            <w:noWrap/>
            <w:vAlign w:val="center"/>
          </w:tcPr>
          <w:p w14:paraId="472A4BFF" w14:textId="65666C06" w:rsidR="00281AC6" w:rsidRPr="00214697" w:rsidRDefault="00281AC6" w:rsidP="00281AC6">
            <w:pPr>
              <w:widowControl w:val="0"/>
              <w:spacing w:after="0" w:line="276" w:lineRule="auto"/>
              <w:ind w:right="-14"/>
              <w:rPr>
                <w:rFonts w:ascii="Arial" w:eastAsia="Times New Roman" w:hAnsi="Arial" w:cs="Arial"/>
                <w:bCs/>
                <w:color w:val="000000"/>
                <w:sz w:val="24"/>
                <w:szCs w:val="24"/>
                <w:lang w:val="en-US"/>
              </w:rPr>
            </w:pPr>
            <w:r w:rsidRPr="00D84D1C">
              <w:rPr>
                <w:rFonts w:ascii="Arial" w:eastAsia="Times New Roman" w:hAnsi="Arial" w:cs="Arial"/>
                <w:bCs/>
                <w:color w:val="000000"/>
                <w:sz w:val="24"/>
                <w:szCs w:val="24"/>
                <w:lang w:val="en-US"/>
              </w:rPr>
              <w:t>Build and Maintain</w:t>
            </w:r>
          </w:p>
        </w:tc>
      </w:tr>
      <w:tr w:rsidR="00281AC6" w:rsidRPr="00214697" w14:paraId="4E5E69CA" w14:textId="77777777" w:rsidTr="003763A8">
        <w:trPr>
          <w:gridAfter w:val="2"/>
          <w:wAfter w:w="1107" w:type="pct"/>
          <w:trHeight w:val="590"/>
        </w:trPr>
        <w:tc>
          <w:tcPr>
            <w:tcW w:w="615" w:type="pct"/>
            <w:tcBorders>
              <w:top w:val="nil"/>
              <w:left w:val="single" w:sz="4" w:space="0" w:color="auto"/>
              <w:bottom w:val="single" w:sz="4" w:space="0" w:color="auto"/>
              <w:right w:val="single" w:sz="4" w:space="0" w:color="auto"/>
            </w:tcBorders>
            <w:shd w:val="clear" w:color="000000" w:fill="BFBFBF"/>
            <w:vAlign w:val="center"/>
            <w:hideMark/>
          </w:tcPr>
          <w:p w14:paraId="4F313555"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Occupation</w:t>
            </w:r>
          </w:p>
        </w:tc>
        <w:tc>
          <w:tcPr>
            <w:tcW w:w="3278" w:type="pct"/>
            <w:gridSpan w:val="6"/>
            <w:tcBorders>
              <w:top w:val="single" w:sz="4" w:space="0" w:color="auto"/>
              <w:left w:val="nil"/>
              <w:bottom w:val="single" w:sz="4" w:space="0" w:color="auto"/>
              <w:right w:val="single" w:sz="4" w:space="0" w:color="000000"/>
            </w:tcBorders>
            <w:shd w:val="clear" w:color="auto" w:fill="auto"/>
            <w:noWrap/>
            <w:vAlign w:val="center"/>
          </w:tcPr>
          <w:p w14:paraId="2DD7E44F" w14:textId="254B119A" w:rsidR="00281AC6" w:rsidRPr="00214697" w:rsidRDefault="00281AC6" w:rsidP="00281AC6">
            <w:pPr>
              <w:widowControl w:val="0"/>
              <w:spacing w:after="0" w:line="276" w:lineRule="auto"/>
              <w:ind w:right="-14"/>
              <w:rPr>
                <w:rFonts w:ascii="Arial" w:eastAsia="Times New Roman" w:hAnsi="Arial" w:cs="Arial"/>
                <w:bCs/>
                <w:color w:val="000000"/>
                <w:sz w:val="24"/>
                <w:szCs w:val="24"/>
                <w:lang w:val="en-US"/>
              </w:rPr>
            </w:pPr>
            <w:r w:rsidRPr="00D84D1C">
              <w:rPr>
                <w:rFonts w:ascii="Arial" w:eastAsia="Times New Roman" w:hAnsi="Arial" w:cs="Arial"/>
                <w:bCs/>
                <w:color w:val="000000"/>
                <w:sz w:val="24"/>
                <w:szCs w:val="24"/>
                <w:lang w:val="en-US"/>
              </w:rPr>
              <w:t>Infrastructure Engineer</w:t>
            </w:r>
          </w:p>
        </w:tc>
      </w:tr>
      <w:tr w:rsidR="00281AC6" w:rsidRPr="00214697" w14:paraId="51E3C9E8" w14:textId="77777777" w:rsidTr="003763A8">
        <w:trPr>
          <w:gridAfter w:val="2"/>
          <w:wAfter w:w="1107" w:type="pct"/>
          <w:trHeight w:val="590"/>
        </w:trPr>
        <w:tc>
          <w:tcPr>
            <w:tcW w:w="615" w:type="pct"/>
            <w:tcBorders>
              <w:top w:val="nil"/>
              <w:left w:val="single" w:sz="4" w:space="0" w:color="auto"/>
              <w:bottom w:val="single" w:sz="4" w:space="0" w:color="auto"/>
              <w:right w:val="single" w:sz="4" w:space="0" w:color="auto"/>
            </w:tcBorders>
            <w:shd w:val="clear" w:color="000000" w:fill="BFBFBF"/>
            <w:vAlign w:val="center"/>
            <w:hideMark/>
          </w:tcPr>
          <w:p w14:paraId="170D41FA"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w:t>
            </w:r>
          </w:p>
        </w:tc>
        <w:tc>
          <w:tcPr>
            <w:tcW w:w="3278" w:type="pct"/>
            <w:gridSpan w:val="6"/>
            <w:tcBorders>
              <w:top w:val="single" w:sz="4" w:space="0" w:color="auto"/>
              <w:left w:val="nil"/>
              <w:bottom w:val="single" w:sz="4" w:space="0" w:color="auto"/>
              <w:right w:val="single" w:sz="4" w:space="0" w:color="auto"/>
            </w:tcBorders>
            <w:shd w:val="clear" w:color="000000" w:fill="BFBFBF"/>
            <w:vAlign w:val="center"/>
          </w:tcPr>
          <w:p w14:paraId="72A8D442" w14:textId="37EBF751" w:rsidR="00281AC6" w:rsidRPr="00214697" w:rsidRDefault="002B338B" w:rsidP="00281AC6">
            <w:pPr>
              <w:spacing w:after="0" w:line="276" w:lineRule="auto"/>
              <w:jc w:val="center"/>
              <w:rPr>
                <w:rFonts w:ascii="Arial" w:eastAsia="Times New Roman" w:hAnsi="Arial" w:cs="Arial"/>
                <w:b/>
                <w:bCs/>
                <w:color w:val="000000"/>
                <w:sz w:val="24"/>
                <w:szCs w:val="24"/>
                <w:lang w:val="en-US"/>
              </w:rPr>
            </w:pPr>
            <w:r w:rsidRPr="002B338B">
              <w:rPr>
                <w:rFonts w:ascii="Arial" w:eastAsia="Times New Roman" w:hAnsi="Arial" w:cs="Arial"/>
                <w:b/>
                <w:bCs/>
                <w:color w:val="000000"/>
                <w:sz w:val="24"/>
                <w:szCs w:val="24"/>
                <w:lang w:val="en-US"/>
              </w:rPr>
              <w:t>Infrastructure Engineer</w:t>
            </w:r>
          </w:p>
        </w:tc>
      </w:tr>
      <w:tr w:rsidR="00281AC6" w:rsidRPr="00214697" w14:paraId="3CC68C79" w14:textId="77777777" w:rsidTr="003763A8">
        <w:trPr>
          <w:gridAfter w:val="2"/>
          <w:wAfter w:w="1107" w:type="pct"/>
          <w:trHeight w:val="1826"/>
        </w:trPr>
        <w:tc>
          <w:tcPr>
            <w:tcW w:w="615" w:type="pct"/>
            <w:tcBorders>
              <w:top w:val="nil"/>
              <w:left w:val="single" w:sz="4" w:space="0" w:color="auto"/>
              <w:bottom w:val="single" w:sz="4" w:space="0" w:color="auto"/>
              <w:right w:val="single" w:sz="4" w:space="0" w:color="auto"/>
            </w:tcBorders>
            <w:shd w:val="clear" w:color="000000" w:fill="BFBFBF"/>
            <w:vAlign w:val="center"/>
            <w:hideMark/>
          </w:tcPr>
          <w:p w14:paraId="2AC5B2B5"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Job Role Description</w:t>
            </w:r>
          </w:p>
        </w:tc>
        <w:tc>
          <w:tcPr>
            <w:tcW w:w="3278" w:type="pct"/>
            <w:gridSpan w:val="6"/>
            <w:tcBorders>
              <w:top w:val="single" w:sz="4" w:space="0" w:color="auto"/>
              <w:left w:val="nil"/>
              <w:bottom w:val="single" w:sz="4" w:space="0" w:color="auto"/>
              <w:right w:val="single" w:sz="4" w:space="0" w:color="auto"/>
            </w:tcBorders>
            <w:shd w:val="clear" w:color="000000" w:fill="FFFFFF"/>
          </w:tcPr>
          <w:p w14:paraId="1183A0C2" w14:textId="77777777" w:rsidR="002B338B" w:rsidRPr="002B338B" w:rsidRDefault="002B338B" w:rsidP="002B338B">
            <w:pPr>
              <w:spacing w:after="0" w:line="276" w:lineRule="auto"/>
              <w:rPr>
                <w:rFonts w:ascii="Arial" w:eastAsia="Times New Roman" w:hAnsi="Arial" w:cs="Arial"/>
                <w:sz w:val="24"/>
                <w:szCs w:val="24"/>
                <w:lang w:val="en-US"/>
              </w:rPr>
            </w:pPr>
            <w:r w:rsidRPr="002B338B">
              <w:rPr>
                <w:rFonts w:ascii="Arial" w:eastAsia="Times New Roman" w:hAnsi="Arial" w:cs="Arial"/>
                <w:sz w:val="24"/>
                <w:szCs w:val="24"/>
                <w:lang w:val="en-US"/>
              </w:rPr>
              <w:t>The Infrastructure Engineer is responsible for the implementation, testing, optimisation and virtualisation of infrastructure across on-premise, cloud and network infrastructure. He/She performs activities pertaining to infrastructure deployment and performance to ensure delivery of infrastructure solutions in alignment with service standards. He oversees major maintenance and troubleshooting issues, and is responsible for executing upgrades to infrastructure systems.</w:t>
            </w:r>
          </w:p>
          <w:p w14:paraId="01BAF58B" w14:textId="77777777" w:rsidR="002B338B" w:rsidRPr="002B338B" w:rsidRDefault="002B338B" w:rsidP="002B338B">
            <w:pPr>
              <w:spacing w:after="0" w:line="276" w:lineRule="auto"/>
              <w:rPr>
                <w:rFonts w:ascii="Arial" w:eastAsia="Times New Roman" w:hAnsi="Arial" w:cs="Arial"/>
                <w:sz w:val="24"/>
                <w:szCs w:val="24"/>
                <w:lang w:val="en-US"/>
              </w:rPr>
            </w:pPr>
          </w:p>
          <w:p w14:paraId="7C6A7869" w14:textId="77777777" w:rsidR="002B338B" w:rsidRPr="002B338B" w:rsidRDefault="002B338B" w:rsidP="002B338B">
            <w:pPr>
              <w:spacing w:after="0" w:line="276" w:lineRule="auto"/>
              <w:rPr>
                <w:rFonts w:ascii="Arial" w:eastAsia="Times New Roman" w:hAnsi="Arial" w:cs="Arial"/>
                <w:sz w:val="24"/>
                <w:szCs w:val="24"/>
                <w:lang w:val="en-US"/>
              </w:rPr>
            </w:pPr>
            <w:r w:rsidRPr="002B338B">
              <w:rPr>
                <w:rFonts w:ascii="Arial" w:eastAsia="Times New Roman" w:hAnsi="Arial" w:cs="Arial"/>
                <w:sz w:val="24"/>
                <w:szCs w:val="24"/>
                <w:lang w:val="en-US"/>
              </w:rPr>
              <w:t>He is familiar with various types of infrastructure systems and platforms, including networks, servers, systems and applications.</w:t>
            </w:r>
          </w:p>
          <w:p w14:paraId="1B9A46B7" w14:textId="77777777" w:rsidR="002B338B" w:rsidRPr="002B338B" w:rsidRDefault="002B338B" w:rsidP="002B338B">
            <w:pPr>
              <w:spacing w:after="0" w:line="276" w:lineRule="auto"/>
              <w:rPr>
                <w:rFonts w:ascii="Arial" w:eastAsia="Times New Roman" w:hAnsi="Arial" w:cs="Arial"/>
                <w:sz w:val="24"/>
                <w:szCs w:val="24"/>
                <w:lang w:val="en-US"/>
              </w:rPr>
            </w:pPr>
          </w:p>
          <w:p w14:paraId="7D659308" w14:textId="08979A8C" w:rsidR="00281AC6" w:rsidRPr="00214697" w:rsidRDefault="002B338B" w:rsidP="002B338B">
            <w:pPr>
              <w:spacing w:after="0" w:line="276" w:lineRule="auto"/>
              <w:rPr>
                <w:rFonts w:ascii="Arial" w:eastAsia="Times New Roman" w:hAnsi="Arial" w:cs="Arial"/>
                <w:sz w:val="24"/>
                <w:szCs w:val="24"/>
                <w:lang w:val="en-US"/>
              </w:rPr>
            </w:pPr>
            <w:r w:rsidRPr="002B338B">
              <w:rPr>
                <w:rFonts w:ascii="Arial" w:eastAsia="Times New Roman" w:hAnsi="Arial" w:cs="Arial"/>
                <w:sz w:val="24"/>
                <w:szCs w:val="24"/>
                <w:lang w:val="en-US"/>
              </w:rPr>
              <w:t>The Infrastructure Engineer takes a critical and methodical approach towards implementing infrastructure projects performance monitoring. He also maintains high standards of quality and collaborates with team members to resolve complex issues.</w:t>
            </w:r>
          </w:p>
        </w:tc>
      </w:tr>
      <w:tr w:rsidR="00281AC6" w:rsidRPr="00214697" w14:paraId="64EC969A" w14:textId="77777777" w:rsidTr="003763A8">
        <w:trPr>
          <w:gridAfter w:val="2"/>
          <w:wAfter w:w="1107" w:type="pct"/>
          <w:trHeight w:val="582"/>
        </w:trPr>
        <w:tc>
          <w:tcPr>
            <w:tcW w:w="615" w:type="pct"/>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2807CD75" w14:textId="5E32297B"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 and Key Tasks</w:t>
            </w:r>
          </w:p>
        </w:tc>
        <w:tc>
          <w:tcPr>
            <w:tcW w:w="971" w:type="pct"/>
            <w:tcBorders>
              <w:top w:val="single" w:sz="4" w:space="0" w:color="auto"/>
              <w:left w:val="nil"/>
              <w:bottom w:val="single" w:sz="4" w:space="0" w:color="auto"/>
              <w:right w:val="single" w:sz="4" w:space="0" w:color="auto"/>
            </w:tcBorders>
            <w:shd w:val="clear" w:color="000000" w:fill="BFBFBF"/>
            <w:vAlign w:val="center"/>
            <w:hideMark/>
          </w:tcPr>
          <w:p w14:paraId="4E61D0A1"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Critical Work Functions</w:t>
            </w:r>
          </w:p>
        </w:tc>
        <w:tc>
          <w:tcPr>
            <w:tcW w:w="2307" w:type="pct"/>
            <w:gridSpan w:val="5"/>
            <w:tcBorders>
              <w:top w:val="single" w:sz="4" w:space="0" w:color="auto"/>
              <w:left w:val="nil"/>
              <w:bottom w:val="single" w:sz="4" w:space="0" w:color="auto"/>
              <w:right w:val="single" w:sz="4" w:space="0" w:color="auto"/>
            </w:tcBorders>
            <w:shd w:val="clear" w:color="000000" w:fill="BFBFBF"/>
            <w:vAlign w:val="center"/>
            <w:hideMark/>
          </w:tcPr>
          <w:p w14:paraId="198D8323" w14:textId="77777777" w:rsidR="00281AC6" w:rsidRPr="00214697" w:rsidRDefault="00281AC6" w:rsidP="00281AC6">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Key Tasks</w:t>
            </w:r>
          </w:p>
        </w:tc>
      </w:tr>
      <w:tr w:rsidR="002B338B" w:rsidRPr="00214697" w14:paraId="3E9F4A7A"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hideMark/>
          </w:tcPr>
          <w:p w14:paraId="1C276E5C"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val="restart"/>
            <w:tcBorders>
              <w:top w:val="single" w:sz="4" w:space="0" w:color="auto"/>
              <w:left w:val="single" w:sz="4" w:space="0" w:color="auto"/>
              <w:right w:val="single" w:sz="4" w:space="0" w:color="auto"/>
            </w:tcBorders>
            <w:shd w:val="clear" w:color="auto" w:fill="auto"/>
            <w:vAlign w:val="center"/>
          </w:tcPr>
          <w:p w14:paraId="2FC17393" w14:textId="25DA3971" w:rsidR="002B338B" w:rsidRPr="002B338B" w:rsidRDefault="002B338B" w:rsidP="002B338B">
            <w:pPr>
              <w:spacing w:after="0" w:line="276" w:lineRule="auto"/>
              <w:rPr>
                <w:rFonts w:ascii="Arial" w:eastAsia="Times New Roman" w:hAnsi="Arial" w:cs="Arial"/>
                <w:b/>
                <w:sz w:val="24"/>
                <w:szCs w:val="24"/>
                <w:lang w:val="en-US"/>
              </w:rPr>
            </w:pPr>
            <w:r w:rsidRPr="002B338B">
              <w:rPr>
                <w:rFonts w:ascii="Arial" w:eastAsia="Times New Roman" w:hAnsi="Arial" w:cs="Arial"/>
                <w:b/>
                <w:sz w:val="24"/>
                <w:szCs w:val="24"/>
                <w:lang w:val="en-US"/>
              </w:rPr>
              <w:t>Oversee infrastructure deployment</w:t>
            </w: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2B7B9210" w14:textId="76305F0B" w:rsidR="002B338B" w:rsidRPr="002B338B"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Assist in the design and implementation of infrastructure solutions across on-premise and cloud infrastructure that adhere to current architecture standards</w:t>
            </w:r>
          </w:p>
        </w:tc>
      </w:tr>
      <w:tr w:rsidR="002B338B" w:rsidRPr="00214697" w14:paraId="102D29A1"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37D42143"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600CD676"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678C65E0" w14:textId="38BB18A4" w:rsidR="002B338B" w:rsidRPr="002B338B"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Evaluate the feasibility of integrating or adopting emerging cloud and infrastructure technologies</w:t>
            </w:r>
          </w:p>
        </w:tc>
      </w:tr>
      <w:tr w:rsidR="002B338B" w:rsidRPr="00214697" w14:paraId="7FCE6026"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68590FA6"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3BBA402D"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733CD543" w14:textId="7CAD17ED" w:rsidR="002B338B" w:rsidRPr="002B338B"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Lead the testing of implemented infrastructure solutions to ensure requirements are met</w:t>
            </w:r>
          </w:p>
        </w:tc>
      </w:tr>
      <w:tr w:rsidR="002B338B" w:rsidRPr="00214697" w14:paraId="5997A00B"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6B37B769"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5384157A"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0D38DD8A" w14:textId="177BE2D3" w:rsidR="002B338B" w:rsidRPr="002B338B"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Manage the integration of third-party technologies into cloud infrastructure</w:t>
            </w:r>
          </w:p>
        </w:tc>
      </w:tr>
      <w:tr w:rsidR="002B338B" w:rsidRPr="00214697" w14:paraId="515CE34F"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2C410F09"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56EAA1C3" w14:textId="45140159"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024CA4DA" w14:textId="06B978B8"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 xml:space="preserve">Develop documentation on administration, installation, configuration and troubleshooting  </w:t>
            </w:r>
          </w:p>
        </w:tc>
      </w:tr>
      <w:tr w:rsidR="002B338B" w:rsidRPr="00214697" w14:paraId="1BEE591A"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7E9208D4"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43699BE9"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458F0CE4" w14:textId="1458E9F0"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Develop system and service deployment scripts</w:t>
            </w:r>
          </w:p>
        </w:tc>
      </w:tr>
      <w:tr w:rsidR="002B338B" w:rsidRPr="00214697" w14:paraId="14400BCF"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3A200042"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78B6B3B2"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1418BE0F" w14:textId="32134D6B"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Conduct technical analysis of complex software, hardware and infrastructure equipment</w:t>
            </w:r>
          </w:p>
        </w:tc>
      </w:tr>
      <w:tr w:rsidR="002B338B" w:rsidRPr="00214697" w14:paraId="386219F2"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07721F0B"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bottom w:val="single" w:sz="4" w:space="0" w:color="auto"/>
              <w:right w:val="single" w:sz="4" w:space="0" w:color="auto"/>
            </w:tcBorders>
            <w:shd w:val="clear" w:color="auto" w:fill="auto"/>
            <w:vAlign w:val="center"/>
          </w:tcPr>
          <w:p w14:paraId="401DA3F7"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4C2812B2" w14:textId="298DC250"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Oversee adherence to security requirements for infrastructure operations</w:t>
            </w:r>
          </w:p>
        </w:tc>
      </w:tr>
      <w:tr w:rsidR="002B338B" w:rsidRPr="00214697" w14:paraId="168FCBD7"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382CC40B"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val="restart"/>
            <w:tcBorders>
              <w:top w:val="single" w:sz="4" w:space="0" w:color="auto"/>
              <w:left w:val="single" w:sz="4" w:space="0" w:color="auto"/>
              <w:right w:val="single" w:sz="4" w:space="0" w:color="auto"/>
            </w:tcBorders>
            <w:shd w:val="clear" w:color="auto" w:fill="auto"/>
            <w:vAlign w:val="center"/>
          </w:tcPr>
          <w:p w14:paraId="2869BABB" w14:textId="3FDA7234" w:rsidR="002B338B" w:rsidRPr="002B338B" w:rsidRDefault="002B338B" w:rsidP="002B338B">
            <w:pPr>
              <w:spacing w:after="0" w:line="276" w:lineRule="auto"/>
              <w:rPr>
                <w:rFonts w:ascii="Arial" w:eastAsia="Times New Roman" w:hAnsi="Arial" w:cs="Arial"/>
                <w:b/>
                <w:sz w:val="24"/>
                <w:szCs w:val="24"/>
                <w:lang w:val="en-US"/>
              </w:rPr>
            </w:pPr>
            <w:r w:rsidRPr="002B338B">
              <w:rPr>
                <w:rFonts w:ascii="Arial" w:eastAsia="Times New Roman" w:hAnsi="Arial" w:cs="Arial"/>
                <w:b/>
                <w:sz w:val="24"/>
                <w:szCs w:val="24"/>
                <w:lang w:val="en-US"/>
              </w:rPr>
              <w:t>Optimise infrastructure performance and systems</w:t>
            </w: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7B2D5E83" w14:textId="3E6432A2"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Monitor metrics for performance, reliability, availability, security and billing of infrastructure systems to proactively right-size infrastructure load</w:t>
            </w:r>
          </w:p>
        </w:tc>
      </w:tr>
      <w:tr w:rsidR="002B338B" w:rsidRPr="00214697" w14:paraId="41C5EEEE"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461C19B2"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3F12A492"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494045E3" w14:textId="24F733D7"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Analyse and present findings on infrastructure capabilities and limitations</w:t>
            </w:r>
          </w:p>
        </w:tc>
      </w:tr>
      <w:tr w:rsidR="002B338B" w:rsidRPr="00214697" w14:paraId="4CF6E896"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28DA1CB6"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528C351A"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67DE0F1E" w14:textId="3A8C816B"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Tune infrastructure and cloud systems to ensure optimal performance</w:t>
            </w:r>
          </w:p>
        </w:tc>
      </w:tr>
      <w:tr w:rsidR="002B338B" w:rsidRPr="00214697" w14:paraId="47CD9410"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3745918B"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02ED4D2D"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64B67C5B" w14:textId="3B4DB632"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Conduct technical analysis to determine the extent to which solutions perform “as required” to ensure that future solutions meet anticipated demand</w:t>
            </w:r>
          </w:p>
        </w:tc>
      </w:tr>
      <w:tr w:rsidR="002B338B" w:rsidRPr="00214697" w14:paraId="611724B3"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34B614F6"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484EF177"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179242BE" w14:textId="2F536B37"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Support initiatives to improve the infrastructure systems and service delivery through automation and virtualisation</w:t>
            </w:r>
          </w:p>
        </w:tc>
      </w:tr>
      <w:tr w:rsidR="002B338B" w:rsidRPr="00214697" w14:paraId="25A40C58"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4FE7D146"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bottom w:val="single" w:sz="4" w:space="0" w:color="auto"/>
              <w:right w:val="single" w:sz="4" w:space="0" w:color="auto"/>
            </w:tcBorders>
            <w:shd w:val="clear" w:color="auto" w:fill="auto"/>
            <w:vAlign w:val="center"/>
          </w:tcPr>
          <w:p w14:paraId="0B545A00"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3E0D773C" w14:textId="2E44E8A9"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Develop reports on performance, reliability and availability of infrastructure systems by review of service uptime, utilisation and throughput</w:t>
            </w:r>
          </w:p>
        </w:tc>
      </w:tr>
      <w:tr w:rsidR="002B338B" w:rsidRPr="00214697" w14:paraId="1FE06FC7"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217A53C1"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val="restart"/>
            <w:tcBorders>
              <w:top w:val="single" w:sz="4" w:space="0" w:color="auto"/>
              <w:left w:val="single" w:sz="4" w:space="0" w:color="auto"/>
              <w:right w:val="single" w:sz="4" w:space="0" w:color="auto"/>
            </w:tcBorders>
            <w:shd w:val="clear" w:color="auto" w:fill="auto"/>
            <w:vAlign w:val="center"/>
          </w:tcPr>
          <w:p w14:paraId="6CEBC709" w14:textId="3A5BF9AD" w:rsidR="002B338B" w:rsidRPr="002B338B" w:rsidRDefault="002B338B" w:rsidP="002B338B">
            <w:pPr>
              <w:spacing w:after="0" w:line="276" w:lineRule="auto"/>
              <w:rPr>
                <w:rFonts w:ascii="Arial" w:eastAsia="Times New Roman" w:hAnsi="Arial" w:cs="Arial"/>
                <w:b/>
                <w:sz w:val="24"/>
                <w:szCs w:val="24"/>
                <w:lang w:val="en-US"/>
              </w:rPr>
            </w:pPr>
            <w:r w:rsidRPr="002B338B">
              <w:rPr>
                <w:rFonts w:ascii="Arial" w:eastAsia="Times New Roman" w:hAnsi="Arial" w:cs="Arial"/>
                <w:b/>
                <w:sz w:val="24"/>
                <w:szCs w:val="24"/>
                <w:lang w:val="en-US"/>
              </w:rPr>
              <w:t>Resolve infrastructure-related incidents</w:t>
            </w: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2C3F9FC1" w14:textId="249E6068"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Resolve escalated or major issues relating to infrastructure operations</w:t>
            </w:r>
          </w:p>
        </w:tc>
      </w:tr>
      <w:tr w:rsidR="002B338B" w:rsidRPr="00214697" w14:paraId="4323AC4E"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002CF5C5"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57DD3D30"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5D81443C" w14:textId="6AE5346B"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 xml:space="preserve">Simulate user problems to perform end-to-end diagnosis for infrastructure incidents </w:t>
            </w:r>
          </w:p>
        </w:tc>
      </w:tr>
      <w:tr w:rsidR="002B338B" w:rsidRPr="00214697" w14:paraId="1556B0A8"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4A960580"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785DDF2E"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4447E631" w14:textId="7618E760"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Assist senior management in disaster recovery planning and testing</w:t>
            </w:r>
          </w:p>
        </w:tc>
      </w:tr>
      <w:tr w:rsidR="002B338B" w:rsidRPr="00214697" w14:paraId="6C197DC9"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39C3E21E"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2AC65E82"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17247141" w14:textId="34714D7B"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Implement improvements to infrastructure resolution methods and techniques</w:t>
            </w:r>
          </w:p>
        </w:tc>
      </w:tr>
      <w:tr w:rsidR="002B338B" w:rsidRPr="00214697" w14:paraId="5B48F6C7"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28FB8A8C"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54FEE085"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50F828FB" w14:textId="79B6280B"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 xml:space="preserve">Maintain controls and documentation to ensure compliance with audit requirements </w:t>
            </w:r>
          </w:p>
        </w:tc>
      </w:tr>
      <w:tr w:rsidR="002B338B" w:rsidRPr="00214697" w14:paraId="202B6202"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19302914"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67A4B69C"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34FE706A" w14:textId="5C2B2F52"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Analyse audit trails to detect systematic security violations related to infrastructure</w:t>
            </w:r>
          </w:p>
        </w:tc>
      </w:tr>
      <w:tr w:rsidR="002B338B" w:rsidRPr="00214697" w14:paraId="49F907A2"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5553037D"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6CB9C340" w14:textId="2B849D95"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2D845D38" w14:textId="7FC34A68"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Oversee compliance to procedures and policies for infrastructure-related incidents</w:t>
            </w:r>
          </w:p>
        </w:tc>
      </w:tr>
      <w:tr w:rsidR="002B338B" w:rsidRPr="00214697" w14:paraId="43AF0127"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71A6A6F8"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bottom w:val="single" w:sz="4" w:space="0" w:color="auto"/>
              <w:right w:val="single" w:sz="4" w:space="0" w:color="auto"/>
            </w:tcBorders>
            <w:shd w:val="clear" w:color="auto" w:fill="auto"/>
            <w:vAlign w:val="center"/>
          </w:tcPr>
          <w:p w14:paraId="21605F1F"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092DF8D0" w14:textId="020A6E06"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Guide and/or train teams to resolve infrastructure-related incidents</w:t>
            </w:r>
          </w:p>
        </w:tc>
      </w:tr>
      <w:tr w:rsidR="002B338B" w:rsidRPr="00214697" w14:paraId="1B600C7D"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1CCB3E53"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val="restart"/>
            <w:tcBorders>
              <w:top w:val="single" w:sz="4" w:space="0" w:color="auto"/>
              <w:left w:val="single" w:sz="4" w:space="0" w:color="auto"/>
              <w:right w:val="single" w:sz="4" w:space="0" w:color="auto"/>
            </w:tcBorders>
            <w:shd w:val="clear" w:color="auto" w:fill="auto"/>
            <w:vAlign w:val="center"/>
          </w:tcPr>
          <w:p w14:paraId="3C22A8CE" w14:textId="758631F1" w:rsidR="002B338B" w:rsidRPr="002B338B" w:rsidRDefault="002B338B" w:rsidP="002B338B">
            <w:pPr>
              <w:spacing w:after="0" w:line="276" w:lineRule="auto"/>
              <w:rPr>
                <w:rFonts w:ascii="Arial" w:eastAsia="Times New Roman" w:hAnsi="Arial" w:cs="Arial"/>
                <w:b/>
                <w:sz w:val="24"/>
                <w:szCs w:val="24"/>
                <w:lang w:val="en-US"/>
              </w:rPr>
            </w:pPr>
            <w:r w:rsidRPr="002B338B">
              <w:rPr>
                <w:rFonts w:ascii="Arial" w:eastAsia="Times New Roman" w:hAnsi="Arial" w:cs="Arial"/>
                <w:b/>
                <w:sz w:val="24"/>
                <w:szCs w:val="24"/>
                <w:lang w:val="en-US"/>
              </w:rPr>
              <w:t>Manage infrastructure upgrades</w:t>
            </w: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18B2B896" w14:textId="652B8191"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Identify key infrastructure operations issues and maintenance priorities</w:t>
            </w:r>
          </w:p>
        </w:tc>
      </w:tr>
      <w:tr w:rsidR="002B338B" w:rsidRPr="00214697" w14:paraId="184A734D"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48D1AF82"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2F46E6A5"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4E0B084E" w14:textId="51168A05"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Manage the implementation of agreed infrastructure change requests and maintenance routines</w:t>
            </w:r>
          </w:p>
        </w:tc>
      </w:tr>
      <w:tr w:rsidR="002B338B" w:rsidRPr="00214697" w14:paraId="4449B4C5"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2511B8BE"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right w:val="single" w:sz="4" w:space="0" w:color="auto"/>
            </w:tcBorders>
            <w:shd w:val="clear" w:color="auto" w:fill="auto"/>
            <w:vAlign w:val="center"/>
          </w:tcPr>
          <w:p w14:paraId="33E90BC5" w14:textId="77777777"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0E7547A1" w14:textId="68B9B356"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Organise schedules for planned maintenance and system back-up processes</w:t>
            </w:r>
          </w:p>
        </w:tc>
      </w:tr>
      <w:tr w:rsidR="002B338B" w:rsidRPr="00214697" w14:paraId="792633C6" w14:textId="77777777" w:rsidTr="003763A8">
        <w:trPr>
          <w:gridAfter w:val="2"/>
          <w:wAfter w:w="1107" w:type="pct"/>
          <w:trHeight w:val="582"/>
        </w:trPr>
        <w:tc>
          <w:tcPr>
            <w:tcW w:w="615" w:type="pct"/>
            <w:vMerge/>
            <w:tcBorders>
              <w:top w:val="single" w:sz="4" w:space="0" w:color="auto"/>
              <w:left w:val="single" w:sz="4" w:space="0" w:color="auto"/>
              <w:bottom w:val="single" w:sz="4" w:space="0" w:color="auto"/>
              <w:right w:val="single" w:sz="4" w:space="0" w:color="auto"/>
            </w:tcBorders>
            <w:vAlign w:val="center"/>
          </w:tcPr>
          <w:p w14:paraId="508C05FB" w14:textId="77777777" w:rsidR="002B338B" w:rsidRPr="00214697" w:rsidRDefault="002B338B" w:rsidP="002B338B">
            <w:pPr>
              <w:spacing w:after="0" w:line="276" w:lineRule="auto"/>
              <w:rPr>
                <w:rFonts w:ascii="Arial" w:eastAsia="Times New Roman" w:hAnsi="Arial" w:cs="Arial"/>
                <w:b/>
                <w:bCs/>
                <w:color w:val="000000"/>
                <w:sz w:val="24"/>
                <w:szCs w:val="24"/>
                <w:lang w:val="en-US"/>
              </w:rPr>
            </w:pPr>
          </w:p>
        </w:tc>
        <w:tc>
          <w:tcPr>
            <w:tcW w:w="971" w:type="pct"/>
            <w:vMerge/>
            <w:tcBorders>
              <w:left w:val="single" w:sz="4" w:space="0" w:color="auto"/>
              <w:bottom w:val="single" w:sz="4" w:space="0" w:color="auto"/>
              <w:right w:val="single" w:sz="4" w:space="0" w:color="auto"/>
            </w:tcBorders>
            <w:shd w:val="clear" w:color="auto" w:fill="auto"/>
            <w:vAlign w:val="center"/>
          </w:tcPr>
          <w:p w14:paraId="26CE501E" w14:textId="199E2656" w:rsidR="002B338B" w:rsidRPr="002B338B" w:rsidRDefault="002B338B" w:rsidP="002B338B">
            <w:pPr>
              <w:spacing w:after="0" w:line="276" w:lineRule="auto"/>
              <w:rPr>
                <w:rFonts w:ascii="Arial" w:eastAsia="Times New Roman" w:hAnsi="Arial" w:cs="Arial"/>
                <w:b/>
                <w:sz w:val="24"/>
                <w:szCs w:val="24"/>
                <w:lang w:val="en-US"/>
              </w:rPr>
            </w:pPr>
          </w:p>
        </w:tc>
        <w:tc>
          <w:tcPr>
            <w:tcW w:w="2307" w:type="pct"/>
            <w:gridSpan w:val="5"/>
            <w:tcBorders>
              <w:top w:val="single" w:sz="4" w:space="0" w:color="auto"/>
              <w:left w:val="nil"/>
              <w:bottom w:val="single" w:sz="4" w:space="0" w:color="auto"/>
              <w:right w:val="single" w:sz="4" w:space="0" w:color="auto"/>
            </w:tcBorders>
            <w:shd w:val="clear" w:color="auto" w:fill="auto"/>
            <w:vAlign w:val="center"/>
          </w:tcPr>
          <w:p w14:paraId="53E451E2" w14:textId="3721DC0F" w:rsidR="002B338B" w:rsidRPr="00214697" w:rsidRDefault="002B338B" w:rsidP="003763A8">
            <w:pPr>
              <w:spacing w:after="0" w:line="276" w:lineRule="auto"/>
              <w:rPr>
                <w:rFonts w:ascii="Arial" w:hAnsi="Arial" w:cs="Arial"/>
                <w:color w:val="000000" w:themeColor="text1"/>
                <w:sz w:val="24"/>
                <w:szCs w:val="24"/>
              </w:rPr>
            </w:pPr>
            <w:r w:rsidRPr="002B338B">
              <w:rPr>
                <w:rFonts w:ascii="Arial" w:hAnsi="Arial" w:cs="Arial"/>
                <w:color w:val="000000" w:themeColor="text1"/>
                <w:sz w:val="24"/>
                <w:szCs w:val="24"/>
              </w:rPr>
              <w:t>Oversee improvements to maintenance capability by using automation for upgrades, enterprise back-up and storage</w:t>
            </w:r>
          </w:p>
        </w:tc>
      </w:tr>
      <w:tr w:rsidR="003763A8" w:rsidRPr="00214697" w14:paraId="49C1881C" w14:textId="77777777" w:rsidTr="00D80EBB">
        <w:trPr>
          <w:gridAfter w:val="2"/>
          <w:wAfter w:w="1107" w:type="pct"/>
          <w:trHeight w:val="582"/>
        </w:trPr>
        <w:tc>
          <w:tcPr>
            <w:tcW w:w="615" w:type="pct"/>
            <w:vMerge w:val="restart"/>
            <w:tcBorders>
              <w:top w:val="single" w:sz="4" w:space="0" w:color="auto"/>
              <w:left w:val="single" w:sz="4" w:space="0" w:color="auto"/>
              <w:right w:val="single" w:sz="4" w:space="0" w:color="auto"/>
            </w:tcBorders>
            <w:shd w:val="clear" w:color="000000" w:fill="BFBFBF"/>
            <w:vAlign w:val="center"/>
            <w:hideMark/>
          </w:tcPr>
          <w:p w14:paraId="2B47BABF" w14:textId="145EF4B8" w:rsidR="003763A8" w:rsidRPr="00214697" w:rsidRDefault="003763A8" w:rsidP="002B338B">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Skills and Competencies</w:t>
            </w:r>
          </w:p>
        </w:tc>
        <w:tc>
          <w:tcPr>
            <w:tcW w:w="1717" w:type="pct"/>
            <w:gridSpan w:val="3"/>
            <w:tcBorders>
              <w:top w:val="single" w:sz="4" w:space="0" w:color="auto"/>
              <w:left w:val="nil"/>
              <w:bottom w:val="single" w:sz="4" w:space="0" w:color="auto"/>
              <w:right w:val="single" w:sz="4" w:space="0" w:color="auto"/>
            </w:tcBorders>
            <w:shd w:val="clear" w:color="000000" w:fill="BFBFBF"/>
            <w:vAlign w:val="center"/>
            <w:hideMark/>
          </w:tcPr>
          <w:p w14:paraId="79D3E9F4" w14:textId="77777777" w:rsidR="003763A8" w:rsidRPr="00214697" w:rsidRDefault="003763A8" w:rsidP="002B338B">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Technical Skills and Competencies</w:t>
            </w:r>
          </w:p>
        </w:tc>
        <w:tc>
          <w:tcPr>
            <w:tcW w:w="1561" w:type="pct"/>
            <w:gridSpan w:val="3"/>
            <w:tcBorders>
              <w:top w:val="single" w:sz="4" w:space="0" w:color="auto"/>
              <w:left w:val="nil"/>
              <w:bottom w:val="single" w:sz="4" w:space="0" w:color="auto"/>
              <w:right w:val="single" w:sz="4" w:space="0" w:color="auto"/>
            </w:tcBorders>
            <w:shd w:val="clear" w:color="000000" w:fill="BFBFBF"/>
            <w:vAlign w:val="center"/>
            <w:hideMark/>
          </w:tcPr>
          <w:p w14:paraId="51C33B29" w14:textId="4F30066C" w:rsidR="003763A8" w:rsidRPr="00214697" w:rsidRDefault="003763A8" w:rsidP="00F12165">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Generic Skills and Competencies</w:t>
            </w:r>
          </w:p>
        </w:tc>
      </w:tr>
      <w:tr w:rsidR="004D3C8F" w:rsidRPr="00214697" w14:paraId="1813B620" w14:textId="77777777" w:rsidTr="00D80EBB">
        <w:trPr>
          <w:gridAfter w:val="2"/>
          <w:wAfter w:w="1107" w:type="pct"/>
          <w:trHeight w:val="582"/>
        </w:trPr>
        <w:tc>
          <w:tcPr>
            <w:tcW w:w="615" w:type="pct"/>
            <w:vMerge/>
            <w:tcBorders>
              <w:left w:val="single" w:sz="4" w:space="0" w:color="auto"/>
              <w:right w:val="single" w:sz="4" w:space="0" w:color="auto"/>
            </w:tcBorders>
            <w:vAlign w:val="center"/>
            <w:hideMark/>
          </w:tcPr>
          <w:p w14:paraId="208F6973" w14:textId="77777777" w:rsidR="004D3C8F" w:rsidRPr="00214697" w:rsidRDefault="004D3C8F"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38CD1AFF" w14:textId="3AD474D2" w:rsidR="004D3C8F" w:rsidRPr="002B338B" w:rsidRDefault="004D3C8F" w:rsidP="004D3C8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Applications Integration</w:t>
            </w:r>
          </w:p>
        </w:tc>
        <w:tc>
          <w:tcPr>
            <w:tcW w:w="554" w:type="pct"/>
            <w:tcBorders>
              <w:top w:val="single" w:sz="4" w:space="0" w:color="auto"/>
              <w:left w:val="nil"/>
              <w:bottom w:val="single" w:sz="4" w:space="0" w:color="auto"/>
              <w:right w:val="single" w:sz="4" w:space="0" w:color="auto"/>
            </w:tcBorders>
            <w:shd w:val="clear" w:color="auto" w:fill="auto"/>
            <w:vAlign w:val="center"/>
          </w:tcPr>
          <w:p w14:paraId="2F9187A6" w14:textId="03926A5E" w:rsidR="004D3C8F" w:rsidRPr="00214697" w:rsidRDefault="004D3C8F" w:rsidP="004D3C8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871" w:type="pct"/>
            <w:gridSpan w:val="2"/>
            <w:tcBorders>
              <w:top w:val="single" w:sz="4" w:space="0" w:color="auto"/>
              <w:left w:val="nil"/>
              <w:bottom w:val="single" w:sz="4" w:space="0" w:color="auto"/>
              <w:right w:val="single" w:sz="4" w:space="0" w:color="auto"/>
            </w:tcBorders>
            <w:shd w:val="clear" w:color="auto" w:fill="auto"/>
            <w:vAlign w:val="center"/>
          </w:tcPr>
          <w:p w14:paraId="7D0DAB11" w14:textId="3996CF43" w:rsidR="004D3C8F" w:rsidRPr="00214697" w:rsidRDefault="004D3C8F" w:rsidP="004D3C8F">
            <w:pPr>
              <w:spacing w:after="0" w:line="276" w:lineRule="auto"/>
              <w:rPr>
                <w:rFonts w:ascii="Arial" w:eastAsia="Times New Roman" w:hAnsi="Arial" w:cs="Arial"/>
                <w:color w:val="000000"/>
                <w:sz w:val="24"/>
                <w:szCs w:val="24"/>
                <w:lang w:val="en-US"/>
              </w:rPr>
            </w:pPr>
            <w:r w:rsidRPr="00F12165">
              <w:rPr>
                <w:rFonts w:ascii="Arial" w:eastAsia="Times New Roman" w:hAnsi="Arial" w:cs="Arial"/>
                <w:color w:val="000000"/>
                <w:sz w:val="24"/>
                <w:szCs w:val="24"/>
                <w:lang w:val="en-US"/>
              </w:rPr>
              <w:t>Service Orientation</w:t>
            </w:r>
          </w:p>
        </w:tc>
        <w:tc>
          <w:tcPr>
            <w:tcW w:w="690" w:type="pct"/>
            <w:tcBorders>
              <w:top w:val="single" w:sz="4" w:space="0" w:color="auto"/>
              <w:left w:val="nil"/>
              <w:bottom w:val="single" w:sz="4" w:space="0" w:color="auto"/>
              <w:right w:val="single" w:sz="4" w:space="0" w:color="auto"/>
            </w:tcBorders>
            <w:shd w:val="clear" w:color="auto" w:fill="auto"/>
            <w:vAlign w:val="center"/>
          </w:tcPr>
          <w:p w14:paraId="10689B1F" w14:textId="47C9D123" w:rsidR="004D3C8F" w:rsidRPr="00214697" w:rsidRDefault="004D3C8F" w:rsidP="004D3C8F">
            <w:pPr>
              <w:spacing w:after="0" w:line="276" w:lineRule="auto"/>
              <w:jc w:val="center"/>
              <w:rPr>
                <w:rFonts w:ascii="Arial" w:eastAsia="Times New Roman" w:hAnsi="Arial" w:cs="Arial"/>
                <w:color w:val="000000"/>
                <w:sz w:val="24"/>
                <w:szCs w:val="24"/>
                <w:lang w:val="en-US"/>
              </w:rPr>
            </w:pPr>
            <w:r w:rsidRPr="002B338B">
              <w:rPr>
                <w:rFonts w:ascii="Arial" w:eastAsia="Times New Roman" w:hAnsi="Arial" w:cs="Arial"/>
                <w:color w:val="000000"/>
                <w:sz w:val="24"/>
                <w:szCs w:val="24"/>
                <w:lang w:val="en-US"/>
              </w:rPr>
              <w:t>Intermediate</w:t>
            </w:r>
          </w:p>
        </w:tc>
      </w:tr>
      <w:tr w:rsidR="004D3C8F" w:rsidRPr="00214697" w14:paraId="0EC9175D" w14:textId="77777777" w:rsidTr="003763A8">
        <w:trPr>
          <w:gridAfter w:val="2"/>
          <w:wAfter w:w="1107" w:type="pct"/>
          <w:trHeight w:val="582"/>
        </w:trPr>
        <w:tc>
          <w:tcPr>
            <w:tcW w:w="615" w:type="pct"/>
            <w:vMerge/>
            <w:tcBorders>
              <w:left w:val="single" w:sz="4" w:space="0" w:color="auto"/>
              <w:right w:val="single" w:sz="4" w:space="0" w:color="auto"/>
            </w:tcBorders>
            <w:vAlign w:val="center"/>
            <w:hideMark/>
          </w:tcPr>
          <w:p w14:paraId="473EB680" w14:textId="77777777" w:rsidR="004D3C8F" w:rsidRPr="00214697" w:rsidRDefault="004D3C8F"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4BEC3446" w14:textId="230755F7" w:rsidR="004D3C8F" w:rsidRPr="00214697" w:rsidRDefault="004D3C8F" w:rsidP="004D3C8F">
            <w:pPr>
              <w:spacing w:after="0" w:line="276" w:lineRule="auto"/>
              <w:rPr>
                <w:rFonts w:ascii="Arial" w:eastAsia="Times New Roman" w:hAnsi="Arial" w:cs="Arial"/>
                <w:color w:val="000000"/>
                <w:sz w:val="24"/>
                <w:szCs w:val="24"/>
                <w:lang w:val="en-US"/>
              </w:rPr>
            </w:pPr>
            <w:r>
              <w:rPr>
                <w:rFonts w:ascii="Arial" w:hAnsi="Arial" w:cs="Arial"/>
                <w:sz w:val="24"/>
                <w:szCs w:val="24"/>
              </w:rPr>
              <w:t>Budgeting</w:t>
            </w:r>
          </w:p>
        </w:tc>
        <w:tc>
          <w:tcPr>
            <w:tcW w:w="554" w:type="pct"/>
            <w:tcBorders>
              <w:top w:val="single" w:sz="4" w:space="0" w:color="auto"/>
              <w:left w:val="nil"/>
              <w:bottom w:val="single" w:sz="4" w:space="0" w:color="auto"/>
              <w:right w:val="single" w:sz="4" w:space="0" w:color="auto"/>
            </w:tcBorders>
            <w:shd w:val="clear" w:color="auto" w:fill="auto"/>
            <w:vAlign w:val="center"/>
          </w:tcPr>
          <w:p w14:paraId="3F9E5139" w14:textId="6B79B8F3" w:rsidR="004D3C8F" w:rsidRPr="00214697" w:rsidRDefault="004D3C8F"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871" w:type="pct"/>
            <w:gridSpan w:val="2"/>
            <w:tcBorders>
              <w:top w:val="single" w:sz="4" w:space="0" w:color="auto"/>
              <w:left w:val="nil"/>
              <w:bottom w:val="single" w:sz="4" w:space="0" w:color="auto"/>
              <w:right w:val="single" w:sz="4" w:space="0" w:color="auto"/>
            </w:tcBorders>
            <w:shd w:val="clear" w:color="auto" w:fill="auto"/>
            <w:vAlign w:val="center"/>
          </w:tcPr>
          <w:p w14:paraId="379ED1D9" w14:textId="699A117B" w:rsidR="004D3C8F" w:rsidRPr="00214697" w:rsidRDefault="004D3C8F" w:rsidP="004D3C8F">
            <w:pPr>
              <w:spacing w:after="0" w:line="276" w:lineRule="auto"/>
              <w:rPr>
                <w:rFonts w:ascii="Arial" w:eastAsia="Times New Roman" w:hAnsi="Arial" w:cs="Arial"/>
                <w:color w:val="000000"/>
                <w:sz w:val="24"/>
                <w:szCs w:val="24"/>
                <w:lang w:val="en-US"/>
              </w:rPr>
            </w:pPr>
            <w:r w:rsidRPr="00F12165">
              <w:rPr>
                <w:rFonts w:ascii="Arial" w:eastAsia="Times New Roman" w:hAnsi="Arial" w:cs="Arial"/>
                <w:color w:val="000000"/>
                <w:sz w:val="24"/>
                <w:szCs w:val="24"/>
                <w:lang w:val="en-US"/>
              </w:rPr>
              <w:t>Problem Solving</w:t>
            </w:r>
          </w:p>
        </w:tc>
        <w:tc>
          <w:tcPr>
            <w:tcW w:w="690" w:type="pct"/>
            <w:tcBorders>
              <w:top w:val="single" w:sz="4" w:space="0" w:color="auto"/>
              <w:left w:val="nil"/>
              <w:bottom w:val="single" w:sz="4" w:space="0" w:color="auto"/>
              <w:right w:val="single" w:sz="4" w:space="0" w:color="auto"/>
            </w:tcBorders>
            <w:shd w:val="clear" w:color="auto" w:fill="auto"/>
            <w:vAlign w:val="center"/>
          </w:tcPr>
          <w:p w14:paraId="62E53903" w14:textId="2469034F" w:rsidR="004D3C8F" w:rsidRPr="00214697" w:rsidRDefault="004D3C8F" w:rsidP="004D3C8F">
            <w:pPr>
              <w:spacing w:after="0" w:line="276" w:lineRule="auto"/>
              <w:jc w:val="center"/>
              <w:rPr>
                <w:rFonts w:ascii="Arial" w:eastAsia="Times New Roman" w:hAnsi="Arial" w:cs="Arial"/>
                <w:color w:val="000000"/>
                <w:sz w:val="24"/>
                <w:szCs w:val="24"/>
                <w:lang w:val="en-US"/>
              </w:rPr>
            </w:pPr>
            <w:r w:rsidRPr="002B338B">
              <w:rPr>
                <w:rFonts w:ascii="Arial" w:eastAsia="Times New Roman" w:hAnsi="Arial" w:cs="Arial"/>
                <w:color w:val="000000"/>
                <w:sz w:val="24"/>
                <w:szCs w:val="24"/>
                <w:lang w:val="en-US"/>
              </w:rPr>
              <w:t>Advanced</w:t>
            </w:r>
          </w:p>
        </w:tc>
      </w:tr>
      <w:tr w:rsidR="004D3C8F" w:rsidRPr="00214697" w14:paraId="18DA44AA" w14:textId="77777777" w:rsidTr="003763A8">
        <w:trPr>
          <w:gridAfter w:val="2"/>
          <w:wAfter w:w="1107" w:type="pct"/>
          <w:trHeight w:val="582"/>
        </w:trPr>
        <w:tc>
          <w:tcPr>
            <w:tcW w:w="615" w:type="pct"/>
            <w:vMerge/>
            <w:tcBorders>
              <w:left w:val="single" w:sz="4" w:space="0" w:color="auto"/>
              <w:right w:val="single" w:sz="4" w:space="0" w:color="auto"/>
            </w:tcBorders>
            <w:vAlign w:val="center"/>
            <w:hideMark/>
          </w:tcPr>
          <w:p w14:paraId="5391F425" w14:textId="77777777" w:rsidR="004D3C8F" w:rsidRPr="00214697" w:rsidRDefault="004D3C8F"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21501379" w14:textId="37B92269" w:rsidR="004D3C8F" w:rsidRPr="00214697" w:rsidRDefault="004D3C8F" w:rsidP="004D3C8F">
            <w:pPr>
              <w:spacing w:after="0" w:line="276" w:lineRule="auto"/>
              <w:rPr>
                <w:rFonts w:ascii="Arial" w:eastAsia="Times New Roman" w:hAnsi="Arial" w:cs="Arial"/>
                <w:color w:val="000000"/>
                <w:sz w:val="24"/>
                <w:szCs w:val="24"/>
                <w:lang w:val="en-US"/>
              </w:rPr>
            </w:pPr>
            <w:r>
              <w:rPr>
                <w:rFonts w:ascii="Arial" w:hAnsi="Arial" w:cs="Arial"/>
                <w:sz w:val="24"/>
                <w:szCs w:val="24"/>
              </w:rPr>
              <w:t>Business Environment Analysis</w:t>
            </w:r>
          </w:p>
        </w:tc>
        <w:tc>
          <w:tcPr>
            <w:tcW w:w="554" w:type="pct"/>
            <w:tcBorders>
              <w:top w:val="single" w:sz="4" w:space="0" w:color="auto"/>
              <w:left w:val="nil"/>
              <w:bottom w:val="single" w:sz="4" w:space="0" w:color="auto"/>
              <w:right w:val="single" w:sz="4" w:space="0" w:color="auto"/>
            </w:tcBorders>
            <w:shd w:val="clear" w:color="auto" w:fill="auto"/>
            <w:vAlign w:val="center"/>
          </w:tcPr>
          <w:p w14:paraId="1807CF3E" w14:textId="5469F1C8" w:rsidR="004D3C8F" w:rsidRPr="00214697" w:rsidRDefault="004D3C8F"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871" w:type="pct"/>
            <w:gridSpan w:val="2"/>
            <w:tcBorders>
              <w:top w:val="single" w:sz="4" w:space="0" w:color="auto"/>
              <w:left w:val="nil"/>
              <w:bottom w:val="single" w:sz="4" w:space="0" w:color="auto"/>
              <w:right w:val="single" w:sz="4" w:space="0" w:color="auto"/>
            </w:tcBorders>
            <w:shd w:val="clear" w:color="auto" w:fill="auto"/>
            <w:vAlign w:val="center"/>
          </w:tcPr>
          <w:p w14:paraId="7EA63F88" w14:textId="569D9B36" w:rsidR="004D3C8F" w:rsidRPr="00214697" w:rsidRDefault="004D3C8F" w:rsidP="004D3C8F">
            <w:pPr>
              <w:spacing w:after="0" w:line="276" w:lineRule="auto"/>
              <w:rPr>
                <w:rFonts w:ascii="Arial" w:eastAsia="Times New Roman" w:hAnsi="Arial" w:cs="Arial"/>
                <w:color w:val="000000"/>
                <w:sz w:val="24"/>
                <w:szCs w:val="24"/>
                <w:lang w:val="en-US"/>
              </w:rPr>
            </w:pPr>
            <w:r w:rsidRPr="00F12165">
              <w:rPr>
                <w:rFonts w:ascii="Arial" w:eastAsia="Times New Roman" w:hAnsi="Arial" w:cs="Arial"/>
                <w:color w:val="000000"/>
                <w:sz w:val="24"/>
                <w:szCs w:val="24"/>
                <w:lang w:val="en-US"/>
              </w:rPr>
              <w:t>Resource Management</w:t>
            </w:r>
          </w:p>
        </w:tc>
        <w:tc>
          <w:tcPr>
            <w:tcW w:w="690" w:type="pct"/>
            <w:tcBorders>
              <w:top w:val="single" w:sz="4" w:space="0" w:color="auto"/>
              <w:left w:val="nil"/>
              <w:bottom w:val="single" w:sz="4" w:space="0" w:color="auto"/>
              <w:right w:val="single" w:sz="4" w:space="0" w:color="auto"/>
            </w:tcBorders>
            <w:shd w:val="clear" w:color="auto" w:fill="auto"/>
            <w:vAlign w:val="center"/>
          </w:tcPr>
          <w:p w14:paraId="4AE04595" w14:textId="6BB0AE23" w:rsidR="004D3C8F" w:rsidRPr="00214697" w:rsidRDefault="004D3C8F" w:rsidP="004D3C8F">
            <w:pPr>
              <w:spacing w:after="0" w:line="276" w:lineRule="auto"/>
              <w:jc w:val="center"/>
              <w:rPr>
                <w:rFonts w:ascii="Arial" w:eastAsia="Times New Roman" w:hAnsi="Arial" w:cs="Arial"/>
                <w:color w:val="000000"/>
                <w:sz w:val="24"/>
                <w:szCs w:val="24"/>
                <w:lang w:val="en-US"/>
              </w:rPr>
            </w:pPr>
            <w:r w:rsidRPr="002B338B">
              <w:rPr>
                <w:rFonts w:ascii="Arial" w:eastAsia="Times New Roman" w:hAnsi="Arial" w:cs="Arial"/>
                <w:color w:val="000000"/>
                <w:sz w:val="24"/>
                <w:szCs w:val="24"/>
                <w:lang w:val="en-US"/>
              </w:rPr>
              <w:t>Intermediate</w:t>
            </w:r>
          </w:p>
        </w:tc>
      </w:tr>
      <w:tr w:rsidR="004D3C8F" w:rsidRPr="00214697" w14:paraId="4D4DBA34" w14:textId="77777777" w:rsidTr="003763A8">
        <w:trPr>
          <w:gridAfter w:val="2"/>
          <w:wAfter w:w="1107" w:type="pct"/>
          <w:trHeight w:val="582"/>
        </w:trPr>
        <w:tc>
          <w:tcPr>
            <w:tcW w:w="615" w:type="pct"/>
            <w:vMerge/>
            <w:tcBorders>
              <w:left w:val="single" w:sz="4" w:space="0" w:color="auto"/>
              <w:right w:val="single" w:sz="4" w:space="0" w:color="auto"/>
            </w:tcBorders>
            <w:vAlign w:val="center"/>
            <w:hideMark/>
          </w:tcPr>
          <w:p w14:paraId="0888F7F1" w14:textId="77777777" w:rsidR="004D3C8F" w:rsidRPr="00214697" w:rsidRDefault="004D3C8F"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099C8549" w14:textId="7F6D651D" w:rsidR="004D3C8F" w:rsidRPr="00214697" w:rsidRDefault="004D3C8F" w:rsidP="004D3C8F">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Business Innovation</w:t>
            </w:r>
          </w:p>
        </w:tc>
        <w:tc>
          <w:tcPr>
            <w:tcW w:w="554" w:type="pct"/>
            <w:tcBorders>
              <w:top w:val="single" w:sz="4" w:space="0" w:color="auto"/>
              <w:left w:val="nil"/>
              <w:bottom w:val="single" w:sz="4" w:space="0" w:color="auto"/>
              <w:right w:val="single" w:sz="4" w:space="0" w:color="auto"/>
            </w:tcBorders>
            <w:shd w:val="clear" w:color="auto" w:fill="auto"/>
            <w:vAlign w:val="center"/>
          </w:tcPr>
          <w:p w14:paraId="54B205DA" w14:textId="22CCF31C" w:rsidR="004D3C8F" w:rsidRPr="00214697" w:rsidRDefault="004D3C8F"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871" w:type="pct"/>
            <w:gridSpan w:val="2"/>
            <w:tcBorders>
              <w:top w:val="single" w:sz="4" w:space="0" w:color="auto"/>
              <w:left w:val="nil"/>
              <w:bottom w:val="single" w:sz="4" w:space="0" w:color="auto"/>
              <w:right w:val="single" w:sz="4" w:space="0" w:color="auto"/>
            </w:tcBorders>
            <w:shd w:val="clear" w:color="auto" w:fill="auto"/>
            <w:vAlign w:val="center"/>
          </w:tcPr>
          <w:p w14:paraId="4C976F36" w14:textId="7758464C" w:rsidR="004D3C8F" w:rsidRPr="00214697" w:rsidRDefault="004D3C8F" w:rsidP="004D3C8F">
            <w:pPr>
              <w:spacing w:after="0" w:line="276" w:lineRule="auto"/>
              <w:rPr>
                <w:rFonts w:ascii="Arial" w:eastAsia="Times New Roman" w:hAnsi="Arial" w:cs="Arial"/>
                <w:color w:val="000000"/>
                <w:sz w:val="24"/>
                <w:szCs w:val="24"/>
                <w:lang w:val="en-US"/>
              </w:rPr>
            </w:pPr>
            <w:r w:rsidRPr="00F12165">
              <w:rPr>
                <w:rFonts w:ascii="Arial" w:eastAsia="Times New Roman" w:hAnsi="Arial" w:cs="Arial"/>
                <w:color w:val="000000"/>
                <w:sz w:val="24"/>
                <w:szCs w:val="24"/>
                <w:lang w:val="en-US"/>
              </w:rPr>
              <w:t>Teamwork</w:t>
            </w:r>
          </w:p>
        </w:tc>
        <w:tc>
          <w:tcPr>
            <w:tcW w:w="690" w:type="pct"/>
            <w:tcBorders>
              <w:top w:val="single" w:sz="4" w:space="0" w:color="auto"/>
              <w:left w:val="nil"/>
              <w:bottom w:val="single" w:sz="4" w:space="0" w:color="auto"/>
              <w:right w:val="single" w:sz="4" w:space="0" w:color="auto"/>
            </w:tcBorders>
            <w:shd w:val="clear" w:color="auto" w:fill="auto"/>
            <w:vAlign w:val="center"/>
          </w:tcPr>
          <w:p w14:paraId="68923D7C" w14:textId="741556A5" w:rsidR="004D3C8F" w:rsidRPr="00214697" w:rsidRDefault="004D3C8F" w:rsidP="004D3C8F">
            <w:pPr>
              <w:spacing w:after="0" w:line="276" w:lineRule="auto"/>
              <w:jc w:val="center"/>
              <w:rPr>
                <w:rFonts w:ascii="Arial" w:eastAsia="Times New Roman" w:hAnsi="Arial" w:cs="Arial"/>
                <w:color w:val="000000"/>
                <w:sz w:val="24"/>
                <w:szCs w:val="24"/>
                <w:lang w:val="en-US"/>
              </w:rPr>
            </w:pPr>
            <w:r w:rsidRPr="002B338B">
              <w:rPr>
                <w:rFonts w:ascii="Arial" w:eastAsia="Times New Roman" w:hAnsi="Arial" w:cs="Arial"/>
                <w:color w:val="000000"/>
                <w:sz w:val="24"/>
                <w:szCs w:val="24"/>
                <w:lang w:val="en-US"/>
              </w:rPr>
              <w:t>Basic</w:t>
            </w:r>
          </w:p>
        </w:tc>
      </w:tr>
      <w:tr w:rsidR="004D3C8F" w:rsidRPr="00214697" w14:paraId="43DE1428" w14:textId="77777777" w:rsidTr="003763A8">
        <w:trPr>
          <w:gridAfter w:val="2"/>
          <w:wAfter w:w="1107" w:type="pct"/>
          <w:trHeight w:val="582"/>
        </w:trPr>
        <w:tc>
          <w:tcPr>
            <w:tcW w:w="615" w:type="pct"/>
            <w:vMerge/>
            <w:tcBorders>
              <w:left w:val="single" w:sz="4" w:space="0" w:color="auto"/>
              <w:right w:val="single" w:sz="4" w:space="0" w:color="auto"/>
            </w:tcBorders>
            <w:vAlign w:val="center"/>
            <w:hideMark/>
          </w:tcPr>
          <w:p w14:paraId="39ED35E8" w14:textId="77777777" w:rsidR="004D3C8F" w:rsidRPr="00214697" w:rsidRDefault="004D3C8F"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5C39D707" w14:textId="2B975077" w:rsidR="004D3C8F" w:rsidRPr="00214697" w:rsidRDefault="004D3C8F"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Business Needs Analysis</w:t>
            </w:r>
          </w:p>
        </w:tc>
        <w:tc>
          <w:tcPr>
            <w:tcW w:w="554" w:type="pct"/>
            <w:tcBorders>
              <w:top w:val="single" w:sz="4" w:space="0" w:color="auto"/>
              <w:left w:val="nil"/>
              <w:bottom w:val="single" w:sz="4" w:space="0" w:color="auto"/>
              <w:right w:val="single" w:sz="4" w:space="0" w:color="auto"/>
            </w:tcBorders>
            <w:shd w:val="clear" w:color="auto" w:fill="auto"/>
            <w:vAlign w:val="center"/>
          </w:tcPr>
          <w:p w14:paraId="31FB07E7" w14:textId="66F6B028" w:rsidR="004D3C8F" w:rsidRPr="00214697" w:rsidRDefault="004D3C8F"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871" w:type="pct"/>
            <w:gridSpan w:val="2"/>
            <w:tcBorders>
              <w:top w:val="single" w:sz="4" w:space="0" w:color="auto"/>
              <w:left w:val="nil"/>
              <w:bottom w:val="single" w:sz="4" w:space="0" w:color="auto"/>
              <w:right w:val="single" w:sz="4" w:space="0" w:color="auto"/>
            </w:tcBorders>
            <w:shd w:val="clear" w:color="auto" w:fill="auto"/>
            <w:vAlign w:val="center"/>
          </w:tcPr>
          <w:p w14:paraId="066AF307" w14:textId="108DD017" w:rsidR="004D3C8F" w:rsidRPr="00214697" w:rsidRDefault="004D3C8F" w:rsidP="004D3C8F">
            <w:pPr>
              <w:spacing w:after="0" w:line="276" w:lineRule="auto"/>
              <w:rPr>
                <w:rFonts w:ascii="Arial" w:eastAsia="Times New Roman" w:hAnsi="Arial" w:cs="Arial"/>
                <w:color w:val="000000"/>
                <w:sz w:val="24"/>
                <w:szCs w:val="24"/>
                <w:lang w:val="en-US"/>
              </w:rPr>
            </w:pPr>
            <w:r w:rsidRPr="00F12165">
              <w:rPr>
                <w:rFonts w:ascii="Arial" w:eastAsia="Times New Roman" w:hAnsi="Arial" w:cs="Arial"/>
                <w:color w:val="000000"/>
                <w:sz w:val="24"/>
                <w:szCs w:val="24"/>
                <w:lang w:val="en-US"/>
              </w:rPr>
              <w:t>Sense Making</w:t>
            </w:r>
          </w:p>
        </w:tc>
        <w:tc>
          <w:tcPr>
            <w:tcW w:w="690" w:type="pct"/>
            <w:tcBorders>
              <w:top w:val="single" w:sz="4" w:space="0" w:color="auto"/>
              <w:left w:val="nil"/>
              <w:bottom w:val="single" w:sz="4" w:space="0" w:color="auto"/>
              <w:right w:val="single" w:sz="4" w:space="0" w:color="auto"/>
            </w:tcBorders>
            <w:shd w:val="clear" w:color="auto" w:fill="auto"/>
            <w:vAlign w:val="center"/>
          </w:tcPr>
          <w:p w14:paraId="4FF9F94E" w14:textId="71A9E15D" w:rsidR="004D3C8F" w:rsidRPr="00214697" w:rsidRDefault="004D3C8F" w:rsidP="004D3C8F">
            <w:pPr>
              <w:spacing w:after="0" w:line="276" w:lineRule="auto"/>
              <w:jc w:val="center"/>
              <w:rPr>
                <w:rFonts w:ascii="Arial" w:eastAsia="Times New Roman" w:hAnsi="Arial" w:cs="Arial"/>
                <w:color w:val="000000"/>
                <w:sz w:val="24"/>
                <w:szCs w:val="24"/>
                <w:lang w:val="en-US"/>
              </w:rPr>
            </w:pPr>
            <w:r w:rsidRPr="002B338B">
              <w:rPr>
                <w:rFonts w:ascii="Arial" w:eastAsia="Times New Roman" w:hAnsi="Arial" w:cs="Arial"/>
                <w:color w:val="000000"/>
                <w:sz w:val="24"/>
                <w:szCs w:val="24"/>
                <w:lang w:val="en-US"/>
              </w:rPr>
              <w:t>Intermediate</w:t>
            </w:r>
          </w:p>
        </w:tc>
      </w:tr>
      <w:tr w:rsidR="0024712C" w:rsidRPr="00214697" w14:paraId="38E8AEE4" w14:textId="77777777" w:rsidTr="0024712C">
        <w:trPr>
          <w:gridAfter w:val="2"/>
          <w:wAfter w:w="1107" w:type="pct"/>
          <w:trHeight w:val="582"/>
        </w:trPr>
        <w:tc>
          <w:tcPr>
            <w:tcW w:w="615" w:type="pct"/>
            <w:vMerge/>
            <w:tcBorders>
              <w:left w:val="single" w:sz="4" w:space="0" w:color="auto"/>
              <w:right w:val="single" w:sz="4" w:space="0" w:color="auto"/>
            </w:tcBorders>
            <w:vAlign w:val="center"/>
            <w:hideMark/>
          </w:tcPr>
          <w:p w14:paraId="39B80ECF"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651CF197" w14:textId="20D0E0F3"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hAnsi="Arial" w:cs="Arial"/>
                <w:sz w:val="24"/>
                <w:szCs w:val="24"/>
              </w:rPr>
              <w:t>Business Requirements Mapping</w:t>
            </w:r>
          </w:p>
        </w:tc>
        <w:tc>
          <w:tcPr>
            <w:tcW w:w="554" w:type="pct"/>
            <w:tcBorders>
              <w:top w:val="single" w:sz="4" w:space="0" w:color="auto"/>
              <w:left w:val="nil"/>
              <w:bottom w:val="single" w:sz="4" w:space="0" w:color="auto"/>
              <w:right w:val="single" w:sz="4" w:space="0" w:color="auto"/>
            </w:tcBorders>
            <w:shd w:val="clear" w:color="auto" w:fill="auto"/>
            <w:vAlign w:val="center"/>
          </w:tcPr>
          <w:p w14:paraId="226D1841" w14:textId="08528BC5"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561" w:type="pct"/>
            <w:gridSpan w:val="3"/>
            <w:vMerge w:val="restart"/>
            <w:tcBorders>
              <w:top w:val="single" w:sz="4" w:space="0" w:color="auto"/>
              <w:left w:val="nil"/>
              <w:right w:val="single" w:sz="4" w:space="0" w:color="auto"/>
            </w:tcBorders>
            <w:shd w:val="clear" w:color="auto" w:fill="BFBFBF" w:themeFill="background1" w:themeFillShade="BF"/>
            <w:vAlign w:val="center"/>
          </w:tcPr>
          <w:p w14:paraId="46B56B78" w14:textId="7574EC3E"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2C16DAE3"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0FCC15AE"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23687CE5" w14:textId="61C8AE99"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hAnsi="Arial" w:cs="Arial"/>
                <w:sz w:val="24"/>
                <w:szCs w:val="24"/>
              </w:rPr>
              <w:t>Business Risk Management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7A8C1802" w14:textId="6ADF1FF6"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561" w:type="pct"/>
            <w:gridSpan w:val="3"/>
            <w:vMerge/>
            <w:tcBorders>
              <w:left w:val="nil"/>
              <w:right w:val="single" w:sz="4" w:space="0" w:color="auto"/>
            </w:tcBorders>
            <w:shd w:val="clear" w:color="auto" w:fill="BFBFBF" w:themeFill="background1" w:themeFillShade="BF"/>
            <w:vAlign w:val="center"/>
          </w:tcPr>
          <w:p w14:paraId="73A56B6B" w14:textId="60975BB2"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76A049D2"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03D8096A"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11EDDDE9" w14:textId="0CDA0E4A" w:rsidR="0024712C" w:rsidRPr="00214697" w:rsidRDefault="0024712C" w:rsidP="004D3C8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Change Management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6D66E22C" w14:textId="2462F258"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561" w:type="pct"/>
            <w:gridSpan w:val="3"/>
            <w:vMerge/>
            <w:tcBorders>
              <w:left w:val="nil"/>
              <w:right w:val="single" w:sz="4" w:space="0" w:color="auto"/>
            </w:tcBorders>
            <w:shd w:val="clear" w:color="auto" w:fill="BFBFBF" w:themeFill="background1" w:themeFillShade="BF"/>
            <w:vAlign w:val="center"/>
          </w:tcPr>
          <w:p w14:paraId="513B9A6E" w14:textId="5153DCCD"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2DE1514D"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7E3CF1A6"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030F70F5" w14:textId="02F7DC0F"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hAnsi="Arial" w:cs="Arial"/>
                <w:sz w:val="24"/>
                <w:szCs w:val="24"/>
              </w:rPr>
              <w:t xml:space="preserve">Cloud Computing </w:t>
            </w:r>
          </w:p>
        </w:tc>
        <w:tc>
          <w:tcPr>
            <w:tcW w:w="554" w:type="pct"/>
            <w:tcBorders>
              <w:top w:val="single" w:sz="4" w:space="0" w:color="auto"/>
              <w:left w:val="nil"/>
              <w:bottom w:val="single" w:sz="4" w:space="0" w:color="auto"/>
              <w:right w:val="single" w:sz="4" w:space="0" w:color="auto"/>
            </w:tcBorders>
            <w:shd w:val="clear" w:color="auto" w:fill="auto"/>
            <w:vAlign w:val="center"/>
          </w:tcPr>
          <w:p w14:paraId="026D2007" w14:textId="79C1E6DD"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1561" w:type="pct"/>
            <w:gridSpan w:val="3"/>
            <w:vMerge/>
            <w:tcBorders>
              <w:left w:val="nil"/>
              <w:right w:val="single" w:sz="4" w:space="0" w:color="auto"/>
            </w:tcBorders>
            <w:shd w:val="clear" w:color="auto" w:fill="BFBFBF" w:themeFill="background1" w:themeFillShade="BF"/>
            <w:vAlign w:val="center"/>
          </w:tcPr>
          <w:p w14:paraId="532AD95B" w14:textId="5A46EFF3"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3539C658"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37F8B743"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5B9B5955" w14:textId="1EC2AE11" w:rsidR="0024712C" w:rsidRPr="00214697" w:rsidRDefault="0024712C" w:rsidP="004D3C8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Configuration Tracking</w:t>
            </w:r>
          </w:p>
        </w:tc>
        <w:tc>
          <w:tcPr>
            <w:tcW w:w="554" w:type="pct"/>
            <w:tcBorders>
              <w:top w:val="single" w:sz="4" w:space="0" w:color="auto"/>
              <w:left w:val="nil"/>
              <w:bottom w:val="single" w:sz="4" w:space="0" w:color="auto"/>
              <w:right w:val="single" w:sz="4" w:space="0" w:color="auto"/>
            </w:tcBorders>
            <w:shd w:val="clear" w:color="auto" w:fill="auto"/>
            <w:vAlign w:val="center"/>
          </w:tcPr>
          <w:p w14:paraId="71BF0378" w14:textId="2D9C7D72" w:rsidR="0024712C" w:rsidRPr="00214697" w:rsidRDefault="0024712C" w:rsidP="004D3C8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3</w:t>
            </w:r>
          </w:p>
        </w:tc>
        <w:tc>
          <w:tcPr>
            <w:tcW w:w="1561" w:type="pct"/>
            <w:gridSpan w:val="3"/>
            <w:vMerge/>
            <w:tcBorders>
              <w:left w:val="nil"/>
              <w:right w:val="single" w:sz="4" w:space="0" w:color="auto"/>
            </w:tcBorders>
            <w:shd w:val="clear" w:color="auto" w:fill="BFBFBF" w:themeFill="background1" w:themeFillShade="BF"/>
            <w:vAlign w:val="center"/>
          </w:tcPr>
          <w:p w14:paraId="1C3B97C3" w14:textId="5D47CAAA"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17B9D6E9"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047AE1C8"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793477E4" w14:textId="67854BE3"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hAnsi="Arial" w:cs="Arial"/>
                <w:sz w:val="24"/>
                <w:szCs w:val="24"/>
              </w:rPr>
              <w:t>Contract Management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6CE8558B" w14:textId="7FBD3C9F"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561" w:type="pct"/>
            <w:gridSpan w:val="3"/>
            <w:vMerge/>
            <w:tcBorders>
              <w:left w:val="nil"/>
              <w:right w:val="single" w:sz="4" w:space="0" w:color="auto"/>
            </w:tcBorders>
            <w:shd w:val="clear" w:color="auto" w:fill="BFBFBF" w:themeFill="background1" w:themeFillShade="BF"/>
            <w:vAlign w:val="center"/>
          </w:tcPr>
          <w:p w14:paraId="6F187127" w14:textId="1D40307B"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2BDA4687"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4F76784B"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0EF1B24F" w14:textId="19CB94F4"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hAnsi="Arial" w:cs="Arial"/>
                <w:sz w:val="24"/>
                <w:szCs w:val="24"/>
              </w:rPr>
              <w:t>Cyber and Data Breach Incident Management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69524B1A" w14:textId="321E0B6A"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1561" w:type="pct"/>
            <w:gridSpan w:val="3"/>
            <w:vMerge/>
            <w:tcBorders>
              <w:left w:val="nil"/>
              <w:right w:val="single" w:sz="4" w:space="0" w:color="auto"/>
            </w:tcBorders>
            <w:shd w:val="clear" w:color="auto" w:fill="BFBFBF" w:themeFill="background1" w:themeFillShade="BF"/>
            <w:vAlign w:val="center"/>
          </w:tcPr>
          <w:p w14:paraId="56A24FBF" w14:textId="3E978854"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2BA5F020"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6FD07159"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2A99480A" w14:textId="45A8B2E1" w:rsidR="0024712C" w:rsidRPr="00214697" w:rsidRDefault="0024712C" w:rsidP="004D3C8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Emerging Technology Synthesis</w:t>
            </w:r>
          </w:p>
        </w:tc>
        <w:tc>
          <w:tcPr>
            <w:tcW w:w="554" w:type="pct"/>
            <w:tcBorders>
              <w:top w:val="single" w:sz="4" w:space="0" w:color="auto"/>
              <w:left w:val="nil"/>
              <w:bottom w:val="single" w:sz="4" w:space="0" w:color="auto"/>
              <w:right w:val="single" w:sz="4" w:space="0" w:color="auto"/>
            </w:tcBorders>
            <w:shd w:val="clear" w:color="auto" w:fill="auto"/>
            <w:vAlign w:val="center"/>
          </w:tcPr>
          <w:p w14:paraId="556D5FE7" w14:textId="73E3459D"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4</w:t>
            </w:r>
          </w:p>
        </w:tc>
        <w:tc>
          <w:tcPr>
            <w:tcW w:w="1561" w:type="pct"/>
            <w:gridSpan w:val="3"/>
            <w:vMerge/>
            <w:tcBorders>
              <w:left w:val="nil"/>
              <w:right w:val="single" w:sz="4" w:space="0" w:color="auto"/>
            </w:tcBorders>
            <w:shd w:val="clear" w:color="auto" w:fill="BFBFBF" w:themeFill="background1" w:themeFillShade="BF"/>
            <w:vAlign w:val="center"/>
          </w:tcPr>
          <w:p w14:paraId="3C733ADC" w14:textId="3318523C"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44C38FC6"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17F9CC2D"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651A97F0" w14:textId="70F29D1B"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Infrastructure Deployment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4843B7DD" w14:textId="2682056D" w:rsidR="0024712C" w:rsidRPr="00214697" w:rsidRDefault="0024712C" w:rsidP="004D3C8F">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Level 4</w:t>
            </w:r>
          </w:p>
        </w:tc>
        <w:tc>
          <w:tcPr>
            <w:tcW w:w="1561" w:type="pct"/>
            <w:gridSpan w:val="3"/>
            <w:vMerge/>
            <w:tcBorders>
              <w:left w:val="nil"/>
              <w:right w:val="single" w:sz="4" w:space="0" w:color="auto"/>
            </w:tcBorders>
            <w:shd w:val="clear" w:color="auto" w:fill="BFBFBF" w:themeFill="background1" w:themeFillShade="BF"/>
            <w:vAlign w:val="center"/>
          </w:tcPr>
          <w:p w14:paraId="14A62419" w14:textId="716FB293"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6AD24BA7" w14:textId="77777777" w:rsidTr="0024712C">
        <w:trPr>
          <w:gridAfter w:val="2"/>
          <w:wAfter w:w="1107" w:type="pct"/>
          <w:trHeight w:val="582"/>
        </w:trPr>
        <w:tc>
          <w:tcPr>
            <w:tcW w:w="615" w:type="pct"/>
            <w:vMerge/>
            <w:tcBorders>
              <w:left w:val="single" w:sz="4" w:space="0" w:color="auto"/>
              <w:right w:val="single" w:sz="4" w:space="0" w:color="auto"/>
            </w:tcBorders>
            <w:vAlign w:val="center"/>
            <w:hideMark/>
          </w:tcPr>
          <w:p w14:paraId="518A2191"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3B368F1E" w14:textId="651700BC"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Infrastructure Design</w:t>
            </w:r>
          </w:p>
        </w:tc>
        <w:tc>
          <w:tcPr>
            <w:tcW w:w="554" w:type="pct"/>
            <w:tcBorders>
              <w:top w:val="single" w:sz="4" w:space="0" w:color="auto"/>
              <w:left w:val="nil"/>
              <w:bottom w:val="single" w:sz="4" w:space="0" w:color="auto"/>
              <w:right w:val="single" w:sz="4" w:space="0" w:color="auto"/>
            </w:tcBorders>
            <w:shd w:val="clear" w:color="auto" w:fill="auto"/>
            <w:vAlign w:val="center"/>
          </w:tcPr>
          <w:p w14:paraId="371D4AC4" w14:textId="3E8419D8"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561" w:type="pct"/>
            <w:gridSpan w:val="3"/>
            <w:vMerge/>
            <w:tcBorders>
              <w:left w:val="nil"/>
              <w:right w:val="single" w:sz="4" w:space="0" w:color="auto"/>
            </w:tcBorders>
            <w:shd w:val="clear" w:color="auto" w:fill="BFBFBF" w:themeFill="background1" w:themeFillShade="BF"/>
            <w:vAlign w:val="center"/>
          </w:tcPr>
          <w:p w14:paraId="562F2CB0" w14:textId="7ABA4A74"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48F0F25E"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7B0805F3"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7DD94824" w14:textId="6CE03C5F" w:rsidR="0024712C" w:rsidRPr="003763A8" w:rsidRDefault="0024712C" w:rsidP="004D3C8F">
            <w:pPr>
              <w:spacing w:after="0" w:line="276" w:lineRule="auto"/>
              <w:rPr>
                <w:rFonts w:ascii="Arial" w:eastAsia="Times New Roman" w:hAnsi="Arial" w:cs="Arial"/>
                <w:b/>
                <w:color w:val="000000"/>
                <w:sz w:val="24"/>
                <w:szCs w:val="24"/>
                <w:lang w:val="en-US"/>
              </w:rPr>
            </w:pPr>
            <w:r w:rsidRPr="00DB45BE">
              <w:rPr>
                <w:rFonts w:ascii="Arial" w:eastAsia="Times New Roman" w:hAnsi="Arial" w:cs="Arial"/>
                <w:color w:val="000000"/>
                <w:sz w:val="24"/>
                <w:szCs w:val="24"/>
                <w:lang w:val="en-US"/>
              </w:rPr>
              <w:t>Infrastructure Support</w:t>
            </w:r>
          </w:p>
        </w:tc>
        <w:tc>
          <w:tcPr>
            <w:tcW w:w="554" w:type="pct"/>
            <w:tcBorders>
              <w:top w:val="single" w:sz="4" w:space="0" w:color="auto"/>
              <w:left w:val="nil"/>
              <w:bottom w:val="single" w:sz="4" w:space="0" w:color="auto"/>
              <w:right w:val="single" w:sz="4" w:space="0" w:color="auto"/>
            </w:tcBorders>
            <w:shd w:val="clear" w:color="auto" w:fill="auto"/>
            <w:vAlign w:val="center"/>
          </w:tcPr>
          <w:p w14:paraId="13B17981" w14:textId="7178FE99" w:rsidR="0024712C" w:rsidRPr="00214697" w:rsidRDefault="0024712C" w:rsidP="004D3C8F">
            <w:pPr>
              <w:spacing w:after="0" w:line="276" w:lineRule="auto"/>
              <w:jc w:val="center"/>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Level 4</w:t>
            </w:r>
          </w:p>
        </w:tc>
        <w:tc>
          <w:tcPr>
            <w:tcW w:w="1561" w:type="pct"/>
            <w:gridSpan w:val="3"/>
            <w:vMerge/>
            <w:tcBorders>
              <w:left w:val="nil"/>
              <w:right w:val="single" w:sz="4" w:space="0" w:color="auto"/>
            </w:tcBorders>
            <w:shd w:val="clear" w:color="auto" w:fill="BFBFBF" w:themeFill="background1" w:themeFillShade="BF"/>
            <w:vAlign w:val="center"/>
          </w:tcPr>
          <w:p w14:paraId="79A84F23" w14:textId="13C38810"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08EE4C3B"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2DE35C08"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064E5861" w14:textId="49CC179C"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Network Administration and Maintenance</w:t>
            </w:r>
          </w:p>
        </w:tc>
        <w:tc>
          <w:tcPr>
            <w:tcW w:w="554" w:type="pct"/>
            <w:tcBorders>
              <w:top w:val="single" w:sz="4" w:space="0" w:color="auto"/>
              <w:left w:val="nil"/>
              <w:bottom w:val="single" w:sz="4" w:space="0" w:color="auto"/>
              <w:right w:val="single" w:sz="4" w:space="0" w:color="auto"/>
            </w:tcBorders>
            <w:shd w:val="clear" w:color="auto" w:fill="auto"/>
            <w:vAlign w:val="center"/>
          </w:tcPr>
          <w:p w14:paraId="06A140EE" w14:textId="35B2A865"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2CB077BD" w14:textId="094B369D"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3F8CA5CD" w14:textId="77777777" w:rsidTr="0024712C">
        <w:trPr>
          <w:gridAfter w:val="2"/>
          <w:wAfter w:w="1107" w:type="pct"/>
          <w:trHeight w:val="582"/>
        </w:trPr>
        <w:tc>
          <w:tcPr>
            <w:tcW w:w="615" w:type="pct"/>
            <w:vMerge/>
            <w:tcBorders>
              <w:left w:val="single" w:sz="4" w:space="0" w:color="auto"/>
              <w:right w:val="single" w:sz="4" w:space="0" w:color="auto"/>
            </w:tcBorders>
            <w:vAlign w:val="center"/>
          </w:tcPr>
          <w:p w14:paraId="0331EB87"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2D254AE6" w14:textId="21F2F3AC"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Network Configuration</w:t>
            </w:r>
          </w:p>
        </w:tc>
        <w:tc>
          <w:tcPr>
            <w:tcW w:w="554" w:type="pct"/>
            <w:tcBorders>
              <w:top w:val="single" w:sz="4" w:space="0" w:color="auto"/>
              <w:left w:val="nil"/>
              <w:bottom w:val="single" w:sz="4" w:space="0" w:color="auto"/>
              <w:right w:val="single" w:sz="4" w:space="0" w:color="auto"/>
            </w:tcBorders>
            <w:shd w:val="clear" w:color="auto" w:fill="auto"/>
            <w:vAlign w:val="center"/>
          </w:tcPr>
          <w:p w14:paraId="0AB71D85" w14:textId="007AE42E"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0D1A2867" w14:textId="74C84BA6"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3B2F9BE0" w14:textId="77777777" w:rsidTr="007A1A25">
        <w:trPr>
          <w:gridAfter w:val="2"/>
          <w:wAfter w:w="1107" w:type="pct"/>
          <w:trHeight w:val="582"/>
        </w:trPr>
        <w:tc>
          <w:tcPr>
            <w:tcW w:w="615" w:type="pct"/>
            <w:vMerge/>
            <w:tcBorders>
              <w:left w:val="single" w:sz="4" w:space="0" w:color="auto"/>
              <w:right w:val="single" w:sz="4" w:space="0" w:color="auto"/>
            </w:tcBorders>
            <w:vAlign w:val="center"/>
          </w:tcPr>
          <w:p w14:paraId="3EDFBE1B"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288CEE6C" w14:textId="05907242"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Network Security</w:t>
            </w:r>
          </w:p>
        </w:tc>
        <w:tc>
          <w:tcPr>
            <w:tcW w:w="554" w:type="pct"/>
            <w:tcBorders>
              <w:top w:val="single" w:sz="4" w:space="0" w:color="auto"/>
              <w:left w:val="nil"/>
              <w:bottom w:val="single" w:sz="4" w:space="0" w:color="auto"/>
              <w:right w:val="single" w:sz="4" w:space="0" w:color="auto"/>
            </w:tcBorders>
            <w:shd w:val="clear" w:color="auto" w:fill="auto"/>
            <w:vAlign w:val="center"/>
          </w:tcPr>
          <w:p w14:paraId="41A36C31" w14:textId="117C14A3"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561" w:type="pct"/>
            <w:gridSpan w:val="3"/>
            <w:vMerge/>
            <w:tcBorders>
              <w:left w:val="nil"/>
              <w:right w:val="single" w:sz="4" w:space="0" w:color="auto"/>
            </w:tcBorders>
            <w:shd w:val="clear" w:color="auto" w:fill="BFBFBF" w:themeFill="background1" w:themeFillShade="BF"/>
            <w:vAlign w:val="center"/>
          </w:tcPr>
          <w:p w14:paraId="34E11D58" w14:textId="77777777"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0449CB" w:rsidRPr="00214697" w14:paraId="7266192B"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713F223C" w14:textId="77777777" w:rsidR="000449CB" w:rsidRPr="00214697" w:rsidRDefault="000449CB"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1E114CD6" w14:textId="4993DA0A" w:rsidR="000449CB" w:rsidRPr="001E5AEC" w:rsidRDefault="000449CB" w:rsidP="004D3C8F">
            <w:pPr>
              <w:spacing w:after="0" w:line="276" w:lineRule="auto"/>
              <w:rPr>
                <w:rFonts w:ascii="Arial" w:hAnsi="Arial" w:cs="Arial"/>
                <w:sz w:val="24"/>
                <w:szCs w:val="24"/>
              </w:rPr>
            </w:pPr>
            <w:r>
              <w:rPr>
                <w:rFonts w:ascii="Arial" w:hAnsi="Arial" w:cs="Arial"/>
                <w:sz w:val="24"/>
                <w:szCs w:val="24"/>
              </w:rPr>
              <w:t>Partnership Management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18BD7D18" w14:textId="726E1320" w:rsidR="000449CB" w:rsidRPr="001E5AEC" w:rsidRDefault="000449CB" w:rsidP="004D3C8F">
            <w:pPr>
              <w:spacing w:after="0" w:line="276" w:lineRule="auto"/>
              <w:jc w:val="center"/>
              <w:rPr>
                <w:rFonts w:ascii="Arial" w:hAnsi="Arial" w:cs="Arial"/>
                <w:sz w:val="24"/>
                <w:szCs w:val="24"/>
              </w:rPr>
            </w:pPr>
            <w:r>
              <w:rPr>
                <w:rFonts w:ascii="Arial" w:hAnsi="Arial" w:cs="Arial"/>
                <w:sz w:val="24"/>
                <w:szCs w:val="24"/>
              </w:rPr>
              <w:t>Level 3</w:t>
            </w:r>
          </w:p>
        </w:tc>
        <w:tc>
          <w:tcPr>
            <w:tcW w:w="1561" w:type="pct"/>
            <w:gridSpan w:val="3"/>
            <w:vMerge/>
            <w:tcBorders>
              <w:left w:val="nil"/>
              <w:right w:val="single" w:sz="4" w:space="0" w:color="auto"/>
            </w:tcBorders>
            <w:shd w:val="clear" w:color="auto" w:fill="BFBFBF" w:themeFill="background1" w:themeFillShade="BF"/>
            <w:vAlign w:val="center"/>
          </w:tcPr>
          <w:p w14:paraId="3874C2E8" w14:textId="77777777" w:rsidR="000449CB" w:rsidRPr="002B338B" w:rsidRDefault="000449CB" w:rsidP="004D3C8F">
            <w:pPr>
              <w:spacing w:after="0" w:line="276" w:lineRule="auto"/>
              <w:jc w:val="center"/>
              <w:rPr>
                <w:rFonts w:ascii="Arial" w:eastAsia="Times New Roman" w:hAnsi="Arial" w:cs="Arial"/>
                <w:color w:val="000000"/>
                <w:sz w:val="24"/>
                <w:szCs w:val="24"/>
                <w:lang w:val="en-US"/>
              </w:rPr>
            </w:pPr>
          </w:p>
        </w:tc>
      </w:tr>
      <w:tr w:rsidR="0024712C" w:rsidRPr="00214697" w14:paraId="6516DAD1"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011A6127"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6C0DD514" w14:textId="60307B33" w:rsidR="0024712C" w:rsidRPr="00214697" w:rsidRDefault="0024712C" w:rsidP="004D3C8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Performance Management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69B45E25" w14:textId="3EF34720" w:rsidR="0024712C" w:rsidRPr="00214697" w:rsidRDefault="0024712C" w:rsidP="004D3C8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Level 4</w:t>
            </w:r>
          </w:p>
        </w:tc>
        <w:tc>
          <w:tcPr>
            <w:tcW w:w="1561" w:type="pct"/>
            <w:gridSpan w:val="3"/>
            <w:vMerge/>
            <w:tcBorders>
              <w:left w:val="nil"/>
              <w:right w:val="single" w:sz="4" w:space="0" w:color="auto"/>
            </w:tcBorders>
            <w:shd w:val="clear" w:color="auto" w:fill="BFBFBF" w:themeFill="background1" w:themeFillShade="BF"/>
            <w:vAlign w:val="center"/>
          </w:tcPr>
          <w:p w14:paraId="7868BC90" w14:textId="77777777"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74AEB43E"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2291D632"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4FD30E6F" w14:textId="15FC5C63" w:rsidR="0024712C" w:rsidRPr="00214697" w:rsidRDefault="0024712C" w:rsidP="004D3C8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Problem Management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6EDDA318" w14:textId="0D70F991"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561" w:type="pct"/>
            <w:gridSpan w:val="3"/>
            <w:vMerge/>
            <w:tcBorders>
              <w:left w:val="nil"/>
              <w:right w:val="single" w:sz="4" w:space="0" w:color="auto"/>
            </w:tcBorders>
            <w:shd w:val="clear" w:color="auto" w:fill="BFBFBF" w:themeFill="background1" w:themeFillShade="BF"/>
            <w:vAlign w:val="center"/>
          </w:tcPr>
          <w:p w14:paraId="3034CD24" w14:textId="77777777"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6F5AB9C7"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525D4E33"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608DC9E0" w14:textId="4222DA9C"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Process Improvement and Optimisation</w:t>
            </w:r>
          </w:p>
        </w:tc>
        <w:tc>
          <w:tcPr>
            <w:tcW w:w="554" w:type="pct"/>
            <w:tcBorders>
              <w:top w:val="single" w:sz="4" w:space="0" w:color="auto"/>
              <w:left w:val="nil"/>
              <w:bottom w:val="single" w:sz="4" w:space="0" w:color="auto"/>
              <w:right w:val="single" w:sz="4" w:space="0" w:color="auto"/>
            </w:tcBorders>
            <w:shd w:val="clear" w:color="auto" w:fill="auto"/>
            <w:vAlign w:val="center"/>
          </w:tcPr>
          <w:p w14:paraId="3A867DED" w14:textId="4E296F95"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2A99F50D" w14:textId="77777777"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03680F10"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7E61A144"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0274AC56" w14:textId="26AA89F6"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Procurement</w:t>
            </w:r>
          </w:p>
        </w:tc>
        <w:tc>
          <w:tcPr>
            <w:tcW w:w="554" w:type="pct"/>
            <w:tcBorders>
              <w:top w:val="single" w:sz="4" w:space="0" w:color="auto"/>
              <w:left w:val="nil"/>
              <w:bottom w:val="single" w:sz="4" w:space="0" w:color="auto"/>
              <w:right w:val="single" w:sz="4" w:space="0" w:color="auto"/>
            </w:tcBorders>
            <w:shd w:val="clear" w:color="auto" w:fill="auto"/>
            <w:vAlign w:val="center"/>
          </w:tcPr>
          <w:p w14:paraId="510411D1" w14:textId="777B6C3E"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57D437A8" w14:textId="77777777"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2FFF5D93"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4DA26214"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6999720E" w14:textId="54F48A79"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Quality Engineering</w:t>
            </w:r>
          </w:p>
        </w:tc>
        <w:tc>
          <w:tcPr>
            <w:tcW w:w="554" w:type="pct"/>
            <w:tcBorders>
              <w:top w:val="single" w:sz="4" w:space="0" w:color="auto"/>
              <w:left w:val="nil"/>
              <w:bottom w:val="single" w:sz="4" w:space="0" w:color="auto"/>
              <w:right w:val="single" w:sz="4" w:space="0" w:color="auto"/>
            </w:tcBorders>
            <w:shd w:val="clear" w:color="auto" w:fill="auto"/>
            <w:vAlign w:val="center"/>
          </w:tcPr>
          <w:p w14:paraId="3EB9664B" w14:textId="447118DA"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561" w:type="pct"/>
            <w:gridSpan w:val="3"/>
            <w:vMerge/>
            <w:tcBorders>
              <w:left w:val="nil"/>
              <w:right w:val="single" w:sz="4" w:space="0" w:color="auto"/>
            </w:tcBorders>
            <w:shd w:val="clear" w:color="auto" w:fill="BFBFBF" w:themeFill="background1" w:themeFillShade="BF"/>
            <w:vAlign w:val="center"/>
          </w:tcPr>
          <w:p w14:paraId="3D2E304A" w14:textId="77777777"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402B0790"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585B9407"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single" w:sz="4" w:space="0" w:color="auto"/>
              <w:left w:val="nil"/>
              <w:bottom w:val="single" w:sz="4" w:space="0" w:color="auto"/>
              <w:right w:val="single" w:sz="4" w:space="0" w:color="auto"/>
            </w:tcBorders>
            <w:shd w:val="clear" w:color="auto" w:fill="auto"/>
            <w:vAlign w:val="center"/>
          </w:tcPr>
          <w:p w14:paraId="4C4AAC2E" w14:textId="41D33551"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Security Administration</w:t>
            </w:r>
          </w:p>
        </w:tc>
        <w:tc>
          <w:tcPr>
            <w:tcW w:w="554" w:type="pct"/>
            <w:tcBorders>
              <w:top w:val="single" w:sz="4" w:space="0" w:color="auto"/>
              <w:left w:val="nil"/>
              <w:bottom w:val="single" w:sz="4" w:space="0" w:color="auto"/>
              <w:right w:val="single" w:sz="4" w:space="0" w:color="auto"/>
            </w:tcBorders>
            <w:shd w:val="clear" w:color="auto" w:fill="auto"/>
            <w:vAlign w:val="center"/>
          </w:tcPr>
          <w:p w14:paraId="67BC402B" w14:textId="5EB14143"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7EACA461" w14:textId="77777777" w:rsidR="0024712C" w:rsidRPr="002B338B"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4A75C6D4"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08BF2B87"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nil"/>
              <w:left w:val="nil"/>
              <w:bottom w:val="single" w:sz="4" w:space="0" w:color="auto"/>
              <w:right w:val="single" w:sz="4" w:space="0" w:color="auto"/>
            </w:tcBorders>
            <w:shd w:val="clear" w:color="auto" w:fill="auto"/>
            <w:vAlign w:val="center"/>
          </w:tcPr>
          <w:p w14:paraId="28F58188" w14:textId="3093AEE2" w:rsidR="0024712C" w:rsidRPr="00DB45BE" w:rsidRDefault="0024712C" w:rsidP="007174D1">
            <w:pPr>
              <w:spacing w:after="0" w:line="276"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Service Level Management </w:t>
            </w:r>
          </w:p>
        </w:tc>
        <w:tc>
          <w:tcPr>
            <w:tcW w:w="554" w:type="pct"/>
            <w:tcBorders>
              <w:top w:val="nil"/>
              <w:left w:val="nil"/>
              <w:bottom w:val="single" w:sz="4" w:space="0" w:color="auto"/>
              <w:right w:val="single" w:sz="4" w:space="0" w:color="auto"/>
            </w:tcBorders>
            <w:shd w:val="clear" w:color="auto" w:fill="auto"/>
            <w:vAlign w:val="center"/>
          </w:tcPr>
          <w:p w14:paraId="6D770DAE" w14:textId="57C81F71" w:rsidR="0024712C"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0B54ACCC" w14:textId="77777777"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5B5BD484" w14:textId="77777777" w:rsidTr="003763A8">
        <w:trPr>
          <w:gridAfter w:val="2"/>
          <w:wAfter w:w="1107" w:type="pct"/>
          <w:trHeight w:val="582"/>
        </w:trPr>
        <w:tc>
          <w:tcPr>
            <w:tcW w:w="615" w:type="pct"/>
            <w:vMerge/>
            <w:tcBorders>
              <w:left w:val="single" w:sz="4" w:space="0" w:color="auto"/>
              <w:right w:val="single" w:sz="4" w:space="0" w:color="auto"/>
            </w:tcBorders>
            <w:vAlign w:val="center"/>
            <w:hideMark/>
          </w:tcPr>
          <w:p w14:paraId="20AD3F34"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nil"/>
              <w:left w:val="nil"/>
              <w:bottom w:val="single" w:sz="4" w:space="0" w:color="auto"/>
              <w:right w:val="single" w:sz="4" w:space="0" w:color="auto"/>
            </w:tcBorders>
            <w:shd w:val="clear" w:color="auto" w:fill="auto"/>
            <w:vAlign w:val="center"/>
          </w:tcPr>
          <w:p w14:paraId="315E7958" w14:textId="51218334"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Software Configuration</w:t>
            </w:r>
          </w:p>
        </w:tc>
        <w:tc>
          <w:tcPr>
            <w:tcW w:w="554" w:type="pct"/>
            <w:tcBorders>
              <w:top w:val="nil"/>
              <w:left w:val="nil"/>
              <w:bottom w:val="single" w:sz="4" w:space="0" w:color="auto"/>
              <w:right w:val="single" w:sz="4" w:space="0" w:color="auto"/>
            </w:tcBorders>
            <w:shd w:val="clear" w:color="auto" w:fill="auto"/>
            <w:vAlign w:val="center"/>
          </w:tcPr>
          <w:p w14:paraId="1061FB70" w14:textId="0DB32FE5"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50F4D352" w14:textId="621C5081"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527D6DD5"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3D80E4DA"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nil"/>
              <w:left w:val="nil"/>
              <w:bottom w:val="single" w:sz="4" w:space="0" w:color="auto"/>
              <w:right w:val="single" w:sz="4" w:space="0" w:color="auto"/>
            </w:tcBorders>
            <w:shd w:val="clear" w:color="auto" w:fill="auto"/>
            <w:vAlign w:val="center"/>
          </w:tcPr>
          <w:p w14:paraId="14D860AE" w14:textId="2E411B0A" w:rsidR="0024712C" w:rsidRPr="00214697" w:rsidRDefault="0024712C" w:rsidP="004D3C8F">
            <w:pPr>
              <w:spacing w:after="0" w:line="276" w:lineRule="auto"/>
              <w:rPr>
                <w:rFonts w:ascii="Arial" w:eastAsia="Times New Roman" w:hAnsi="Arial" w:cs="Arial"/>
                <w:color w:val="000000"/>
                <w:sz w:val="24"/>
                <w:szCs w:val="24"/>
                <w:lang w:val="en-US"/>
              </w:rPr>
            </w:pPr>
            <w:r w:rsidRPr="001E5AEC">
              <w:rPr>
                <w:rFonts w:ascii="Arial" w:hAnsi="Arial" w:cs="Arial"/>
                <w:sz w:val="24"/>
                <w:szCs w:val="24"/>
              </w:rPr>
              <w:t>Solution Architecture</w:t>
            </w:r>
          </w:p>
        </w:tc>
        <w:tc>
          <w:tcPr>
            <w:tcW w:w="554" w:type="pct"/>
            <w:tcBorders>
              <w:top w:val="nil"/>
              <w:left w:val="nil"/>
              <w:bottom w:val="single" w:sz="4" w:space="0" w:color="auto"/>
              <w:right w:val="single" w:sz="4" w:space="0" w:color="auto"/>
            </w:tcBorders>
            <w:shd w:val="clear" w:color="auto" w:fill="auto"/>
            <w:vAlign w:val="center"/>
          </w:tcPr>
          <w:p w14:paraId="4C01B2C0" w14:textId="69C16795" w:rsidR="0024712C" w:rsidRPr="00214697" w:rsidRDefault="0024712C" w:rsidP="004D3C8F">
            <w:pPr>
              <w:spacing w:after="0" w:line="276" w:lineRule="auto"/>
              <w:jc w:val="center"/>
              <w:rPr>
                <w:rFonts w:ascii="Arial" w:eastAsia="Times New Roman" w:hAnsi="Arial" w:cs="Arial"/>
                <w:color w:val="000000"/>
                <w:sz w:val="24"/>
                <w:szCs w:val="24"/>
                <w:lang w:val="en-US"/>
              </w:rPr>
            </w:pPr>
            <w:r w:rsidRPr="001E5AEC">
              <w:rPr>
                <w:rFonts w:ascii="Arial" w:hAnsi="Arial" w:cs="Arial"/>
                <w:sz w:val="24"/>
                <w:szCs w:val="24"/>
              </w:rPr>
              <w:t xml:space="preserve">Level </w:t>
            </w:r>
            <w:r w:rsidR="00225CE7">
              <w:rPr>
                <w:rFonts w:ascii="Arial" w:hAnsi="Arial" w:cs="Arial"/>
                <w:sz w:val="24"/>
                <w:szCs w:val="24"/>
              </w:rPr>
              <w:t>4</w:t>
            </w:r>
          </w:p>
        </w:tc>
        <w:tc>
          <w:tcPr>
            <w:tcW w:w="1561" w:type="pct"/>
            <w:gridSpan w:val="3"/>
            <w:vMerge/>
            <w:tcBorders>
              <w:left w:val="nil"/>
              <w:right w:val="single" w:sz="4" w:space="0" w:color="auto"/>
            </w:tcBorders>
            <w:shd w:val="clear" w:color="auto" w:fill="BFBFBF" w:themeFill="background1" w:themeFillShade="BF"/>
            <w:vAlign w:val="center"/>
          </w:tcPr>
          <w:p w14:paraId="62C8F575" w14:textId="5D981E4F"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3A04922F"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53FC1DA8"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nil"/>
              <w:left w:val="nil"/>
              <w:bottom w:val="single" w:sz="4" w:space="0" w:color="auto"/>
              <w:right w:val="single" w:sz="4" w:space="0" w:color="auto"/>
            </w:tcBorders>
            <w:shd w:val="clear" w:color="auto" w:fill="auto"/>
            <w:vAlign w:val="center"/>
          </w:tcPr>
          <w:p w14:paraId="0A0AA514" w14:textId="175EFE38" w:rsidR="0024712C" w:rsidRPr="00214697" w:rsidRDefault="0024712C" w:rsidP="004D3C8F">
            <w:pPr>
              <w:spacing w:after="0" w:line="276" w:lineRule="auto"/>
              <w:rPr>
                <w:rFonts w:ascii="Arial" w:eastAsia="Times New Roman" w:hAnsi="Arial" w:cs="Arial"/>
                <w:color w:val="000000"/>
                <w:sz w:val="24"/>
                <w:szCs w:val="24"/>
                <w:lang w:val="en-US"/>
              </w:rPr>
            </w:pPr>
            <w:r>
              <w:rPr>
                <w:rFonts w:ascii="Arial" w:hAnsi="Arial" w:cs="Arial"/>
                <w:sz w:val="24"/>
                <w:szCs w:val="24"/>
              </w:rPr>
              <w:t>Stakeholder Management</w:t>
            </w:r>
          </w:p>
        </w:tc>
        <w:tc>
          <w:tcPr>
            <w:tcW w:w="554" w:type="pct"/>
            <w:tcBorders>
              <w:top w:val="nil"/>
              <w:left w:val="nil"/>
              <w:bottom w:val="single" w:sz="4" w:space="0" w:color="auto"/>
              <w:right w:val="single" w:sz="4" w:space="0" w:color="auto"/>
            </w:tcBorders>
            <w:shd w:val="clear" w:color="auto" w:fill="auto"/>
            <w:vAlign w:val="center"/>
          </w:tcPr>
          <w:p w14:paraId="556BAB15" w14:textId="324B6311"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hAnsi="Arial" w:cs="Arial"/>
                <w:sz w:val="24"/>
                <w:szCs w:val="24"/>
              </w:rPr>
              <w:t>Level 3</w:t>
            </w:r>
          </w:p>
        </w:tc>
        <w:tc>
          <w:tcPr>
            <w:tcW w:w="1561" w:type="pct"/>
            <w:gridSpan w:val="3"/>
            <w:vMerge/>
            <w:tcBorders>
              <w:left w:val="nil"/>
              <w:right w:val="single" w:sz="4" w:space="0" w:color="auto"/>
            </w:tcBorders>
            <w:shd w:val="clear" w:color="auto" w:fill="BFBFBF" w:themeFill="background1" w:themeFillShade="BF"/>
            <w:vAlign w:val="center"/>
          </w:tcPr>
          <w:p w14:paraId="76F1EC56" w14:textId="4C306263"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14330DBB"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22C80C90"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nil"/>
              <w:left w:val="nil"/>
              <w:bottom w:val="single" w:sz="4" w:space="0" w:color="auto"/>
              <w:right w:val="single" w:sz="4" w:space="0" w:color="auto"/>
            </w:tcBorders>
            <w:shd w:val="clear" w:color="auto" w:fill="auto"/>
            <w:vAlign w:val="center"/>
          </w:tcPr>
          <w:p w14:paraId="6F96C7FA" w14:textId="112449E9"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Test Planning</w:t>
            </w:r>
          </w:p>
        </w:tc>
        <w:tc>
          <w:tcPr>
            <w:tcW w:w="554" w:type="pct"/>
            <w:tcBorders>
              <w:top w:val="nil"/>
              <w:left w:val="nil"/>
              <w:bottom w:val="single" w:sz="4" w:space="0" w:color="auto"/>
              <w:right w:val="single" w:sz="4" w:space="0" w:color="auto"/>
            </w:tcBorders>
            <w:shd w:val="clear" w:color="auto" w:fill="auto"/>
            <w:vAlign w:val="center"/>
          </w:tcPr>
          <w:p w14:paraId="0682AF98" w14:textId="3834351B"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3</w:t>
            </w:r>
          </w:p>
        </w:tc>
        <w:tc>
          <w:tcPr>
            <w:tcW w:w="1561" w:type="pct"/>
            <w:gridSpan w:val="3"/>
            <w:vMerge/>
            <w:tcBorders>
              <w:left w:val="nil"/>
              <w:right w:val="single" w:sz="4" w:space="0" w:color="auto"/>
            </w:tcBorders>
            <w:shd w:val="clear" w:color="auto" w:fill="BFBFBF" w:themeFill="background1" w:themeFillShade="BF"/>
            <w:vAlign w:val="center"/>
          </w:tcPr>
          <w:p w14:paraId="6490705A" w14:textId="77777777"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24712C" w:rsidRPr="00214697" w14:paraId="7846DEAE" w14:textId="77777777" w:rsidTr="003763A8">
        <w:trPr>
          <w:gridAfter w:val="2"/>
          <w:wAfter w:w="1107" w:type="pct"/>
          <w:trHeight w:val="582"/>
        </w:trPr>
        <w:tc>
          <w:tcPr>
            <w:tcW w:w="615" w:type="pct"/>
            <w:vMerge/>
            <w:tcBorders>
              <w:left w:val="single" w:sz="4" w:space="0" w:color="auto"/>
              <w:right w:val="single" w:sz="4" w:space="0" w:color="auto"/>
            </w:tcBorders>
            <w:vAlign w:val="center"/>
          </w:tcPr>
          <w:p w14:paraId="53130A74" w14:textId="77777777" w:rsidR="0024712C" w:rsidRPr="00214697" w:rsidRDefault="0024712C" w:rsidP="004D3C8F">
            <w:pPr>
              <w:spacing w:after="0" w:line="276" w:lineRule="auto"/>
              <w:rPr>
                <w:rFonts w:ascii="Arial" w:eastAsia="Times New Roman" w:hAnsi="Arial" w:cs="Arial"/>
                <w:b/>
                <w:bCs/>
                <w:color w:val="000000"/>
                <w:sz w:val="24"/>
                <w:szCs w:val="24"/>
                <w:lang w:val="en-US"/>
              </w:rPr>
            </w:pPr>
          </w:p>
        </w:tc>
        <w:tc>
          <w:tcPr>
            <w:tcW w:w="1163" w:type="pct"/>
            <w:gridSpan w:val="2"/>
            <w:tcBorders>
              <w:top w:val="nil"/>
              <w:left w:val="nil"/>
              <w:bottom w:val="single" w:sz="4" w:space="0" w:color="auto"/>
              <w:right w:val="single" w:sz="4" w:space="0" w:color="auto"/>
            </w:tcBorders>
            <w:shd w:val="clear" w:color="auto" w:fill="auto"/>
            <w:vAlign w:val="center"/>
          </w:tcPr>
          <w:p w14:paraId="1C84D644" w14:textId="45E60EE5" w:rsidR="0024712C" w:rsidRPr="00214697" w:rsidRDefault="0024712C" w:rsidP="004D3C8F">
            <w:pPr>
              <w:spacing w:after="0" w:line="276" w:lineRule="auto"/>
              <w:rPr>
                <w:rFonts w:ascii="Arial" w:eastAsia="Times New Roman" w:hAnsi="Arial" w:cs="Arial"/>
                <w:color w:val="000000"/>
                <w:sz w:val="24"/>
                <w:szCs w:val="24"/>
                <w:lang w:val="en-US"/>
              </w:rPr>
            </w:pPr>
            <w:r w:rsidRPr="00DB45BE">
              <w:rPr>
                <w:rFonts w:ascii="Arial" w:eastAsia="Times New Roman" w:hAnsi="Arial" w:cs="Arial"/>
                <w:color w:val="000000"/>
                <w:sz w:val="24"/>
                <w:szCs w:val="24"/>
                <w:lang w:val="en-US"/>
              </w:rPr>
              <w:t>Vendor Management</w:t>
            </w:r>
          </w:p>
        </w:tc>
        <w:tc>
          <w:tcPr>
            <w:tcW w:w="554" w:type="pct"/>
            <w:tcBorders>
              <w:top w:val="nil"/>
              <w:left w:val="nil"/>
              <w:bottom w:val="single" w:sz="4" w:space="0" w:color="auto"/>
              <w:right w:val="single" w:sz="4" w:space="0" w:color="auto"/>
            </w:tcBorders>
            <w:shd w:val="clear" w:color="auto" w:fill="auto"/>
            <w:vAlign w:val="center"/>
          </w:tcPr>
          <w:p w14:paraId="2F1CA52D" w14:textId="25D648FA" w:rsidR="0024712C" w:rsidRPr="00214697" w:rsidRDefault="0024712C" w:rsidP="004D3C8F">
            <w:pPr>
              <w:spacing w:after="0" w:line="276" w:lineRule="auto"/>
              <w:jc w:val="center"/>
              <w:rPr>
                <w:rFonts w:ascii="Arial" w:eastAsia="Times New Roman" w:hAnsi="Arial" w:cs="Arial"/>
                <w:color w:val="000000"/>
                <w:sz w:val="24"/>
                <w:szCs w:val="24"/>
                <w:lang w:val="en-US"/>
              </w:rPr>
            </w:pPr>
            <w:r>
              <w:rPr>
                <w:rFonts w:ascii="Arial" w:eastAsia="Times New Roman" w:hAnsi="Arial" w:cs="Arial"/>
                <w:color w:val="000000"/>
                <w:sz w:val="24"/>
                <w:szCs w:val="24"/>
                <w:lang w:val="en-US"/>
              </w:rPr>
              <w:t>Level 4</w:t>
            </w:r>
          </w:p>
        </w:tc>
        <w:tc>
          <w:tcPr>
            <w:tcW w:w="1561" w:type="pct"/>
            <w:gridSpan w:val="3"/>
            <w:vMerge/>
            <w:tcBorders>
              <w:left w:val="nil"/>
              <w:right w:val="single" w:sz="4" w:space="0" w:color="auto"/>
            </w:tcBorders>
            <w:shd w:val="clear" w:color="auto" w:fill="BFBFBF" w:themeFill="background1" w:themeFillShade="BF"/>
            <w:vAlign w:val="center"/>
          </w:tcPr>
          <w:p w14:paraId="185E649F" w14:textId="77777777" w:rsidR="0024712C" w:rsidRPr="00214697" w:rsidRDefault="0024712C" w:rsidP="004D3C8F">
            <w:pPr>
              <w:spacing w:after="0" w:line="276" w:lineRule="auto"/>
              <w:jc w:val="center"/>
              <w:rPr>
                <w:rFonts w:ascii="Arial" w:eastAsia="Times New Roman" w:hAnsi="Arial" w:cs="Arial"/>
                <w:color w:val="000000"/>
                <w:sz w:val="24"/>
                <w:szCs w:val="24"/>
                <w:lang w:val="en-US"/>
              </w:rPr>
            </w:pPr>
          </w:p>
        </w:tc>
      </w:tr>
      <w:tr w:rsidR="004D3C8F" w:rsidRPr="00214697" w14:paraId="766C7F4B" w14:textId="389D2BA4" w:rsidTr="003763A8">
        <w:trPr>
          <w:gridAfter w:val="1"/>
          <w:wAfter w:w="554" w:type="pct"/>
          <w:trHeight w:val="590"/>
        </w:trPr>
        <w:tc>
          <w:tcPr>
            <w:tcW w:w="615" w:type="pct"/>
            <w:tcBorders>
              <w:top w:val="single" w:sz="4" w:space="0" w:color="auto"/>
              <w:left w:val="single" w:sz="4" w:space="0" w:color="auto"/>
              <w:bottom w:val="single" w:sz="4" w:space="0" w:color="auto"/>
              <w:right w:val="single" w:sz="4" w:space="0" w:color="auto"/>
            </w:tcBorders>
            <w:shd w:val="clear" w:color="000000" w:fill="BFBFBF"/>
            <w:vAlign w:val="center"/>
            <w:hideMark/>
          </w:tcPr>
          <w:p w14:paraId="7EC55A79" w14:textId="77777777" w:rsidR="004D3C8F" w:rsidRPr="00214697" w:rsidRDefault="004D3C8F" w:rsidP="004D3C8F">
            <w:pPr>
              <w:spacing w:after="0" w:line="276" w:lineRule="auto"/>
              <w:jc w:val="center"/>
              <w:rPr>
                <w:rFonts w:ascii="Arial" w:eastAsia="Times New Roman" w:hAnsi="Arial" w:cs="Arial"/>
                <w:b/>
                <w:bCs/>
                <w:color w:val="000000"/>
                <w:sz w:val="24"/>
                <w:szCs w:val="24"/>
                <w:lang w:val="en-US"/>
              </w:rPr>
            </w:pPr>
            <w:r w:rsidRPr="00214697">
              <w:rPr>
                <w:rFonts w:ascii="Arial" w:eastAsia="Times New Roman" w:hAnsi="Arial" w:cs="Arial"/>
                <w:b/>
                <w:bCs/>
                <w:color w:val="000000"/>
                <w:sz w:val="24"/>
                <w:szCs w:val="24"/>
                <w:lang w:val="en-US"/>
              </w:rPr>
              <w:t>Programme Listing</w:t>
            </w:r>
          </w:p>
        </w:tc>
        <w:tc>
          <w:tcPr>
            <w:tcW w:w="3278" w:type="pct"/>
            <w:gridSpan w:val="6"/>
            <w:tcBorders>
              <w:top w:val="single" w:sz="4" w:space="0" w:color="auto"/>
              <w:left w:val="nil"/>
              <w:bottom w:val="single" w:sz="4" w:space="0" w:color="auto"/>
              <w:right w:val="single" w:sz="4" w:space="0" w:color="auto"/>
            </w:tcBorders>
            <w:shd w:val="clear" w:color="000000" w:fill="FFFFFF"/>
            <w:vAlign w:val="center"/>
          </w:tcPr>
          <w:p w14:paraId="742CD176" w14:textId="45001F7A" w:rsidR="004D3C8F" w:rsidRPr="00214697" w:rsidRDefault="00863F7D" w:rsidP="004D3C8F">
            <w:pPr>
              <w:spacing w:after="0" w:line="276" w:lineRule="auto"/>
              <w:rPr>
                <w:rFonts w:ascii="Arial" w:eastAsia="Times New Roman" w:hAnsi="Arial" w:cs="Arial"/>
                <w:color w:val="000000"/>
                <w:sz w:val="24"/>
                <w:szCs w:val="24"/>
                <w:lang w:val="en-US"/>
              </w:rPr>
            </w:pPr>
            <w:bookmarkStart w:id="0" w:name="_GoBack"/>
            <w:r w:rsidRPr="00DA6889">
              <w:rPr>
                <w:rFonts w:ascii="Arial" w:eastAsia="Times New Roman" w:hAnsi="Arial" w:cs="Arial"/>
                <w:sz w:val="24"/>
                <w:szCs w:val="24"/>
                <w:lang w:val="en-US"/>
              </w:rPr>
              <w:t>For a list of Training Programmes available for the ICT sector, please visit: www.skillsfuture.sg/skills-framework/ict</w:t>
            </w:r>
            <w:bookmarkEnd w:id="0"/>
          </w:p>
        </w:tc>
        <w:tc>
          <w:tcPr>
            <w:tcW w:w="553" w:type="pct"/>
            <w:vAlign w:val="center"/>
          </w:tcPr>
          <w:p w14:paraId="009FF98A" w14:textId="3F5ACEEC" w:rsidR="004D3C8F" w:rsidRPr="00214697" w:rsidRDefault="004D3C8F" w:rsidP="004D3C8F"/>
        </w:tc>
      </w:tr>
      <w:tr w:rsidR="004D3C8F" w:rsidRPr="00214697" w14:paraId="1880A4D7" w14:textId="77777777" w:rsidTr="003763A8">
        <w:trPr>
          <w:gridAfter w:val="2"/>
          <w:wAfter w:w="1107" w:type="pct"/>
          <w:trHeight w:val="56"/>
        </w:trPr>
        <w:tc>
          <w:tcPr>
            <w:tcW w:w="615" w:type="pct"/>
            <w:tcBorders>
              <w:top w:val="nil"/>
              <w:left w:val="nil"/>
              <w:bottom w:val="nil"/>
              <w:right w:val="nil"/>
            </w:tcBorders>
            <w:shd w:val="clear" w:color="auto" w:fill="auto"/>
            <w:vAlign w:val="center"/>
            <w:hideMark/>
          </w:tcPr>
          <w:p w14:paraId="3B5C61F3" w14:textId="77777777" w:rsidR="004D3C8F" w:rsidRPr="00214697" w:rsidRDefault="004D3C8F" w:rsidP="004D3C8F">
            <w:pPr>
              <w:spacing w:after="0" w:line="276" w:lineRule="auto"/>
              <w:rPr>
                <w:rFonts w:ascii="Arial" w:eastAsia="Times New Roman" w:hAnsi="Arial" w:cs="Arial"/>
                <w:color w:val="000000"/>
                <w:sz w:val="24"/>
                <w:szCs w:val="24"/>
                <w:lang w:val="en-US"/>
              </w:rPr>
            </w:pPr>
          </w:p>
        </w:tc>
        <w:tc>
          <w:tcPr>
            <w:tcW w:w="971" w:type="pct"/>
            <w:tcBorders>
              <w:top w:val="nil"/>
              <w:left w:val="nil"/>
              <w:bottom w:val="nil"/>
              <w:right w:val="nil"/>
            </w:tcBorders>
            <w:shd w:val="clear" w:color="auto" w:fill="auto"/>
            <w:vAlign w:val="center"/>
          </w:tcPr>
          <w:p w14:paraId="62266AF0" w14:textId="6E1B5B7E" w:rsidR="004D3C8F" w:rsidRPr="00214697" w:rsidRDefault="004D3C8F" w:rsidP="004D3C8F">
            <w:pPr>
              <w:spacing w:after="0" w:line="276" w:lineRule="auto"/>
              <w:jc w:val="center"/>
              <w:rPr>
                <w:rFonts w:ascii="Arial" w:eastAsia="Times New Roman" w:hAnsi="Arial" w:cs="Arial"/>
                <w:sz w:val="24"/>
                <w:szCs w:val="24"/>
                <w:lang w:val="en-US"/>
              </w:rPr>
            </w:pPr>
          </w:p>
        </w:tc>
        <w:tc>
          <w:tcPr>
            <w:tcW w:w="746" w:type="pct"/>
            <w:gridSpan w:val="2"/>
            <w:tcBorders>
              <w:top w:val="nil"/>
              <w:left w:val="nil"/>
              <w:bottom w:val="nil"/>
              <w:right w:val="nil"/>
            </w:tcBorders>
            <w:shd w:val="clear" w:color="auto" w:fill="auto"/>
            <w:vAlign w:val="center"/>
          </w:tcPr>
          <w:p w14:paraId="76E153D9" w14:textId="04709546" w:rsidR="004D3C8F" w:rsidRPr="00214697" w:rsidRDefault="004D3C8F" w:rsidP="004D3C8F">
            <w:pPr>
              <w:spacing w:after="0" w:line="276" w:lineRule="auto"/>
              <w:rPr>
                <w:rFonts w:ascii="Arial" w:eastAsia="Times New Roman" w:hAnsi="Arial" w:cs="Arial"/>
                <w:sz w:val="24"/>
                <w:szCs w:val="24"/>
                <w:lang w:val="en-US"/>
              </w:rPr>
            </w:pPr>
          </w:p>
        </w:tc>
        <w:tc>
          <w:tcPr>
            <w:tcW w:w="746" w:type="pct"/>
            <w:tcBorders>
              <w:top w:val="nil"/>
              <w:left w:val="nil"/>
              <w:bottom w:val="nil"/>
              <w:right w:val="nil"/>
            </w:tcBorders>
            <w:shd w:val="clear" w:color="auto" w:fill="auto"/>
            <w:vAlign w:val="center"/>
            <w:hideMark/>
          </w:tcPr>
          <w:p w14:paraId="3D5AA3CB" w14:textId="77777777" w:rsidR="004D3C8F" w:rsidRPr="00214697" w:rsidRDefault="004D3C8F" w:rsidP="004D3C8F">
            <w:pPr>
              <w:spacing w:after="0" w:line="276" w:lineRule="auto"/>
              <w:rPr>
                <w:rFonts w:ascii="Arial" w:eastAsia="Times New Roman" w:hAnsi="Arial" w:cs="Arial"/>
                <w:sz w:val="24"/>
                <w:szCs w:val="24"/>
                <w:lang w:val="en-US"/>
              </w:rPr>
            </w:pPr>
          </w:p>
        </w:tc>
        <w:tc>
          <w:tcPr>
            <w:tcW w:w="815" w:type="pct"/>
            <w:gridSpan w:val="2"/>
            <w:tcBorders>
              <w:top w:val="nil"/>
              <w:left w:val="nil"/>
              <w:bottom w:val="nil"/>
              <w:right w:val="nil"/>
            </w:tcBorders>
            <w:shd w:val="clear" w:color="auto" w:fill="auto"/>
            <w:vAlign w:val="center"/>
            <w:hideMark/>
          </w:tcPr>
          <w:p w14:paraId="594A753E" w14:textId="77777777" w:rsidR="004D3C8F" w:rsidRPr="00214697" w:rsidRDefault="004D3C8F" w:rsidP="004D3C8F">
            <w:pPr>
              <w:spacing w:after="0" w:line="276" w:lineRule="auto"/>
              <w:rPr>
                <w:rFonts w:ascii="Arial" w:eastAsia="Times New Roman" w:hAnsi="Arial" w:cs="Arial"/>
                <w:sz w:val="24"/>
                <w:szCs w:val="24"/>
                <w:lang w:val="en-US"/>
              </w:rPr>
            </w:pPr>
          </w:p>
        </w:tc>
      </w:tr>
      <w:tr w:rsidR="004D3C8F" w:rsidRPr="00214697" w14:paraId="3A6226A9" w14:textId="57D3E9F3" w:rsidTr="003763A8">
        <w:trPr>
          <w:trHeight w:val="360"/>
        </w:trPr>
        <w:tc>
          <w:tcPr>
            <w:tcW w:w="3893" w:type="pct"/>
            <w:gridSpan w:val="7"/>
            <w:tcBorders>
              <w:top w:val="nil"/>
              <w:left w:val="nil"/>
              <w:bottom w:val="nil"/>
              <w:right w:val="nil"/>
            </w:tcBorders>
            <w:shd w:val="clear" w:color="auto" w:fill="auto"/>
            <w:vAlign w:val="center"/>
            <w:hideMark/>
          </w:tcPr>
          <w:p w14:paraId="1A40935D" w14:textId="77777777" w:rsidR="004D3C8F" w:rsidRPr="00214697" w:rsidRDefault="004D3C8F" w:rsidP="004D3C8F">
            <w:pPr>
              <w:spacing w:after="0" w:line="276" w:lineRule="auto"/>
              <w:rPr>
                <w:rFonts w:ascii="Arial" w:eastAsia="Times New Roman" w:hAnsi="Arial" w:cs="Arial"/>
                <w:color w:val="000000"/>
                <w:sz w:val="24"/>
                <w:szCs w:val="24"/>
                <w:lang w:val="en-US"/>
              </w:rPr>
            </w:pPr>
            <w:r w:rsidRPr="00214697">
              <w:rPr>
                <w:rFonts w:ascii="Arial" w:eastAsia="Times New Roman" w:hAnsi="Arial" w:cs="Arial"/>
                <w:color w:val="000000"/>
                <w:sz w:val="24"/>
                <w:szCs w:val="24"/>
                <w:lang w:val="en-US"/>
              </w:rPr>
              <w:t>The information contained in this document serves as a guide.</w:t>
            </w:r>
          </w:p>
        </w:tc>
        <w:tc>
          <w:tcPr>
            <w:tcW w:w="553" w:type="pct"/>
            <w:vAlign w:val="center"/>
          </w:tcPr>
          <w:p w14:paraId="77C2F999" w14:textId="0B9247F0" w:rsidR="004D3C8F" w:rsidRPr="00214697" w:rsidRDefault="004D3C8F" w:rsidP="004D3C8F"/>
        </w:tc>
        <w:tc>
          <w:tcPr>
            <w:tcW w:w="554" w:type="pct"/>
            <w:vAlign w:val="center"/>
          </w:tcPr>
          <w:p w14:paraId="0DEE591F" w14:textId="5CBAF693" w:rsidR="004D3C8F" w:rsidRPr="00214697" w:rsidRDefault="004D3C8F" w:rsidP="004D3C8F"/>
        </w:tc>
      </w:tr>
      <w:tr w:rsidR="004D3C8F" w:rsidRPr="00214697" w14:paraId="3B86AB17" w14:textId="77777777" w:rsidTr="003763A8">
        <w:trPr>
          <w:trHeight w:val="360"/>
        </w:trPr>
        <w:tc>
          <w:tcPr>
            <w:tcW w:w="3893" w:type="pct"/>
            <w:gridSpan w:val="7"/>
            <w:tcBorders>
              <w:top w:val="nil"/>
              <w:left w:val="nil"/>
              <w:bottom w:val="nil"/>
              <w:right w:val="nil"/>
            </w:tcBorders>
            <w:shd w:val="clear" w:color="auto" w:fill="auto"/>
            <w:vAlign w:val="center"/>
          </w:tcPr>
          <w:p w14:paraId="4222AFC3" w14:textId="77777777" w:rsidR="004D3C8F" w:rsidRPr="00214697" w:rsidRDefault="004D3C8F" w:rsidP="004D3C8F">
            <w:pPr>
              <w:spacing w:after="0" w:line="276" w:lineRule="auto"/>
              <w:rPr>
                <w:rFonts w:ascii="Arial" w:eastAsia="Times New Roman" w:hAnsi="Arial" w:cs="Arial"/>
                <w:color w:val="000000"/>
                <w:sz w:val="24"/>
                <w:szCs w:val="24"/>
                <w:lang w:val="en-US"/>
              </w:rPr>
            </w:pPr>
          </w:p>
        </w:tc>
        <w:tc>
          <w:tcPr>
            <w:tcW w:w="553" w:type="pct"/>
            <w:vAlign w:val="center"/>
          </w:tcPr>
          <w:p w14:paraId="47BDAC1F" w14:textId="4182F5DF" w:rsidR="004D3C8F" w:rsidRPr="00DB45BE" w:rsidRDefault="004D3C8F" w:rsidP="004D3C8F">
            <w:pPr>
              <w:rPr>
                <w:rFonts w:ascii="Arial" w:eastAsia="Times New Roman" w:hAnsi="Arial" w:cs="Arial"/>
                <w:color w:val="000000"/>
                <w:sz w:val="24"/>
                <w:szCs w:val="24"/>
                <w:lang w:val="en-US"/>
              </w:rPr>
            </w:pPr>
          </w:p>
        </w:tc>
        <w:tc>
          <w:tcPr>
            <w:tcW w:w="554" w:type="pct"/>
            <w:vAlign w:val="center"/>
          </w:tcPr>
          <w:p w14:paraId="52810AC3" w14:textId="05DE7033" w:rsidR="004D3C8F" w:rsidRDefault="004D3C8F" w:rsidP="004D3C8F">
            <w:pPr>
              <w:rPr>
                <w:rFonts w:ascii="Arial" w:eastAsia="Times New Roman" w:hAnsi="Arial" w:cs="Arial"/>
                <w:color w:val="000000"/>
                <w:sz w:val="24"/>
                <w:szCs w:val="24"/>
                <w:lang w:val="en-US"/>
              </w:rPr>
            </w:pPr>
          </w:p>
        </w:tc>
      </w:tr>
      <w:tr w:rsidR="004D3C8F" w:rsidRPr="00214697" w14:paraId="503FA0DC" w14:textId="77777777" w:rsidTr="003763A8">
        <w:trPr>
          <w:trHeight w:val="360"/>
        </w:trPr>
        <w:tc>
          <w:tcPr>
            <w:tcW w:w="3893" w:type="pct"/>
            <w:gridSpan w:val="7"/>
            <w:tcBorders>
              <w:top w:val="nil"/>
              <w:left w:val="nil"/>
              <w:bottom w:val="nil"/>
              <w:right w:val="nil"/>
            </w:tcBorders>
            <w:shd w:val="clear" w:color="auto" w:fill="auto"/>
            <w:vAlign w:val="center"/>
          </w:tcPr>
          <w:p w14:paraId="6ACDF977" w14:textId="77777777" w:rsidR="004D3C8F" w:rsidRPr="00214697" w:rsidRDefault="004D3C8F" w:rsidP="004D3C8F">
            <w:pPr>
              <w:spacing w:after="0" w:line="276" w:lineRule="auto"/>
              <w:rPr>
                <w:rFonts w:ascii="Arial" w:eastAsia="Times New Roman" w:hAnsi="Arial" w:cs="Arial"/>
                <w:color w:val="000000"/>
                <w:sz w:val="24"/>
                <w:szCs w:val="24"/>
                <w:lang w:val="en-US"/>
              </w:rPr>
            </w:pPr>
          </w:p>
        </w:tc>
        <w:tc>
          <w:tcPr>
            <w:tcW w:w="553" w:type="pct"/>
            <w:vAlign w:val="center"/>
          </w:tcPr>
          <w:p w14:paraId="7AE83B85" w14:textId="41CD791E" w:rsidR="004D3C8F" w:rsidRPr="001E5AEC" w:rsidRDefault="004D3C8F" w:rsidP="004D3C8F">
            <w:pPr>
              <w:rPr>
                <w:rFonts w:ascii="Arial" w:hAnsi="Arial" w:cs="Arial"/>
                <w:sz w:val="24"/>
                <w:szCs w:val="24"/>
              </w:rPr>
            </w:pPr>
          </w:p>
        </w:tc>
        <w:tc>
          <w:tcPr>
            <w:tcW w:w="554" w:type="pct"/>
            <w:vAlign w:val="center"/>
          </w:tcPr>
          <w:p w14:paraId="3A404FBC" w14:textId="581F3F55" w:rsidR="004D3C8F" w:rsidRPr="001E5AEC" w:rsidRDefault="004D3C8F" w:rsidP="004D3C8F">
            <w:pPr>
              <w:rPr>
                <w:rFonts w:ascii="Arial" w:hAnsi="Arial" w:cs="Arial"/>
                <w:sz w:val="24"/>
                <w:szCs w:val="24"/>
              </w:rPr>
            </w:pPr>
          </w:p>
        </w:tc>
      </w:tr>
      <w:tr w:rsidR="004D3C8F" w:rsidRPr="00214697" w14:paraId="6ABAB8BB" w14:textId="77777777" w:rsidTr="003763A8">
        <w:trPr>
          <w:trHeight w:val="360"/>
        </w:trPr>
        <w:tc>
          <w:tcPr>
            <w:tcW w:w="3893" w:type="pct"/>
            <w:gridSpan w:val="7"/>
            <w:tcBorders>
              <w:top w:val="nil"/>
              <w:left w:val="nil"/>
              <w:bottom w:val="nil"/>
              <w:right w:val="nil"/>
            </w:tcBorders>
            <w:shd w:val="clear" w:color="auto" w:fill="auto"/>
            <w:vAlign w:val="center"/>
          </w:tcPr>
          <w:p w14:paraId="15645A9F" w14:textId="77777777" w:rsidR="004D3C8F" w:rsidRPr="00214697" w:rsidRDefault="004D3C8F" w:rsidP="004D3C8F">
            <w:pPr>
              <w:spacing w:after="0" w:line="276" w:lineRule="auto"/>
              <w:rPr>
                <w:rFonts w:ascii="Arial" w:eastAsia="Times New Roman" w:hAnsi="Arial" w:cs="Arial"/>
                <w:color w:val="000000"/>
                <w:sz w:val="24"/>
                <w:szCs w:val="24"/>
                <w:lang w:val="en-US"/>
              </w:rPr>
            </w:pPr>
          </w:p>
        </w:tc>
        <w:tc>
          <w:tcPr>
            <w:tcW w:w="553" w:type="pct"/>
            <w:vAlign w:val="center"/>
          </w:tcPr>
          <w:p w14:paraId="45F54F31" w14:textId="291AA738" w:rsidR="004D3C8F" w:rsidRDefault="004D3C8F" w:rsidP="004D3C8F">
            <w:pPr>
              <w:rPr>
                <w:rFonts w:ascii="Arial" w:hAnsi="Arial" w:cs="Arial"/>
                <w:sz w:val="24"/>
                <w:szCs w:val="24"/>
              </w:rPr>
            </w:pPr>
          </w:p>
        </w:tc>
        <w:tc>
          <w:tcPr>
            <w:tcW w:w="554" w:type="pct"/>
            <w:vAlign w:val="center"/>
          </w:tcPr>
          <w:p w14:paraId="6EEBE4F0" w14:textId="02AC5A8E" w:rsidR="004D3C8F" w:rsidRDefault="004D3C8F" w:rsidP="004D3C8F">
            <w:pPr>
              <w:rPr>
                <w:rFonts w:ascii="Arial" w:hAnsi="Arial" w:cs="Arial"/>
                <w:sz w:val="24"/>
                <w:szCs w:val="24"/>
              </w:rPr>
            </w:pPr>
          </w:p>
        </w:tc>
      </w:tr>
      <w:tr w:rsidR="004D3C8F" w:rsidRPr="00214697" w14:paraId="58B93F17" w14:textId="77777777" w:rsidTr="003763A8">
        <w:trPr>
          <w:trHeight w:val="360"/>
        </w:trPr>
        <w:tc>
          <w:tcPr>
            <w:tcW w:w="3893" w:type="pct"/>
            <w:gridSpan w:val="7"/>
            <w:tcBorders>
              <w:top w:val="nil"/>
              <w:left w:val="nil"/>
              <w:bottom w:val="nil"/>
              <w:right w:val="nil"/>
            </w:tcBorders>
            <w:shd w:val="clear" w:color="auto" w:fill="auto"/>
            <w:vAlign w:val="center"/>
          </w:tcPr>
          <w:p w14:paraId="002A2E42" w14:textId="77777777" w:rsidR="004D3C8F" w:rsidRPr="00214697" w:rsidRDefault="004D3C8F" w:rsidP="004D3C8F">
            <w:pPr>
              <w:spacing w:after="0" w:line="276" w:lineRule="auto"/>
              <w:rPr>
                <w:rFonts w:ascii="Arial" w:eastAsia="Times New Roman" w:hAnsi="Arial" w:cs="Arial"/>
                <w:color w:val="000000"/>
                <w:sz w:val="24"/>
                <w:szCs w:val="24"/>
                <w:lang w:val="en-US"/>
              </w:rPr>
            </w:pPr>
          </w:p>
        </w:tc>
        <w:tc>
          <w:tcPr>
            <w:tcW w:w="553" w:type="pct"/>
            <w:vAlign w:val="center"/>
          </w:tcPr>
          <w:p w14:paraId="6D3D5744" w14:textId="230711F8" w:rsidR="004D3C8F" w:rsidRPr="00DB45BE" w:rsidRDefault="004D3C8F" w:rsidP="004D3C8F">
            <w:pPr>
              <w:rPr>
                <w:rFonts w:ascii="Arial" w:eastAsia="Times New Roman" w:hAnsi="Arial" w:cs="Arial"/>
                <w:color w:val="000000"/>
                <w:sz w:val="24"/>
                <w:szCs w:val="24"/>
                <w:lang w:val="en-US"/>
              </w:rPr>
            </w:pPr>
          </w:p>
        </w:tc>
        <w:tc>
          <w:tcPr>
            <w:tcW w:w="554" w:type="pct"/>
            <w:vAlign w:val="center"/>
          </w:tcPr>
          <w:p w14:paraId="6549BBDF" w14:textId="7E8DDA92" w:rsidR="004D3C8F" w:rsidRDefault="004D3C8F" w:rsidP="004D3C8F">
            <w:pPr>
              <w:rPr>
                <w:rFonts w:ascii="Arial" w:eastAsia="Times New Roman" w:hAnsi="Arial" w:cs="Arial"/>
                <w:color w:val="000000"/>
                <w:sz w:val="24"/>
                <w:szCs w:val="24"/>
                <w:lang w:val="en-US"/>
              </w:rPr>
            </w:pPr>
          </w:p>
        </w:tc>
      </w:tr>
    </w:tbl>
    <w:p w14:paraId="441608B5" w14:textId="7A8D505F" w:rsidR="008F07A2" w:rsidRPr="00214697" w:rsidRDefault="008F07A2" w:rsidP="005843EC">
      <w:pPr>
        <w:tabs>
          <w:tab w:val="left" w:pos="945"/>
        </w:tabs>
        <w:rPr>
          <w:rFonts w:ascii="Arial" w:hAnsi="Arial" w:cs="Arial"/>
          <w:sz w:val="24"/>
          <w:szCs w:val="24"/>
        </w:rPr>
      </w:pPr>
    </w:p>
    <w:sectPr w:rsidR="008F07A2" w:rsidRPr="00214697" w:rsidSect="00886EC1">
      <w:headerReference w:type="default" r:id="rId11"/>
      <w:footerReference w:type="default" r:id="rId12"/>
      <w:pgSz w:w="16838" w:h="23811" w:code="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AABB8" w14:textId="77777777" w:rsidR="003535FD" w:rsidRDefault="003535FD" w:rsidP="005C674C">
      <w:pPr>
        <w:spacing w:after="0" w:line="240" w:lineRule="auto"/>
      </w:pPr>
      <w:r>
        <w:separator/>
      </w:r>
    </w:p>
  </w:endnote>
  <w:endnote w:type="continuationSeparator" w:id="0">
    <w:p w14:paraId="35B6E24D" w14:textId="77777777" w:rsidR="003535FD" w:rsidRDefault="003535FD" w:rsidP="005C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20190" w14:textId="77777777" w:rsidR="00C600B1" w:rsidRPr="00C600B1" w:rsidRDefault="00C600B1" w:rsidP="00C600B1">
    <w:pPr>
      <w:pStyle w:val="Footer"/>
      <w:rPr>
        <w:szCs w:val="11"/>
      </w:rPr>
    </w:pPr>
    <w:r w:rsidRPr="00C600B1">
      <w:rPr>
        <w:szCs w:val="11"/>
      </w:rPr>
      <w:t>©SkillsFuture Singapore and Infocomm Media Development Authority</w:t>
    </w:r>
  </w:p>
  <w:p w14:paraId="6B0709E4" w14:textId="09D2DAE4" w:rsidR="005C674C" w:rsidRPr="00C600B1" w:rsidRDefault="00C600B1" w:rsidP="00C600B1">
    <w:pPr>
      <w:pStyle w:val="Footer"/>
    </w:pPr>
    <w:r w:rsidRPr="00C600B1">
      <w:rPr>
        <w:szCs w:val="11"/>
      </w:rPr>
      <w:t>Effective date: January 2020, Version 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4E14C" w14:textId="77777777" w:rsidR="003535FD" w:rsidRDefault="003535FD" w:rsidP="005C674C">
      <w:pPr>
        <w:spacing w:after="0" w:line="240" w:lineRule="auto"/>
      </w:pPr>
      <w:r>
        <w:separator/>
      </w:r>
    </w:p>
  </w:footnote>
  <w:footnote w:type="continuationSeparator" w:id="0">
    <w:p w14:paraId="3E3592C7" w14:textId="77777777" w:rsidR="003535FD" w:rsidRDefault="003535FD" w:rsidP="005C6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2D17F" w14:textId="744231DD" w:rsidR="005C674C" w:rsidRPr="00214697" w:rsidRDefault="00886EC1" w:rsidP="00886EC1">
    <w:pPr>
      <w:pStyle w:val="Header"/>
      <w:ind w:left="6804"/>
      <w:jc w:val="right"/>
      <w:rPr>
        <w:szCs w:val="11"/>
      </w:rPr>
    </w:pPr>
    <w:r w:rsidRPr="00214697">
      <w:rPr>
        <w:rFonts w:ascii="Arial" w:hAnsi="Arial" w:cs="Arial"/>
        <w:b/>
        <w:noProof/>
        <w:sz w:val="48"/>
        <w:szCs w:val="24"/>
        <w:lang w:val="en-GB" w:eastAsia="en-GB"/>
      </w:rPr>
      <w:drawing>
        <wp:inline distT="0" distB="0" distL="0" distR="0" wp14:anchorId="2A7FD60F" wp14:editId="3341E0E8">
          <wp:extent cx="2671549"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62233" cy="42347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7A2"/>
    <w:rsid w:val="000425F4"/>
    <w:rsid w:val="00043479"/>
    <w:rsid w:val="000449CB"/>
    <w:rsid w:val="00060238"/>
    <w:rsid w:val="0007133A"/>
    <w:rsid w:val="00117F20"/>
    <w:rsid w:val="00131EFD"/>
    <w:rsid w:val="00132373"/>
    <w:rsid w:val="00167E05"/>
    <w:rsid w:val="001874BB"/>
    <w:rsid w:val="00194174"/>
    <w:rsid w:val="001C5306"/>
    <w:rsid w:val="001E599A"/>
    <w:rsid w:val="00207A40"/>
    <w:rsid w:val="00214697"/>
    <w:rsid w:val="00225CE7"/>
    <w:rsid w:val="00237803"/>
    <w:rsid w:val="0024712C"/>
    <w:rsid w:val="002600E8"/>
    <w:rsid w:val="00265888"/>
    <w:rsid w:val="00266775"/>
    <w:rsid w:val="00271DBC"/>
    <w:rsid w:val="00281AC6"/>
    <w:rsid w:val="002B338B"/>
    <w:rsid w:val="002C1436"/>
    <w:rsid w:val="002F47F2"/>
    <w:rsid w:val="00310D31"/>
    <w:rsid w:val="003233E0"/>
    <w:rsid w:val="00347D66"/>
    <w:rsid w:val="003535FD"/>
    <w:rsid w:val="003713A1"/>
    <w:rsid w:val="00371895"/>
    <w:rsid w:val="003763A8"/>
    <w:rsid w:val="003B5E66"/>
    <w:rsid w:val="003E5EBE"/>
    <w:rsid w:val="00412893"/>
    <w:rsid w:val="004530DD"/>
    <w:rsid w:val="00477873"/>
    <w:rsid w:val="00480D80"/>
    <w:rsid w:val="004A3547"/>
    <w:rsid w:val="004D1D88"/>
    <w:rsid w:val="004D3C8F"/>
    <w:rsid w:val="005843EC"/>
    <w:rsid w:val="005A73D0"/>
    <w:rsid w:val="005B05A9"/>
    <w:rsid w:val="005B3C18"/>
    <w:rsid w:val="005C674C"/>
    <w:rsid w:val="006438DE"/>
    <w:rsid w:val="00653E1C"/>
    <w:rsid w:val="00662BEF"/>
    <w:rsid w:val="00663473"/>
    <w:rsid w:val="006B40EE"/>
    <w:rsid w:val="006B50DB"/>
    <w:rsid w:val="00702D80"/>
    <w:rsid w:val="0070580C"/>
    <w:rsid w:val="007174D1"/>
    <w:rsid w:val="00764ADB"/>
    <w:rsid w:val="00772BC8"/>
    <w:rsid w:val="00785598"/>
    <w:rsid w:val="007B5C5C"/>
    <w:rsid w:val="008065B8"/>
    <w:rsid w:val="00857D79"/>
    <w:rsid w:val="00863F7D"/>
    <w:rsid w:val="00886EC1"/>
    <w:rsid w:val="008F07A2"/>
    <w:rsid w:val="008F74AB"/>
    <w:rsid w:val="00974D5D"/>
    <w:rsid w:val="00991DF3"/>
    <w:rsid w:val="00997DE9"/>
    <w:rsid w:val="00A2141E"/>
    <w:rsid w:val="00A7489D"/>
    <w:rsid w:val="00A90558"/>
    <w:rsid w:val="00AA0E6B"/>
    <w:rsid w:val="00AA1F74"/>
    <w:rsid w:val="00AB5938"/>
    <w:rsid w:val="00AC4217"/>
    <w:rsid w:val="00B26CE8"/>
    <w:rsid w:val="00B3340E"/>
    <w:rsid w:val="00B41FD9"/>
    <w:rsid w:val="00B532F8"/>
    <w:rsid w:val="00BA176C"/>
    <w:rsid w:val="00BA336D"/>
    <w:rsid w:val="00C35093"/>
    <w:rsid w:val="00C440FD"/>
    <w:rsid w:val="00C54D3A"/>
    <w:rsid w:val="00C600B1"/>
    <w:rsid w:val="00C75C40"/>
    <w:rsid w:val="00CC1186"/>
    <w:rsid w:val="00D5364A"/>
    <w:rsid w:val="00D64ED4"/>
    <w:rsid w:val="00D76565"/>
    <w:rsid w:val="00DA6889"/>
    <w:rsid w:val="00DD77C5"/>
    <w:rsid w:val="00E128A5"/>
    <w:rsid w:val="00E6300F"/>
    <w:rsid w:val="00E65BDC"/>
    <w:rsid w:val="00E70AAA"/>
    <w:rsid w:val="00E91271"/>
    <w:rsid w:val="00EB52E3"/>
    <w:rsid w:val="00ED5042"/>
    <w:rsid w:val="00F0318F"/>
    <w:rsid w:val="00F12165"/>
    <w:rsid w:val="00F16DEF"/>
    <w:rsid w:val="00F31206"/>
    <w:rsid w:val="00F36BBB"/>
    <w:rsid w:val="00F42987"/>
    <w:rsid w:val="00F73AF6"/>
    <w:rsid w:val="00FB7B49"/>
    <w:rsid w:val="00FC0221"/>
    <w:rsid w:val="00FC4834"/>
    <w:rsid w:val="00FD5A41"/>
    <w:rsid w:val="00FE2E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61A4B"/>
  <w15:chartTrackingRefBased/>
  <w15:docId w15:val="{D9D743A8-D411-44F1-9DA5-316A5AF2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74C"/>
  </w:style>
  <w:style w:type="paragraph" w:styleId="Footer">
    <w:name w:val="footer"/>
    <w:basedOn w:val="Normal"/>
    <w:link w:val="FooterChar"/>
    <w:uiPriority w:val="99"/>
    <w:unhideWhenUsed/>
    <w:rsid w:val="005C6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74C"/>
  </w:style>
  <w:style w:type="character" w:styleId="CommentReference">
    <w:name w:val="annotation reference"/>
    <w:basedOn w:val="DefaultParagraphFont"/>
    <w:uiPriority w:val="99"/>
    <w:semiHidden/>
    <w:unhideWhenUsed/>
    <w:rsid w:val="00FE2E4D"/>
    <w:rPr>
      <w:sz w:val="16"/>
      <w:szCs w:val="16"/>
    </w:rPr>
  </w:style>
  <w:style w:type="paragraph" w:styleId="CommentText">
    <w:name w:val="annotation text"/>
    <w:basedOn w:val="Normal"/>
    <w:link w:val="CommentTextChar"/>
    <w:uiPriority w:val="99"/>
    <w:semiHidden/>
    <w:unhideWhenUsed/>
    <w:rsid w:val="00FE2E4D"/>
    <w:pPr>
      <w:spacing w:line="240" w:lineRule="auto"/>
    </w:pPr>
    <w:rPr>
      <w:sz w:val="20"/>
      <w:szCs w:val="20"/>
    </w:rPr>
  </w:style>
  <w:style w:type="character" w:customStyle="1" w:styleId="CommentTextChar">
    <w:name w:val="Comment Text Char"/>
    <w:basedOn w:val="DefaultParagraphFont"/>
    <w:link w:val="CommentText"/>
    <w:uiPriority w:val="99"/>
    <w:semiHidden/>
    <w:rsid w:val="00FE2E4D"/>
    <w:rPr>
      <w:sz w:val="20"/>
      <w:szCs w:val="20"/>
    </w:rPr>
  </w:style>
  <w:style w:type="paragraph" w:styleId="CommentSubject">
    <w:name w:val="annotation subject"/>
    <w:basedOn w:val="CommentText"/>
    <w:next w:val="CommentText"/>
    <w:link w:val="CommentSubjectChar"/>
    <w:uiPriority w:val="99"/>
    <w:semiHidden/>
    <w:unhideWhenUsed/>
    <w:rsid w:val="00FE2E4D"/>
    <w:rPr>
      <w:b/>
      <w:bCs/>
    </w:rPr>
  </w:style>
  <w:style w:type="character" w:customStyle="1" w:styleId="CommentSubjectChar">
    <w:name w:val="Comment Subject Char"/>
    <w:basedOn w:val="CommentTextChar"/>
    <w:link w:val="CommentSubject"/>
    <w:uiPriority w:val="99"/>
    <w:semiHidden/>
    <w:rsid w:val="00FE2E4D"/>
    <w:rPr>
      <w:b/>
      <w:bCs/>
      <w:sz w:val="20"/>
      <w:szCs w:val="20"/>
    </w:rPr>
  </w:style>
  <w:style w:type="paragraph" w:styleId="BalloonText">
    <w:name w:val="Balloon Text"/>
    <w:basedOn w:val="Normal"/>
    <w:link w:val="BalloonTextChar"/>
    <w:uiPriority w:val="99"/>
    <w:semiHidden/>
    <w:unhideWhenUsed/>
    <w:rsid w:val="00FE2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2E4D"/>
    <w:rPr>
      <w:rFonts w:ascii="Segoe UI" w:hAnsi="Segoe UI" w:cs="Segoe UI"/>
      <w:sz w:val="18"/>
      <w:szCs w:val="18"/>
    </w:rPr>
  </w:style>
  <w:style w:type="paragraph" w:styleId="Revision">
    <w:name w:val="Revision"/>
    <w:hidden/>
    <w:uiPriority w:val="99"/>
    <w:semiHidden/>
    <w:rsid w:val="005B05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21992">
      <w:bodyDiv w:val="1"/>
      <w:marLeft w:val="0"/>
      <w:marRight w:val="0"/>
      <w:marTop w:val="0"/>
      <w:marBottom w:val="0"/>
      <w:divBdr>
        <w:top w:val="none" w:sz="0" w:space="0" w:color="auto"/>
        <w:left w:val="none" w:sz="0" w:space="0" w:color="auto"/>
        <w:bottom w:val="none" w:sz="0" w:space="0" w:color="auto"/>
        <w:right w:val="none" w:sz="0" w:space="0" w:color="auto"/>
      </w:divBdr>
    </w:div>
    <w:div w:id="621157641">
      <w:bodyDiv w:val="1"/>
      <w:marLeft w:val="0"/>
      <w:marRight w:val="0"/>
      <w:marTop w:val="0"/>
      <w:marBottom w:val="0"/>
      <w:divBdr>
        <w:top w:val="none" w:sz="0" w:space="0" w:color="auto"/>
        <w:left w:val="none" w:sz="0" w:space="0" w:color="auto"/>
        <w:bottom w:val="none" w:sz="0" w:space="0" w:color="auto"/>
        <w:right w:val="none" w:sz="0" w:space="0" w:color="auto"/>
      </w:divBdr>
    </w:div>
    <w:div w:id="1109855662">
      <w:bodyDiv w:val="1"/>
      <w:marLeft w:val="0"/>
      <w:marRight w:val="0"/>
      <w:marTop w:val="0"/>
      <w:marBottom w:val="0"/>
      <w:divBdr>
        <w:top w:val="none" w:sz="0" w:space="0" w:color="auto"/>
        <w:left w:val="none" w:sz="0" w:space="0" w:color="auto"/>
        <w:bottom w:val="none" w:sz="0" w:space="0" w:color="auto"/>
        <w:right w:val="none" w:sz="0" w:space="0" w:color="auto"/>
      </w:divBdr>
    </w:div>
    <w:div w:id="1740133768">
      <w:bodyDiv w:val="1"/>
      <w:marLeft w:val="0"/>
      <w:marRight w:val="0"/>
      <w:marTop w:val="0"/>
      <w:marBottom w:val="0"/>
      <w:divBdr>
        <w:top w:val="none" w:sz="0" w:space="0" w:color="auto"/>
        <w:left w:val="none" w:sz="0" w:space="0" w:color="auto"/>
        <w:bottom w:val="none" w:sz="0" w:space="0" w:color="auto"/>
        <w:right w:val="none" w:sz="0" w:space="0" w:color="auto"/>
      </w:divBdr>
    </w:div>
    <w:div w:id="1773627199">
      <w:bodyDiv w:val="1"/>
      <w:marLeft w:val="0"/>
      <w:marRight w:val="0"/>
      <w:marTop w:val="0"/>
      <w:marBottom w:val="0"/>
      <w:divBdr>
        <w:top w:val="none" w:sz="0" w:space="0" w:color="auto"/>
        <w:left w:val="none" w:sz="0" w:space="0" w:color="auto"/>
        <w:bottom w:val="none" w:sz="0" w:space="0" w:color="auto"/>
        <w:right w:val="none" w:sz="0" w:space="0" w:color="auto"/>
      </w:divBdr>
    </w:div>
    <w:div w:id="1791975255">
      <w:bodyDiv w:val="1"/>
      <w:marLeft w:val="0"/>
      <w:marRight w:val="0"/>
      <w:marTop w:val="0"/>
      <w:marBottom w:val="0"/>
      <w:divBdr>
        <w:top w:val="none" w:sz="0" w:space="0" w:color="auto"/>
        <w:left w:val="none" w:sz="0" w:space="0" w:color="auto"/>
        <w:bottom w:val="none" w:sz="0" w:space="0" w:color="auto"/>
        <w:right w:val="none" w:sz="0" w:space="0" w:color="auto"/>
      </w:divBdr>
    </w:div>
    <w:div w:id="18632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b921ac28-8646-473c-91fe-f89955a73f55" ContentTypeId="0x010100725E60EF2E824CBB9F9F6219DD094B0900B612D4D4DDC947DAA2F0B8B009DF7B40" PreviousValue="false"/>
</file>

<file path=customXml/item3.xml><?xml version="1.0" encoding="utf-8"?>
<?mso-contentType ?>
<customXsn xmlns="http://schemas.microsoft.com/office/2006/metadata/customXsn">
  <xsnLocation/>
  <cached>True</cached>
  <openByDefault>True</openByDefault>
  <xsnScope/>
</customXsn>
</file>

<file path=customXml/item4.xml><?xml version="1.0" encoding="utf-8"?>
<ct:contentTypeSchema xmlns:ct="http://schemas.microsoft.com/office/2006/metadata/contentType" xmlns:ma="http://schemas.microsoft.com/office/2006/metadata/properties/metaAttributes" ct:_="" ma:_="" ma:contentTypeName="TCT Client Project Document" ma:contentTypeID="0x010100725E60EF2E824CBB9F9F6219DD094B0900B612D4D4DDC947DAA2F0B8B009DF7B4000E622AB132CE918439FE141E38BF3624B" ma:contentTypeVersion="0" ma:contentTypeDescription="Create a new TCT Client Project Document" ma:contentTypeScope="" ma:versionID="a24a47975467360047123e50febd58cc">
  <xsd:schema xmlns:xsd="http://www.w3.org/2001/XMLSchema" xmlns:xs="http://www.w3.org/2001/XMLSchema" xmlns:p="http://schemas.microsoft.com/office/2006/metadata/properties" xmlns:ns2="a603e369-5a26-40cf-aa6f-44e6a76a2f61" xmlns:ns3="b6a90880-4d55-4aa8-a09c-16896a90cf94" targetNamespace="http://schemas.microsoft.com/office/2006/metadata/properties" ma:root="true" ma:fieldsID="c7b5dbeb3f5d8e48db080923eadf3712" ns2:_="" ns3:_="">
    <xsd:import namespace="a603e369-5a26-40cf-aa6f-44e6a76a2f61"/>
    <xsd:import namespace="b6a90880-4d55-4aa8-a09c-16896a90cf94"/>
    <xsd:element name="properties">
      <xsd:complexType>
        <xsd:sequence>
          <xsd:element name="documentManagement">
            <xsd:complexType>
              <xsd:all>
                <xsd:element ref="ns2:TCT_PersonallyIdentifiableInformation" minOccurs="0"/>
                <xsd:element ref="ns2:TCT_PersonalHealthInformation" minOccurs="0"/>
                <xsd:element ref="ns2:TCT_ProjectPhase" minOccurs="0"/>
                <xsd:element ref="ns2:TCT_WorkDocumentReviewStatus" minOccurs="0"/>
                <xsd:element ref="ns2:TCT_PreparedBy" minOccurs="0"/>
                <xsd:element ref="ns2:TCT_PreparedDate" minOccurs="0"/>
                <xsd:element ref="ns2:TCT_PreparedByRequired" minOccurs="0"/>
                <xsd:element ref="ns2:TCT_TechnicalReviewer" minOccurs="0"/>
                <xsd:element ref="ns2:TCT_TechnicalReviewApprovalDate" minOccurs="0"/>
                <xsd:element ref="ns2:TCT_TechnicalReviewerRequired" minOccurs="0"/>
                <xsd:element ref="ns2:TCT_ConsultingReviewer" minOccurs="0"/>
                <xsd:element ref="ns2:TCT_ConsultingReviewApprovalDate" minOccurs="0"/>
                <xsd:element ref="ns2:TCT_ConsultingReviewerRequired" minOccurs="0"/>
                <xsd:element ref="ns2:TCT_EditorialReviewer" minOccurs="0"/>
                <xsd:element ref="ns2:TCT_EditorialReviewApprovalDate" minOccurs="0"/>
                <xsd:element ref="ns2:TCT_EditorialReviewerRequired" minOccurs="0"/>
                <xsd:element ref="ns2:TCT_SeniorPeerReviewer" minOccurs="0"/>
                <xsd:element ref="ns2:TCT_SeniorPeerReviewApprovalDate" minOccurs="0"/>
                <xsd:element ref="ns2:TCT_SeniorPeerReviewerRequired" minOccurs="0"/>
                <xsd:element ref="ns2:TCT_WorkReviewComments" minOccurs="0"/>
                <xsd:element ref="ns2:TCT_LOB" minOccurs="0"/>
                <xsd:element ref="ns2:TCT_Office" minOccurs="0"/>
                <xsd:element ref="ns2:TCT_Received" minOccurs="0"/>
                <xsd:element ref="ns2:TCT_Received_UTC" minOccurs="0"/>
                <xsd:element ref="ns2:TCT_Region" minOccurs="0"/>
                <xsd:element ref="ns2:TCT_Sensitivity" minOccurs="0"/>
                <xsd:element ref="ns2:TCT_Sent" minOccurs="0"/>
                <xsd:element ref="ns2:TCT_Sent_UTC" minOccurs="0"/>
                <xsd:element ref="ns2:TCT_SourceModifiedDate" minOccurs="0"/>
                <xsd:element ref="ns2:TCT_To" minOccurs="0"/>
                <xsd:element ref="ns2:TCT_To_Address" minOccurs="0"/>
                <xsd:element ref="ns2:TCT_To_Type" minOccurs="0"/>
                <xsd:element ref="ns2:TCT_ClientCode" minOccurs="0"/>
                <xsd:element ref="ns2:TCT_ClientName" minOccurs="0"/>
                <xsd:element ref="ns2:TCT_ProjectCode" minOccurs="0"/>
                <xsd:element ref="ns2:TCT_ProjectName" minOccurs="0"/>
                <xsd:element ref="ns2:TCT_ProjectStatus" minOccurs="0"/>
                <xsd:element ref="ns2:TCT_ProjectType" minOccurs="0"/>
                <xsd:element ref="ns2:TCT_ProjectYear" minOccurs="0"/>
                <xsd:element ref="ns3:TCT_Attachment" minOccurs="0"/>
                <xsd:element ref="ns2:TCT_Importance" minOccurs="0"/>
                <xsd:element ref="ns2:TCT_Bcc" minOccurs="0"/>
                <xsd:element ref="ns2:TCT_Bcc_Address" minOccurs="0"/>
                <xsd:element ref="ns2:TCT_Bcc_Type" minOccurs="0"/>
                <xsd:element ref="ns2:TCT_Cc" minOccurs="0"/>
                <xsd:element ref="ns2:TCT_Cc_Address" minOccurs="0"/>
                <xsd:element ref="ns2:TCT_Cc_Type" minOccurs="0"/>
                <xsd:element ref="ns2:TCT_Conversation" minOccurs="0"/>
                <xsd:element ref="ns2:TCT_Country" minOccurs="0"/>
                <xsd:element ref="ns2:TCT_Email_Categories" minOccurs="0"/>
                <xsd:element ref="ns2:TCT_Email_Subject" minOccurs="0"/>
                <xsd:element ref="ns2:TCT_From" minOccurs="0"/>
                <xsd:element ref="ns2:TCT_From_Address" minOccurs="0"/>
                <xsd:element ref="ns2:TCT_From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3e369-5a26-40cf-aa6f-44e6a76a2f61" elementFormDefault="qualified">
    <xsd:import namespace="http://schemas.microsoft.com/office/2006/documentManagement/types"/>
    <xsd:import namespace="http://schemas.microsoft.com/office/infopath/2007/PartnerControls"/>
    <xsd:element name="TCT_PersonallyIdentifiableInformation" ma:index="2" nillable="true" ma:displayName="PII" ma:default="No" ma:description="Any data about an identifiable individual (such as date of birth or unique ID number)" ma:internalName="TCT_PersonallyIdentifiableInformation" ma:readOnly="false">
      <xsd:simpleType>
        <xsd:restriction base="dms:Choice">
          <xsd:enumeration value="Yes"/>
          <xsd:enumeration value="No"/>
        </xsd:restriction>
      </xsd:simpleType>
    </xsd:element>
    <xsd:element name="TCT_PersonalHealthInformation" ma:index="3" nillable="true" ma:displayName="PHI(US Only)" ma:default="No" ma:description="For US Projects Only.  Any information from a covered entity about health, coverage, benefits, or payments that can be linked to a specific individual.  For details, please see the FAQ section within the Resources site" ma:internalName="TCT_PersonalHealthInformation" ma:readOnly="false">
      <xsd:simpleType>
        <xsd:restriction base="dms:Choice">
          <xsd:enumeration value="Yes"/>
          <xsd:enumeration value="No"/>
        </xsd:restriction>
      </xsd:simpleType>
    </xsd:element>
    <xsd:element name="TCT_ProjectPhase" ma:index="4" nillable="true" ma:displayName="Project Phase" ma:internalName="TCT_ProjectPhase" ma:readOnly="false">
      <xsd:simpleType>
        <xsd:restriction base="dms:Choice">
          <xsd:enumeration value="Pursue"/>
          <xsd:enumeration value="Plan, incl. Project Mgmt"/>
          <xsd:enumeration value="Deliver - Data"/>
          <xsd:enumeration value="Deliver - Internal Work"/>
          <xsd:enumeration value="Deliver - Deliverables"/>
          <xsd:enumeration value="Assess and Close"/>
        </xsd:restriction>
      </xsd:simpleType>
    </xsd:element>
    <xsd:element name="TCT_WorkDocumentReviewStatus" ma:index="5" nillable="true" ma:displayName="WR Required?" ma:default="" ma:internalName="TCT_WorkDocumentReviewStatus">
      <xsd:simpleType>
        <xsd:restriction base="dms:Choice">
          <xsd:enumeration value="Yes"/>
          <xsd:enumeration value="No"/>
        </xsd:restriction>
      </xsd:simpleType>
    </xsd:element>
    <xsd:element name="TCT_PreparedBy" ma:index="6" nillable="true" ma:displayName="Doer" ma:list="{6146f3d2-a89a-44e0-ac11-b84a31d61519}" ma:internalName="TCT_PreparedBy"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PreparedDate" ma:index="7" nillable="true" ma:displayName="Doer Date" ma:format="DateOnly" ma:internalName="TCT_PreparedDate">
      <xsd:simpleType>
        <xsd:restriction base="dms:DateTime"/>
      </xsd:simpleType>
    </xsd:element>
    <xsd:element name="TCT_PreparedByRequired" ma:index="8" nillable="true" ma:displayName="Doer Not Req" ma:internalName="TCT_PreparedByRequired">
      <xsd:simpleType>
        <xsd:restriction base="dms:Boolean"/>
      </xsd:simpleType>
    </xsd:element>
    <xsd:element name="TCT_TechnicalReviewer" ma:index="9" nillable="true" ma:displayName="TR" ma:list="{6146f3d2-a89a-44e0-ac11-b84a31d61519}" ma:internalName="TCT_Technic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TechnicalReviewApprovalDate" ma:index="10" nillable="true" ma:displayName="TR Date" ma:format="DateOnly" ma:internalName="TCT_TechnicalReviewApprovalDate">
      <xsd:simpleType>
        <xsd:restriction base="dms:DateTime"/>
      </xsd:simpleType>
    </xsd:element>
    <xsd:element name="TCT_TechnicalReviewerRequired" ma:index="11" nillable="true" ma:displayName="TR Not Req" ma:internalName="TCT_TechnicalReviewerRequired">
      <xsd:simpleType>
        <xsd:restriction base="dms:Boolean"/>
      </xsd:simpleType>
    </xsd:element>
    <xsd:element name="TCT_ConsultingReviewer" ma:index="12" nillable="true" ma:displayName="CR" ma:list="{6146f3d2-a89a-44e0-ac11-b84a31d61519}" ma:internalName="TCT_Consulting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ConsultingReviewApprovalDate" ma:index="13" nillable="true" ma:displayName="CR Date" ma:format="DateOnly" ma:internalName="TCT_ConsultingReviewApprovalDate">
      <xsd:simpleType>
        <xsd:restriction base="dms:DateTime"/>
      </xsd:simpleType>
    </xsd:element>
    <xsd:element name="TCT_ConsultingReviewerRequired" ma:index="14" nillable="true" ma:displayName="CR Not Req" ma:internalName="TCT_ConsultingReviewerRequired">
      <xsd:simpleType>
        <xsd:restriction base="dms:Boolean"/>
      </xsd:simpleType>
    </xsd:element>
    <xsd:element name="TCT_EditorialReviewer" ma:index="15" nillable="true" ma:displayName="ER" ma:list="{6146f3d2-a89a-44e0-ac11-b84a31d61519}" ma:internalName="TCT_Editorial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EditorialReviewApprovalDate" ma:index="16" nillable="true" ma:displayName="ER Date" ma:format="DateOnly" ma:internalName="TCT_EditorialReviewApprovalDate">
      <xsd:simpleType>
        <xsd:restriction base="dms:DateTime"/>
      </xsd:simpleType>
    </xsd:element>
    <xsd:element name="TCT_EditorialReviewerRequired" ma:index="17" nillable="true" ma:displayName="ER Not Req" ma:internalName="TCT_EditorialReviewerRequired">
      <xsd:simpleType>
        <xsd:restriction base="dms:Boolean"/>
      </xsd:simpleType>
    </xsd:element>
    <xsd:element name="TCT_SeniorPeerReviewer" ma:index="18" nillable="true" ma:displayName="SPR" ma:list="{6146f3d2-a89a-44e0-ac11-b84a31d61519}" ma:internalName="TCT_SeniorPeerReviewer" ma:showField="ImnName" ma:web="a603e369-5a26-40cf-aa6f-44e6a76a2f61">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CT_SeniorPeerReviewApprovalDate" ma:index="19" nillable="true" ma:displayName="SPR Date" ma:format="DateOnly" ma:internalName="TCT_SeniorPeerReviewApprovalDate">
      <xsd:simpleType>
        <xsd:restriction base="dms:DateTime"/>
      </xsd:simpleType>
    </xsd:element>
    <xsd:element name="TCT_SeniorPeerReviewerRequired" ma:index="20" nillable="true" ma:displayName="SPR Not Req" ma:internalName="TCT_SeniorPeerReviewerRequired">
      <xsd:simpleType>
        <xsd:restriction base="dms:Boolean"/>
      </xsd:simpleType>
    </xsd:element>
    <xsd:element name="TCT_WorkReviewComments" ma:index="21" nillable="true" ma:displayName="WR Comments" ma:internalName="TCT_WorkReviewComments">
      <xsd:simpleType>
        <xsd:restriction base="dms:Note">
          <xsd:maxLength value="255"/>
        </xsd:restriction>
      </xsd:simpleType>
    </xsd:element>
    <xsd:element name="TCT_LOB" ma:index="22" nillable="true" ma:displayName="Line of Business" ma:hidden="true" ma:internalName="TCT_LOB" ma:readOnly="true">
      <xsd:simpleType>
        <xsd:restriction base="dms:Text"/>
      </xsd:simpleType>
    </xsd:element>
    <xsd:element name="TCT_Office" ma:index="23" nillable="true" ma:displayName="Office" ma:hidden="true" ma:internalName="TCT_Office" ma:readOnly="true">
      <xsd:simpleType>
        <xsd:restriction base="dms:Text"/>
      </xsd:simpleType>
    </xsd:element>
    <xsd:element name="TCT_Received" ma:index="26" nillable="true" ma:displayName="Received" ma:format="DateOnly" ma:hidden="true" ma:internalName="TCT_Received">
      <xsd:simpleType>
        <xsd:restriction base="dms:DateTime"/>
      </xsd:simpleType>
    </xsd:element>
    <xsd:element name="TCT_Received_UTC" ma:index="27" nillable="true" ma:displayName="Received-UTC" ma:format="DateOnly" ma:hidden="true" ma:internalName="TCT_Received_UTC">
      <xsd:simpleType>
        <xsd:restriction base="dms:DateTime"/>
      </xsd:simpleType>
    </xsd:element>
    <xsd:element name="TCT_Region" ma:index="28" nillable="true" ma:displayName="Region" ma:hidden="true" ma:internalName="TCT_Region" ma:readOnly="true">
      <xsd:simpleType>
        <xsd:restriction base="dms:Text"/>
      </xsd:simpleType>
    </xsd:element>
    <xsd:element name="TCT_Sensitivity" ma:index="29" nillable="true" ma:displayName="Sensitivity" ma:hidden="true" ma:internalName="TCT_Sensitivity">
      <xsd:simpleType>
        <xsd:restriction base="dms:Number"/>
      </xsd:simpleType>
    </xsd:element>
    <xsd:element name="TCT_Sent" ma:index="30" nillable="true" ma:displayName="Sent" ma:format="DateOnly" ma:hidden="true" ma:internalName="TCT_Sent">
      <xsd:simpleType>
        <xsd:restriction base="dms:DateTime"/>
      </xsd:simpleType>
    </xsd:element>
    <xsd:element name="TCT_Sent_UTC" ma:index="31" nillable="true" ma:displayName="Sent-UTC" ma:format="DateOnly" ma:hidden="true" ma:internalName="TCT_Sent_UTC">
      <xsd:simpleType>
        <xsd:restriction base="dms:DateTime"/>
      </xsd:simpleType>
    </xsd:element>
    <xsd:element name="TCT_SourceModifiedDate" ma:index="32" nillable="true" ma:displayName="Source Modified Date" ma:format="DateOnly" ma:internalName="TCT_SourceModifiedDate" ma:readOnly="true">
      <xsd:simpleType>
        <xsd:restriction base="dms:DateTime"/>
      </xsd:simpleType>
    </xsd:element>
    <xsd:element name="TCT_To" ma:index="33" nillable="true" ma:displayName="To" ma:hidden="true" ma:internalName="TCT_To">
      <xsd:simpleType>
        <xsd:restriction base="dms:Text"/>
      </xsd:simpleType>
    </xsd:element>
    <xsd:element name="TCT_To_Address" ma:index="34" nillable="true" ma:displayName="To-Address" ma:hidden="true" ma:internalName="TCT_To_Address">
      <xsd:simpleType>
        <xsd:restriction base="dms:Note">
          <xsd:maxLength value="255"/>
        </xsd:restriction>
      </xsd:simpleType>
    </xsd:element>
    <xsd:element name="TCT_To_Type" ma:index="35" nillable="true" ma:displayName="To-Type" ma:hidden="true" ma:internalName="TCT_To_Type">
      <xsd:simpleType>
        <xsd:restriction base="dms:Text"/>
      </xsd:simpleType>
    </xsd:element>
    <xsd:element name="TCT_ClientCode" ma:index="36" nillable="true" ma:displayName="Client Code" ma:internalName="TCT_ClientCode" ma:readOnly="true">
      <xsd:simpleType>
        <xsd:restriction base="dms:Text"/>
      </xsd:simpleType>
    </xsd:element>
    <xsd:element name="TCT_ClientName" ma:index="37" nillable="true" ma:displayName="Client Name" ma:internalName="TCT_ClientName" ma:readOnly="true">
      <xsd:simpleType>
        <xsd:restriction base="dms:Text"/>
      </xsd:simpleType>
    </xsd:element>
    <xsd:element name="TCT_ProjectCode" ma:index="38" nillable="true" ma:displayName="Project Code" ma:internalName="TCT_ProjectCode" ma:readOnly="true">
      <xsd:simpleType>
        <xsd:restriction base="dms:Text"/>
      </xsd:simpleType>
    </xsd:element>
    <xsd:element name="TCT_ProjectName" ma:index="39" nillable="true" ma:displayName="Project Name" ma:internalName="TCT_ProjectName" ma:readOnly="true">
      <xsd:simpleType>
        <xsd:restriction base="dms:Text"/>
      </xsd:simpleType>
    </xsd:element>
    <xsd:element name="TCT_ProjectStatus" ma:index="41" nillable="true" ma:displayName="Project Status" ma:default="" ma:hidden="true" ma:internalName="TCT_ProjectStatus" ma:readOnly="true">
      <xsd:simpleType>
        <xsd:restriction base="dms:Choice">
          <xsd:enumeration value="Active"/>
          <xsd:enumeration value="Closed"/>
          <xsd:enumeration value="Canceled"/>
          <xsd:enumeration value="Archived"/>
        </xsd:restriction>
      </xsd:simpleType>
    </xsd:element>
    <xsd:element name="TCT_ProjectType" ma:index="42" nillable="true" ma:displayName="Project Type" ma:internalName="TCT_ProjectType" ma:readOnly="true">
      <xsd:simpleType>
        <xsd:restriction base="dms:Choice">
          <xsd:enumeration value="Project"/>
          <xsd:enumeration value="Reference"/>
          <xsd:enumeration value="Account Management"/>
          <xsd:enumeration value="Plan Administration"/>
        </xsd:restriction>
      </xsd:simpleType>
    </xsd:element>
    <xsd:element name="TCT_ProjectYear" ma:index="43" nillable="true" ma:displayName="Project Year" ma:internalName="TCT_ProjectYear" ma:readOnly="true">
      <xsd:simpleType>
        <xsd:restriction base="dms:Text"/>
      </xsd:simpleType>
    </xsd:element>
    <xsd:element name="TCT_Importance" ma:index="46" nillable="true" ma:displayName="Importance" ma:hidden="true" ma:internalName="TCT_Importance">
      <xsd:simpleType>
        <xsd:restriction base="dms:Number"/>
      </xsd:simpleType>
    </xsd:element>
    <xsd:element name="TCT_Bcc" ma:index="49" nillable="true" ma:displayName="Bcc" ma:hidden="true" ma:internalName="TCT_Bcc">
      <xsd:simpleType>
        <xsd:restriction base="dms:Text"/>
      </xsd:simpleType>
    </xsd:element>
    <xsd:element name="TCT_Bcc_Address" ma:index="50" nillable="true" ma:displayName="Bcc Address" ma:hidden="true" ma:internalName="TCT_Bcc_Address">
      <xsd:simpleType>
        <xsd:restriction base="dms:Note">
          <xsd:maxLength value="255"/>
        </xsd:restriction>
      </xsd:simpleType>
    </xsd:element>
    <xsd:element name="TCT_Bcc_Type" ma:index="51" nillable="true" ma:displayName="Bcc-Type" ma:hidden="true" ma:internalName="TCT_Bcc_Type">
      <xsd:simpleType>
        <xsd:restriction base="dms:Text"/>
      </xsd:simpleType>
    </xsd:element>
    <xsd:element name="TCT_Cc" ma:index="52" nillable="true" ma:displayName="Cc" ma:hidden="true" ma:internalName="TCT_Cc">
      <xsd:simpleType>
        <xsd:restriction base="dms:Text"/>
      </xsd:simpleType>
    </xsd:element>
    <xsd:element name="TCT_Cc_Address" ma:index="53" nillable="true" ma:displayName="Cc-Address" ma:hidden="true" ma:internalName="TCT_Cc_Address">
      <xsd:simpleType>
        <xsd:restriction base="dms:Note">
          <xsd:maxLength value="255"/>
        </xsd:restriction>
      </xsd:simpleType>
    </xsd:element>
    <xsd:element name="TCT_Cc_Type" ma:index="54" nillable="true" ma:displayName="Cc-Type" ma:hidden="true" ma:internalName="TCT_Cc_Type">
      <xsd:simpleType>
        <xsd:restriction base="dms:Text"/>
      </xsd:simpleType>
    </xsd:element>
    <xsd:element name="TCT_Conversation" ma:index="55" nillable="true" ma:displayName="Conversation" ma:hidden="true" ma:internalName="TCT_Conversation">
      <xsd:simpleType>
        <xsd:restriction base="dms:Text"/>
      </xsd:simpleType>
    </xsd:element>
    <xsd:element name="TCT_Country" ma:index="56" nillable="true" ma:displayName="Country" ma:hidden="true" ma:internalName="TCT_Country" ma:readOnly="true">
      <xsd:simpleType>
        <xsd:restriction base="dms:Text"/>
      </xsd:simpleType>
    </xsd:element>
    <xsd:element name="TCT_Email_Categories" ma:index="57" nillable="true" ma:displayName="Email Categories" ma:hidden="true" ma:internalName="TCT_Email_Categories">
      <xsd:simpleType>
        <xsd:restriction base="dms:Text"/>
      </xsd:simpleType>
    </xsd:element>
    <xsd:element name="TCT_Email_Subject" ma:index="58" nillable="true" ma:displayName="Email Subject" ma:hidden="true" ma:internalName="TCT_Email_Subject">
      <xsd:simpleType>
        <xsd:restriction base="dms:Text"/>
      </xsd:simpleType>
    </xsd:element>
    <xsd:element name="TCT_From" ma:index="59" nillable="true" ma:displayName="From" ma:hidden="true" ma:internalName="TCT_From">
      <xsd:simpleType>
        <xsd:restriction base="dms:Text"/>
      </xsd:simpleType>
    </xsd:element>
    <xsd:element name="TCT_From_Address" ma:index="60" nillable="true" ma:displayName="From-Address" ma:hidden="true" ma:internalName="TCT_From_Address">
      <xsd:simpleType>
        <xsd:restriction base="dms:Note">
          <xsd:maxLength value="255"/>
        </xsd:restriction>
      </xsd:simpleType>
    </xsd:element>
    <xsd:element name="TCT_From_Type" ma:index="61" nillable="true" ma:displayName="From-Type" ma:hidden="true" ma:internalName="TCT_From_Typ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90880-4d55-4aa8-a09c-16896a90cf94" elementFormDefault="qualified">
    <xsd:import namespace="http://schemas.microsoft.com/office/2006/documentManagement/types"/>
    <xsd:import namespace="http://schemas.microsoft.com/office/infopath/2007/PartnerControls"/>
    <xsd:element name="TCT_Attachment" ma:index="44" nillable="true" ma:displayName="Attachment" ma:hidden="true" ma:internalName="TCT_Attachment">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TCT_ClientName xmlns="a603e369-5a26-40cf-aa6f-44e6a76a2f61">SkillsFuture Singapore</TCT_ClientName>
    <TCT_LOB xmlns="a603e369-5a26-40cf-aa6f-44e6a76a2f61">Rewards, Talent and Communication (LTW)</TCT_LOB>
    <TCT_Region xmlns="a603e369-5a26-40cf-aa6f-44e6a76a2f61">Asia Pacific</TCT_Region>
    <TCT_ProjectCode xmlns="a603e369-5a26-40cf-aa6f-44e6a76a2f61" xsi:nil="true"/>
    <TCT_ProjectYear xmlns="a603e369-5a26-40cf-aa6f-44e6a76a2f61">2017</TCT_ProjectYear>
    <TCT_ProjectType xmlns="a603e369-5a26-40cf-aa6f-44e6a76a2f61">Project</TCT_ProjectType>
    <TCT_ClientCode xmlns="a603e369-5a26-40cf-aa6f-44e6a76a2f61">986788         </TCT_ClientCode>
    <TCT_ProjectName xmlns="a603e369-5a26-40cf-aa6f-44e6a76a2f61">Creative Industries SkillsFuture</TCT_ProjectName>
    <TCT_Country xmlns="a603e369-5a26-40cf-aa6f-44e6a76a2f61">Singapore</TCT_Country>
    <TCT_ProjectStatus xmlns="a603e369-5a26-40cf-aa6f-44e6a76a2f61">Active</TCT_ProjectStatus>
    <TCT_Office xmlns="a603e369-5a26-40cf-aa6f-44e6a76a2f61">Singapore - OCBC Centre East</TCT_Office>
    <TCT_To_Address xmlns="a603e369-5a26-40cf-aa6f-44e6a76a2f61" xsi:nil="true"/>
    <TCT_WorkDocumentReviewStatus xmlns="a603e369-5a26-40cf-aa6f-44e6a76a2f61" xsi:nil="true"/>
    <TCT_WorkReviewComments xmlns="a603e369-5a26-40cf-aa6f-44e6a76a2f61" xsi:nil="true"/>
    <TCT_Email_Categories xmlns="a603e369-5a26-40cf-aa6f-44e6a76a2f61" xsi:nil="true"/>
    <TCT_ConsultingReviewApprovalDate xmlns="a603e369-5a26-40cf-aa6f-44e6a76a2f61" xsi:nil="true"/>
    <TCT_To xmlns="a603e369-5a26-40cf-aa6f-44e6a76a2f61" xsi:nil="true"/>
    <TCT_Cc_Type xmlns="a603e369-5a26-40cf-aa6f-44e6a76a2f61" xsi:nil="true"/>
    <TCT_EditorialReviewerRequired xmlns="a603e369-5a26-40cf-aa6f-44e6a76a2f61" xsi:nil="true"/>
    <TCT_Sent xmlns="a603e369-5a26-40cf-aa6f-44e6a76a2f61" xsi:nil="true"/>
    <TCT_Cc_Address xmlns="a603e369-5a26-40cf-aa6f-44e6a76a2f61" xsi:nil="true"/>
    <TCT_PersonalHealthInformation xmlns="a603e369-5a26-40cf-aa6f-44e6a76a2f61">No</TCT_PersonalHealthInformation>
    <TCT_ConsultingReviewer xmlns="a603e369-5a26-40cf-aa6f-44e6a76a2f61">
      <UserInfo>
        <DisplayName/>
        <AccountId xsi:nil="true"/>
        <AccountType/>
      </UserInfo>
    </TCT_ConsultingReviewer>
    <TCT_Bcc_Address xmlns="a603e369-5a26-40cf-aa6f-44e6a76a2f61" xsi:nil="true"/>
    <TCT_TechnicalReviewer xmlns="a603e369-5a26-40cf-aa6f-44e6a76a2f61">
      <UserInfo>
        <DisplayName/>
        <AccountId xsi:nil="true"/>
        <AccountType/>
      </UserInfo>
    </TCT_TechnicalReviewer>
    <TCT_EditorialReviewer xmlns="a603e369-5a26-40cf-aa6f-44e6a76a2f61">
      <UserInfo>
        <DisplayName/>
        <AccountId xsi:nil="true"/>
        <AccountType/>
      </UserInfo>
    </TCT_EditorialReviewer>
    <TCT_To_Type xmlns="a603e369-5a26-40cf-aa6f-44e6a76a2f61" xsi:nil="true"/>
    <TCT_Conversation xmlns="a603e369-5a26-40cf-aa6f-44e6a76a2f61" xsi:nil="true"/>
    <TCT_ProjectPhase xmlns="a603e369-5a26-40cf-aa6f-44e6a76a2f61" xsi:nil="true"/>
    <TCT_ConsultingReviewerRequired xmlns="a603e369-5a26-40cf-aa6f-44e6a76a2f61" xsi:nil="true"/>
    <TCT_SeniorPeerReviewApprovalDate xmlns="a603e369-5a26-40cf-aa6f-44e6a76a2f61" xsi:nil="true"/>
    <TCT_From xmlns="a603e369-5a26-40cf-aa6f-44e6a76a2f61" xsi:nil="true"/>
    <TCT_Sent_UTC xmlns="a603e369-5a26-40cf-aa6f-44e6a76a2f61" xsi:nil="true"/>
    <TCT_Cc xmlns="a603e369-5a26-40cf-aa6f-44e6a76a2f61" xsi:nil="true"/>
    <TCT_PersonallyIdentifiableInformation xmlns="a603e369-5a26-40cf-aa6f-44e6a76a2f61">No</TCT_PersonallyIdentifiableInformation>
    <TCT_PreparedByRequired xmlns="a603e369-5a26-40cf-aa6f-44e6a76a2f61" xsi:nil="true"/>
    <TCT_EditorialReviewApprovalDate xmlns="a603e369-5a26-40cf-aa6f-44e6a76a2f61" xsi:nil="true"/>
    <TCT_Received xmlns="a603e369-5a26-40cf-aa6f-44e6a76a2f61" xsi:nil="true"/>
    <TCT_Bcc_Type xmlns="a603e369-5a26-40cf-aa6f-44e6a76a2f61" xsi:nil="true"/>
    <TCT_Received_UTC xmlns="a603e369-5a26-40cf-aa6f-44e6a76a2f61" xsi:nil="true"/>
    <TCT_From_Type xmlns="a603e369-5a26-40cf-aa6f-44e6a76a2f61" xsi:nil="true"/>
    <TCT_SeniorPeerReviewer xmlns="a603e369-5a26-40cf-aa6f-44e6a76a2f61">
      <UserInfo>
        <DisplayName/>
        <AccountId xsi:nil="true"/>
        <AccountType/>
      </UserInfo>
    </TCT_SeniorPeerReviewer>
    <TCT_From_Address xmlns="a603e369-5a26-40cf-aa6f-44e6a76a2f61" xsi:nil="true"/>
    <TCT_Email_Subject xmlns="a603e369-5a26-40cf-aa6f-44e6a76a2f61" xsi:nil="true"/>
    <TCT_PreparedDate xmlns="a603e369-5a26-40cf-aa6f-44e6a76a2f61" xsi:nil="true"/>
    <TCT_TechnicalReviewApprovalDate xmlns="a603e369-5a26-40cf-aa6f-44e6a76a2f61" xsi:nil="true"/>
    <TCT_TechnicalReviewerRequired xmlns="a603e369-5a26-40cf-aa6f-44e6a76a2f61" xsi:nil="true"/>
    <TCT_PreparedBy xmlns="a603e369-5a26-40cf-aa6f-44e6a76a2f61">
      <UserInfo>
        <DisplayName/>
        <AccountId xsi:nil="true"/>
        <AccountType/>
      </UserInfo>
    </TCT_PreparedBy>
    <TCT_SeniorPeerReviewerRequired xmlns="a603e369-5a26-40cf-aa6f-44e6a76a2f61" xsi:nil="true"/>
    <TCT_Attachment xmlns="b6a90880-4d55-4aa8-a09c-16896a90cf94" xsi:nil="true"/>
    <TCT_Sensitivity xmlns="a603e369-5a26-40cf-aa6f-44e6a76a2f61" xsi:nil="true"/>
    <TCT_Importance xmlns="a603e369-5a26-40cf-aa6f-44e6a76a2f61" xsi:nil="true"/>
    <TCT_Bcc xmlns="a603e369-5a26-40cf-aa6f-44e6a76a2f61" xsi:nil="true"/>
  </documentManagement>
</p:properties>
</file>

<file path=customXml/itemProps1.xml><?xml version="1.0" encoding="utf-8"?>
<ds:datastoreItem xmlns:ds="http://schemas.openxmlformats.org/officeDocument/2006/customXml" ds:itemID="{D851BA94-0847-4F8B-AB03-0B302B21F31A}">
  <ds:schemaRefs>
    <ds:schemaRef ds:uri="http://schemas.microsoft.com/sharepoint/v3/contenttype/forms"/>
  </ds:schemaRefs>
</ds:datastoreItem>
</file>

<file path=customXml/itemProps2.xml><?xml version="1.0" encoding="utf-8"?>
<ds:datastoreItem xmlns:ds="http://schemas.openxmlformats.org/officeDocument/2006/customXml" ds:itemID="{B2A6AF2E-5B84-4CD1-9032-68C4D6879861}">
  <ds:schemaRefs>
    <ds:schemaRef ds:uri="Microsoft.SharePoint.Taxonomy.ContentTypeSync"/>
  </ds:schemaRefs>
</ds:datastoreItem>
</file>

<file path=customXml/itemProps3.xml><?xml version="1.0" encoding="utf-8"?>
<ds:datastoreItem xmlns:ds="http://schemas.openxmlformats.org/officeDocument/2006/customXml" ds:itemID="{D4376D2A-CA1F-49D8-9CCA-C3898D51379D}">
  <ds:schemaRefs>
    <ds:schemaRef ds:uri="http://schemas.microsoft.com/office/2006/metadata/customXsn"/>
  </ds:schemaRefs>
</ds:datastoreItem>
</file>

<file path=customXml/itemProps4.xml><?xml version="1.0" encoding="utf-8"?>
<ds:datastoreItem xmlns:ds="http://schemas.openxmlformats.org/officeDocument/2006/customXml" ds:itemID="{E33059B4-644C-4661-AC3B-FBBAA505A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3e369-5a26-40cf-aa6f-44e6a76a2f61"/>
    <ds:schemaRef ds:uri="b6a90880-4d55-4aa8-a09c-16896a90cf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FDB75F6-3BB7-4462-8248-929E3445B4E4}">
  <ds:schemaRefs>
    <ds:schemaRef ds:uri="http://schemas.microsoft.com/office/2006/metadata/properties"/>
    <ds:schemaRef ds:uri="http://schemas.microsoft.com/office/infopath/2007/PartnerControls"/>
    <ds:schemaRef ds:uri="a603e369-5a26-40cf-aa6f-44e6a76a2f61"/>
    <ds:schemaRef ds:uri="b6a90880-4d55-4aa8-a09c-16896a90cf94"/>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Mercer (Singapore) Pte Ltd</dc:creator>
  <cp:keywords/>
  <dc:description/>
  <cp:lastModifiedBy>Jipson SENG (SSG)</cp:lastModifiedBy>
  <cp:revision>8</cp:revision>
  <dcterms:created xsi:type="dcterms:W3CDTF">2020-03-10T03:38:00Z</dcterms:created>
  <dcterms:modified xsi:type="dcterms:W3CDTF">2020-07-13T07:28:00Z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0x010100725E60EF2E824CBB9F9F6219DD094B0900B612D4D4DDC947DAA2F0B8B009DF7B4000E622AB132CE918439FE141E38BF3624B</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2019-12-02T07:02:54.2196822Z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1e662420-cae3-4fec-9d9e-7e54e404587a</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2019-12-02T07:02:54.2196822Z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1e662420-cae3-4fec-9d9e-7e54e404587a</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Sensitivity">
    <vt:lpwstr>CONFIDENTIAL NON-SENSITIVE</vt:lpwstr>
  </property>
</Properties>
</file>