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3"/>
        <w:gridCol w:w="3479"/>
        <w:gridCol w:w="550"/>
        <w:gridCol w:w="2123"/>
        <w:gridCol w:w="2672"/>
        <w:gridCol w:w="876"/>
        <w:gridCol w:w="2045"/>
      </w:tblGrid>
      <w:tr w:rsidR="00B532F8" w:rsidRPr="00537CAE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07916EE1" w:rsidR="00B532F8" w:rsidRPr="00537CAE" w:rsidRDefault="003D6F2B" w:rsidP="00CC336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FRAMEWORK FOR INFOCOMM TECHNOLOGY</w:t>
            </w: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– </w:t>
            </w:r>
            <w:r w:rsidR="00CC3362"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OPERATIONS CENTRE</w:t>
            </w: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SUPPORT ENGINEER</w:t>
            </w:r>
          </w:p>
        </w:tc>
      </w:tr>
      <w:tr w:rsidR="003D6F2B" w:rsidRPr="00537CAE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3D6F2B" w:rsidRPr="00537CAE" w:rsidRDefault="003D6F2B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4000DB56" w:rsidR="003D6F2B" w:rsidRPr="00537CAE" w:rsidRDefault="003D6F2B" w:rsidP="003D6F2B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CC3362" w:rsidRPr="00537CAE" w14:paraId="76D056B9" w14:textId="77777777" w:rsidTr="00CC3362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CC3362" w:rsidRPr="00537CAE" w:rsidRDefault="00CC3362" w:rsidP="00CC336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16004955" w:rsidR="00CC3362" w:rsidRPr="00537CAE" w:rsidRDefault="00CC3362" w:rsidP="00CC3362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37CA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Operations and Support</w:t>
            </w:r>
          </w:p>
        </w:tc>
      </w:tr>
      <w:tr w:rsidR="00CC3362" w:rsidRPr="00537CAE" w14:paraId="3CB245CF" w14:textId="77777777" w:rsidTr="00CC3362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CC3362" w:rsidRPr="00537CAE" w:rsidRDefault="00CC3362" w:rsidP="00CC336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019C5506" w:rsidR="00CC3362" w:rsidRPr="00537CAE" w:rsidRDefault="0065400B" w:rsidP="00CC3362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Data Centre and </w:t>
            </w:r>
            <w:r w:rsidR="00CC3362" w:rsidRPr="00537CA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Operations Centre Support</w:t>
            </w:r>
          </w:p>
        </w:tc>
      </w:tr>
      <w:tr w:rsidR="00CC3362" w:rsidRPr="00537CAE" w14:paraId="4E5E69CA" w14:textId="77777777" w:rsidTr="00CC3362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CC3362" w:rsidRPr="00537CAE" w:rsidRDefault="00CC3362" w:rsidP="00CC336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606176BA" w:rsidR="00CC3362" w:rsidRPr="00537CAE" w:rsidRDefault="00CC3362" w:rsidP="00CC3362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37CA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Operations Centre Support Engineer</w:t>
            </w:r>
          </w:p>
        </w:tc>
      </w:tr>
      <w:tr w:rsidR="003D6F2B" w:rsidRPr="00537CAE" w14:paraId="51E3C9E8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3D6F2B" w:rsidRPr="00537CAE" w:rsidRDefault="003D6F2B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8D442" w14:textId="412C7C7F" w:rsidR="003D6F2B" w:rsidRPr="00537CAE" w:rsidRDefault="00CC3362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Operations Centre </w:t>
            </w:r>
            <w:r w:rsidR="003D6F2B"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Support Engineer</w:t>
            </w:r>
          </w:p>
        </w:tc>
      </w:tr>
      <w:tr w:rsidR="00B532F8" w:rsidRPr="00537CAE" w14:paraId="3CC68C79" w14:textId="77777777" w:rsidTr="00F73AF6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B532F8" w:rsidRPr="00537CAE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659308" w14:textId="24274246" w:rsidR="00B532F8" w:rsidRPr="00537CAE" w:rsidRDefault="00CC3362" w:rsidP="00731B2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Operations Centre Support Engineer works closely with the hardware and software teams in the </w:t>
            </w:r>
            <w:proofErr w:type="spellStart"/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</w:t>
            </w:r>
            <w:proofErr w:type="spellEnd"/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is responsible for implementing and installing new software and hardware components across the </w:t>
            </w:r>
            <w:proofErr w:type="spellStart"/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</w:t>
            </w:r>
            <w:proofErr w:type="spellEnd"/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He has to ensure </w:t>
            </w:r>
            <w:r w:rsidR="0065400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system</w:t>
            </w:r>
            <w:r w:rsidR="0065400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="0065400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are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reliable, monito</w:t>
            </w:r>
            <w:r w:rsidR="00731B2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red, and support operations </w:t>
            </w:r>
            <w:proofErr w:type="gramStart"/>
            <w:r w:rsidR="00731B2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are 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conducted</w:t>
            </w:r>
            <w:proofErr w:type="gramEnd"/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in a timely manner. He will also collaborate with stakeholders to serve, observe, own, and solve problems through innovation, reducing friction with production deployments, and increasing availability. 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  <w:t>He works in a tea</w:t>
            </w:r>
            <w:r w:rsidR="0065400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 setting and is proficient in d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atabase systems, </w:t>
            </w:r>
            <w:r w:rsidR="0065400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etwork and </w:t>
            </w:r>
            <w:r w:rsidR="0065400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nfrastructure, and monitoring tools and techniques required by the </w:t>
            </w:r>
            <w:proofErr w:type="spellStart"/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</w:t>
            </w:r>
            <w:proofErr w:type="spellEnd"/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 He is also familiar with the relevant software platforms on which the solution</w:t>
            </w:r>
            <w:r w:rsidR="0065400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="0065400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are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deployed</w:t>
            </w:r>
            <w:proofErr w:type="gramEnd"/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  <w:t xml:space="preserve">The Operations Centre Support Engineer </w:t>
            </w:r>
            <w:r w:rsidR="0065400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applies </w:t>
            </w:r>
            <w:r w:rsidRPr="00537C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critical thinking skills to </w:t>
            </w:r>
            <w:r w:rsidR="00731B2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resolve complex issues.  He also applies creative skills in address technical challenges on the job.</w:t>
            </w:r>
          </w:p>
        </w:tc>
      </w:tr>
      <w:tr w:rsidR="00F73AF6" w:rsidRPr="00537CAE" w14:paraId="64EC969A" w14:textId="77777777" w:rsidTr="00CC3362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F73AF6" w:rsidRPr="00537CAE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F73AF6" w:rsidRPr="00537CAE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F73AF6" w:rsidRPr="00537CAE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E32D27" w:rsidRPr="00537CAE" w14:paraId="3E9F4A7A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372A7EBB" w:rsidR="00E32D27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Implement n</w:t>
            </w:r>
            <w:r w:rsidR="00E32D27" w:rsidRPr="00537CAE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ew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</w:t>
            </w:r>
            <w:r w:rsidR="00E32D27" w:rsidRPr="00537CAE">
              <w:rPr>
                <w:rFonts w:ascii="Arial" w:hAnsi="Arial" w:cs="Arial"/>
                <w:b/>
                <w:color w:val="000000"/>
                <w:sz w:val="24"/>
                <w:szCs w:val="24"/>
              </w:rPr>
              <w:t>ystems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1EEE71EB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Install software and hardware equipment for users</w:t>
            </w:r>
          </w:p>
        </w:tc>
      </w:tr>
      <w:tr w:rsidR="00E32D27" w:rsidRPr="00537CAE" w14:paraId="102D29A1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143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D676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65E0" w14:textId="3EB4FACD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Carry out user acceptance tests on installed and/or upgraded equipment</w:t>
            </w:r>
          </w:p>
        </w:tc>
      </w:tr>
      <w:tr w:rsidR="00E32D27" w:rsidRPr="00537CAE" w14:paraId="7FCE6026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4DAB209C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Oversee integration, compatibility and continuing operations of systems to ensure minimal disruption</w:t>
            </w:r>
          </w:p>
        </w:tc>
      </w:tr>
      <w:tr w:rsidR="00E32D27" w:rsidRPr="00537CAE" w14:paraId="43BB3B8F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E22F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067B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87B9E" w14:textId="08BF5254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 xml:space="preserve">Conduct feasibility studies for implementing new solutions </w:t>
            </w:r>
          </w:p>
        </w:tc>
      </w:tr>
      <w:tr w:rsidR="00E32D27" w:rsidRPr="00537CAE" w14:paraId="504AE219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FBEA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A45B" w14:textId="77777777" w:rsidR="00E32D27" w:rsidRPr="00537CAE" w:rsidRDefault="00E32D27" w:rsidP="002153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37CAE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Monitor systems </w:t>
            </w:r>
          </w:p>
          <w:p w14:paraId="0DE538CC" w14:textId="5F74080E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37CAE">
              <w:rPr>
                <w:rFonts w:ascii="Arial" w:hAnsi="Arial" w:cs="Arial"/>
                <w:b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09618" w14:textId="7F0B33AD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Oversee monitoring activities of all systems to ensure stable operations</w:t>
            </w:r>
          </w:p>
        </w:tc>
      </w:tr>
      <w:tr w:rsidR="00E32D27" w:rsidRPr="00537CAE" w14:paraId="515CE34F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0165E87E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50460EE1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Conduct scheduled tests on systems and monitor performance</w:t>
            </w:r>
          </w:p>
        </w:tc>
      </w:tr>
      <w:tr w:rsidR="00E32D27" w:rsidRPr="00537CAE" w14:paraId="1BEE591A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4C3FED31" w:rsidR="00E32D27" w:rsidRPr="00537CAE" w:rsidRDefault="00731B28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E32D27" w:rsidRPr="00537CAE">
              <w:rPr>
                <w:rFonts w:ascii="Arial" w:hAnsi="Arial" w:cs="Arial"/>
                <w:sz w:val="24"/>
                <w:szCs w:val="24"/>
              </w:rPr>
              <w:t xml:space="preserve">rovide updates and resolutions </w:t>
            </w:r>
            <w:r>
              <w:rPr>
                <w:rFonts w:ascii="Arial" w:hAnsi="Arial" w:cs="Arial"/>
                <w:sz w:val="24"/>
                <w:szCs w:val="24"/>
              </w:rPr>
              <w:t>in</w:t>
            </w:r>
            <w:r w:rsidR="00E32D27" w:rsidRPr="00537CAE">
              <w:rPr>
                <w:rFonts w:ascii="Arial" w:hAnsi="Arial" w:cs="Arial"/>
                <w:sz w:val="24"/>
                <w:szCs w:val="24"/>
              </w:rPr>
              <w:t xml:space="preserve"> the event of downtime and/or malfunctions</w:t>
            </w:r>
          </w:p>
        </w:tc>
      </w:tr>
      <w:tr w:rsidR="00E32D27" w:rsidRPr="00537CAE" w14:paraId="37F18E4D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49ED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CAF5" w14:textId="71AC2129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37CAE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Resolve network-related incidents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0C3E" w14:textId="37D42191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Analyse and provide technical back-up and third line support when technical incidents arise</w:t>
            </w:r>
          </w:p>
        </w:tc>
      </w:tr>
      <w:tr w:rsidR="00E32D27" w:rsidRPr="00537CAE" w14:paraId="14400BCF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B3B2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276B5F75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Classify and categorise incidents for escalation</w:t>
            </w:r>
          </w:p>
        </w:tc>
      </w:tr>
      <w:tr w:rsidR="00E32D27" w:rsidRPr="00537CAE" w14:paraId="3395E99F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AB43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DEEE0" w14:textId="73810BD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1D06F" w14:textId="0EE70C40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Evaluate past incidents and prepare reports and documentation for senior stakeholders</w:t>
            </w:r>
          </w:p>
        </w:tc>
      </w:tr>
      <w:tr w:rsidR="00E32D27" w:rsidRPr="00537CAE" w14:paraId="37554DF5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548D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86C41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DAF3" w14:textId="7DFD6E2B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Provide support and recommendations to the affected teams post-incident</w:t>
            </w:r>
          </w:p>
        </w:tc>
      </w:tr>
      <w:tr w:rsidR="00E32D27" w:rsidRPr="00537CAE" w14:paraId="168FCBD7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C40B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BABB" w14:textId="49F81585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37CAE">
              <w:rPr>
                <w:rFonts w:ascii="Arial" w:hAnsi="Arial" w:cs="Arial"/>
                <w:b/>
                <w:color w:val="000000"/>
                <w:sz w:val="24"/>
                <w:szCs w:val="24"/>
              </w:rPr>
              <w:t>Oversee service level agreements and service improvements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D5E83" w14:textId="6B1A2812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Manage the development of service-level objectives and targets</w:t>
            </w:r>
          </w:p>
        </w:tc>
      </w:tr>
      <w:tr w:rsidR="00E32D27" w:rsidRPr="00537CAE" w14:paraId="41C5EEEE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19B2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A492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45E3" w14:textId="019FB0B1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Monitor service-level objectives to ensure that requirements are met or exceeded</w:t>
            </w:r>
          </w:p>
        </w:tc>
      </w:tr>
      <w:tr w:rsidR="00E32D27" w:rsidRPr="00537CAE" w14:paraId="01B78031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DA89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79AF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0616" w14:textId="448AFBFA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Develop client satisfaction metrics and service procedures</w:t>
            </w:r>
          </w:p>
        </w:tc>
      </w:tr>
      <w:tr w:rsidR="00E32D27" w:rsidRPr="00537CAE" w14:paraId="7799D0D2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E168" w14:textId="77777777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040ED" w14:textId="160D88D1" w:rsidR="00E32D27" w:rsidRPr="00537CAE" w:rsidRDefault="00E32D27" w:rsidP="002153B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9E8A" w14:textId="262E42E5" w:rsidR="00E32D27" w:rsidRPr="00537CAE" w:rsidRDefault="00E32D27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537CAE">
              <w:rPr>
                <w:rFonts w:ascii="Arial" w:hAnsi="Arial" w:cs="Arial"/>
                <w:sz w:val="24"/>
                <w:szCs w:val="24"/>
              </w:rPr>
              <w:t>Propose recommendations to improve performance and client satisfaction</w:t>
            </w:r>
          </w:p>
        </w:tc>
      </w:tr>
      <w:tr w:rsidR="003D6F2B" w:rsidRPr="00537CAE" w14:paraId="49C1881C" w14:textId="77777777" w:rsidTr="00A90558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3D6F2B" w:rsidRPr="00537CAE" w:rsidRDefault="003D6F2B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3D6F2B" w:rsidRPr="00537CAE" w:rsidRDefault="003D6F2B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3E36E6C6" w:rsidR="003D6F2B" w:rsidRPr="00537CAE" w:rsidRDefault="003D6F2B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731B28" w:rsidRPr="00537CAE" w14:paraId="057EB8EE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3B0ACA" w14:textId="77777777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CFFB" w14:textId="075968B9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Business Continuity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CBFE7" w14:textId="578E329B" w:rsidR="00731B28" w:rsidRPr="00537CAE" w:rsidRDefault="00731B28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AD416" w14:textId="62BAB3E4" w:rsidR="00731B28" w:rsidRPr="00372D9C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72D9C">
              <w:rPr>
                <w:rFonts w:ascii="Arial" w:hAnsi="Arial" w:cs="Arial"/>
                <w:color w:val="000000"/>
                <w:sz w:val="24"/>
                <w:szCs w:val="24"/>
              </w:rPr>
              <w:t>Communication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41A9" w14:textId="0C0D55B9" w:rsidR="00731B28" w:rsidRPr="00372D9C" w:rsidRDefault="00731B28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72D9C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731B28" w:rsidRPr="00537CAE" w14:paraId="6D446CD8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9314C" w14:textId="77777777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0A4C" w14:textId="05385C1F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53F5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Needs Analysis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8EFB6" w14:textId="5E32D5BF" w:rsidR="00731B28" w:rsidRPr="00537CAE" w:rsidRDefault="00731B28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0D463" w14:textId="1308F274" w:rsidR="00731B28" w:rsidRPr="00372D9C" w:rsidRDefault="00731B28" w:rsidP="00731B28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2D9C">
              <w:rPr>
                <w:rFonts w:ascii="Arial" w:hAnsi="Arial" w:cs="Arial"/>
                <w:color w:val="000000"/>
                <w:sz w:val="24"/>
                <w:szCs w:val="24"/>
              </w:rPr>
              <w:t>Interpersonal Skills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0A771" w14:textId="594A084F" w:rsidR="00731B28" w:rsidRPr="00372D9C" w:rsidRDefault="00731B28" w:rsidP="00731B28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2D9C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731B28" w:rsidRPr="00537CAE" w14:paraId="14EF09B3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D4A8E0" w14:textId="77777777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F7204" w14:textId="5F3EDAF9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53F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Configuration Tracking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8B9" w14:textId="09637374" w:rsidR="00731B28" w:rsidRPr="00537CAE" w:rsidRDefault="00731B28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7FFCF" w14:textId="082D9312" w:rsidR="00731B28" w:rsidRPr="00372D9C" w:rsidRDefault="00731B28" w:rsidP="00731B28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2D9C">
              <w:rPr>
                <w:rFonts w:ascii="Arial" w:hAnsi="Arial" w:cs="Arial"/>
                <w:color w:val="000000"/>
                <w:sz w:val="24"/>
                <w:szCs w:val="24"/>
              </w:rPr>
              <w:t>Problem Solving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D706E" w14:textId="576FE13F" w:rsidR="00731B28" w:rsidRPr="00372D9C" w:rsidRDefault="00731B28" w:rsidP="00731B28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2D9C">
              <w:rPr>
                <w:rFonts w:ascii="Arial" w:hAnsi="Arial" w:cs="Arial"/>
                <w:color w:val="000000"/>
                <w:sz w:val="24"/>
                <w:szCs w:val="24"/>
              </w:rPr>
              <w:t>Basic</w:t>
            </w:r>
          </w:p>
        </w:tc>
      </w:tr>
      <w:tr w:rsidR="00731B28" w:rsidRPr="00537CAE" w14:paraId="198610D6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491F44" w14:textId="77777777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17C85" w14:textId="03ADF0C4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53F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Cyber and Data Breach Incident Management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EE3B" w14:textId="143931C4" w:rsidR="00731B28" w:rsidRPr="00537CAE" w:rsidRDefault="00731B28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3, Level 4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A2746" w14:textId="5E7A35D2" w:rsidR="00731B28" w:rsidRPr="00372D9C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72D9C">
              <w:rPr>
                <w:rFonts w:ascii="Arial" w:hAnsi="Arial" w:cs="Arial"/>
                <w:color w:val="000000"/>
                <w:sz w:val="24"/>
                <w:szCs w:val="24"/>
              </w:rPr>
              <w:t>Service Orientation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7A1A" w14:textId="116FA9D6" w:rsidR="00731B28" w:rsidRPr="00372D9C" w:rsidRDefault="00731B28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72D9C">
              <w:rPr>
                <w:rFonts w:ascii="Arial" w:hAnsi="Arial" w:cs="Arial"/>
                <w:color w:val="000000"/>
                <w:sz w:val="24"/>
                <w:szCs w:val="24"/>
              </w:rPr>
              <w:t>Basic</w:t>
            </w:r>
          </w:p>
        </w:tc>
      </w:tr>
      <w:tr w:rsidR="00731B28" w:rsidRPr="00537CAE" w14:paraId="1813B620" w14:textId="77777777" w:rsidTr="00731B28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5D32C0C9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Data Centre Facilities Management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423C6B9C" w:rsidR="00731B28" w:rsidRPr="00537CAE" w:rsidRDefault="00731B28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03D3237A" w:rsidR="00731B28" w:rsidRPr="00372D9C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72D9C">
              <w:rPr>
                <w:rFonts w:ascii="Arial" w:hAnsi="Arial" w:cs="Arial"/>
                <w:color w:val="000000"/>
                <w:sz w:val="24"/>
                <w:szCs w:val="24"/>
              </w:rPr>
              <w:t>Teamwork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5604C3A7" w:rsidR="00731B28" w:rsidRPr="00372D9C" w:rsidRDefault="00731B28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72D9C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0C19A9" w:rsidRPr="00537CAE" w14:paraId="0EC9175D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43B0E0C9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53F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Infrastructure Support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34CE6D9F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53903" w14:textId="7E08187C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</w:tr>
      <w:tr w:rsidR="000C19A9" w:rsidRPr="00537CAE" w14:paraId="18DA44AA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189494EA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53F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IT Asset Management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7CD9CA94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04595" w14:textId="59EB475B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599BECC9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3E26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D262D" w14:textId="58B3B115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Learning and Development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5540" w14:textId="3000ECF2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ABD45" w14:textId="20C9AC22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4B0CF6F9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7CA5D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87A" w14:textId="79DE9F8B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People and Performance Management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CB03B" w14:textId="24AAC74C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4ED36" w14:textId="14224887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424DF5AA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B9DCD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19829" w14:textId="5EE82FE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53F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Performance Management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632B" w14:textId="0A312233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53F5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C69BA6" w14:textId="0BC81CD1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5861CA39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A0542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9C9A" w14:textId="1BE699C3" w:rsidR="000C19A9" w:rsidRPr="00537CAE" w:rsidRDefault="000C19A9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Process Improvement and Optimisation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CA1CE" w14:textId="01058A9A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7F2FE" w14:textId="666A099D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22191A90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7BF47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1E713" w14:textId="1F7D35F2" w:rsidR="000C19A9" w:rsidRPr="00537CAE" w:rsidRDefault="000C19A9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53F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Problem Management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D66" w14:textId="787D1DC7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AE2047" w14:textId="601C5F65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2F31C6BC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CC6D4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4758D" w14:textId="6E14E49C" w:rsidR="000C19A9" w:rsidRPr="00537CAE" w:rsidRDefault="000C19A9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Project Management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E8774" w14:textId="54DEC16E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AA4D2" w14:textId="1B311F95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3ADBD0C0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1E7DA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4999" w14:textId="0101B026" w:rsidR="000C19A9" w:rsidRPr="00537CAE" w:rsidRDefault="000C19A9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53F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Procurement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C3D4A" w14:textId="38CF4253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CBBC1" w14:textId="6EF84D02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50F0F330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4367C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AF9A1" w14:textId="60B54534" w:rsidR="000C19A9" w:rsidRPr="00537CAE" w:rsidRDefault="000C19A9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Service Level Management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735F" w14:textId="252CD8B9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24FED" w14:textId="15F6F696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1EA2B25E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E6C34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9D2B8" w14:textId="4482FC36" w:rsidR="000C19A9" w:rsidRPr="00537CAE" w:rsidRDefault="000C19A9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53F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Stakeholder Management 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5AFCA" w14:textId="701276A3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832157" w14:textId="7C969B6F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7C8CF458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1821E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9B2C4" w14:textId="0F5E2EF3" w:rsidR="000C19A9" w:rsidRPr="00537CAE" w:rsidRDefault="000C19A9" w:rsidP="00731B2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Strategy Implementation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C0715" w14:textId="2B3BCAC3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AE4EC" w14:textId="7E46A8B0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19A9" w:rsidRPr="00537CAE" w14:paraId="1103D79C" w14:textId="77777777" w:rsidTr="000C19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5C433" w14:textId="77777777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4A267" w14:textId="2FDE744E" w:rsidR="000C19A9" w:rsidRPr="00537CAE" w:rsidRDefault="000C19A9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System Integration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4D5D" w14:textId="0420A989" w:rsidR="000C19A9" w:rsidRPr="00537CAE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C4C31" w14:textId="5178B4A2" w:rsidR="000C19A9" w:rsidRPr="00372D9C" w:rsidRDefault="000C19A9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31B28" w:rsidRPr="00537CAE" w14:paraId="766C7F4B" w14:textId="77777777" w:rsidTr="00F63FFF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731B28" w:rsidRPr="00537CAE" w:rsidRDefault="00731B28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53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537C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537C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731B28" w:rsidRPr="00537CAE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731B28" w:rsidRPr="00537CAE" w:rsidRDefault="00731B28" w:rsidP="00731B2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731B28" w:rsidRPr="00537CAE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731B28" w:rsidRPr="00537CAE" w:rsidRDefault="00731B28" w:rsidP="00731B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37C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6C2F6D29" w:rsidR="008F07A2" w:rsidRPr="00537CAE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537CAE" w:rsidSect="00886EC1">
      <w:headerReference w:type="default" r:id="rId12"/>
      <w:footerReference w:type="default" r:id="rId13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A7FE6" w14:textId="77777777" w:rsidR="00F84404" w:rsidRDefault="00F84404" w:rsidP="005C674C">
      <w:pPr>
        <w:spacing w:after="0" w:line="240" w:lineRule="auto"/>
      </w:pPr>
      <w:r>
        <w:separator/>
      </w:r>
    </w:p>
  </w:endnote>
  <w:endnote w:type="continuationSeparator" w:id="0">
    <w:p w14:paraId="5B2B6D42" w14:textId="77777777" w:rsidR="00F84404" w:rsidRDefault="00F84404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537CAE" w:rsidRDefault="005C674C" w:rsidP="005C674C">
    <w:pPr>
      <w:pStyle w:val="Footer"/>
    </w:pPr>
    <w:r w:rsidRPr="00537CAE">
      <w:t>©SkillsFuture Singapore and Infocomm Media Development Authority</w:t>
    </w:r>
  </w:p>
  <w:p w14:paraId="6B0709E4" w14:textId="656B15A6" w:rsidR="005C674C" w:rsidRPr="00537CAE" w:rsidRDefault="005C674C" w:rsidP="005C674C">
    <w:pPr>
      <w:pStyle w:val="Footer"/>
    </w:pPr>
    <w:r w:rsidRPr="00537CAE">
      <w:t xml:space="preserve">Effective date: </w:t>
    </w:r>
    <w:r w:rsidR="00BE0332">
      <w:rPr>
        <w:rFonts w:ascii="Calibri" w:eastAsia="Times New Roman" w:hAnsi="Calibri"/>
      </w:rPr>
      <w:t>January 2020</w:t>
    </w:r>
    <w:r w:rsidR="00F16DEF" w:rsidRPr="00537CAE">
      <w:rPr>
        <w:rFonts w:ascii="Calibri" w:eastAsia="Times New Roman" w:hAnsi="Calibri"/>
      </w:rPr>
      <w:t>, 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2DE6F" w14:textId="77777777" w:rsidR="00F84404" w:rsidRDefault="00F84404" w:rsidP="005C674C">
      <w:pPr>
        <w:spacing w:after="0" w:line="240" w:lineRule="auto"/>
      </w:pPr>
      <w:r>
        <w:separator/>
      </w:r>
    </w:p>
  </w:footnote>
  <w:footnote w:type="continuationSeparator" w:id="0">
    <w:p w14:paraId="7CA51996" w14:textId="77777777" w:rsidR="00F84404" w:rsidRDefault="00F84404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25F4"/>
    <w:rsid w:val="00043479"/>
    <w:rsid w:val="00060238"/>
    <w:rsid w:val="000C19A9"/>
    <w:rsid w:val="00117F20"/>
    <w:rsid w:val="00131EFD"/>
    <w:rsid w:val="00132373"/>
    <w:rsid w:val="00167E05"/>
    <w:rsid w:val="001874BB"/>
    <w:rsid w:val="00194174"/>
    <w:rsid w:val="001C40BE"/>
    <w:rsid w:val="001C5306"/>
    <w:rsid w:val="001E599A"/>
    <w:rsid w:val="002153B1"/>
    <w:rsid w:val="00237803"/>
    <w:rsid w:val="00256E16"/>
    <w:rsid w:val="002600E8"/>
    <w:rsid w:val="00271DBC"/>
    <w:rsid w:val="002C1436"/>
    <w:rsid w:val="002F47F2"/>
    <w:rsid w:val="00310D31"/>
    <w:rsid w:val="003233E0"/>
    <w:rsid w:val="00347D66"/>
    <w:rsid w:val="003713A1"/>
    <w:rsid w:val="00371895"/>
    <w:rsid w:val="00372D9C"/>
    <w:rsid w:val="003B5E66"/>
    <w:rsid w:val="003D6F2B"/>
    <w:rsid w:val="003E7190"/>
    <w:rsid w:val="00450E75"/>
    <w:rsid w:val="004530DD"/>
    <w:rsid w:val="0045602C"/>
    <w:rsid w:val="004A3547"/>
    <w:rsid w:val="004D1D88"/>
    <w:rsid w:val="00523C46"/>
    <w:rsid w:val="00537CAE"/>
    <w:rsid w:val="005843EC"/>
    <w:rsid w:val="00595911"/>
    <w:rsid w:val="005B05A9"/>
    <w:rsid w:val="005C674C"/>
    <w:rsid w:val="005E4AA5"/>
    <w:rsid w:val="006438DE"/>
    <w:rsid w:val="0065400B"/>
    <w:rsid w:val="00662BEF"/>
    <w:rsid w:val="00673CD7"/>
    <w:rsid w:val="00681639"/>
    <w:rsid w:val="00684ED4"/>
    <w:rsid w:val="006B40EE"/>
    <w:rsid w:val="006B50DB"/>
    <w:rsid w:val="00702D80"/>
    <w:rsid w:val="0070580C"/>
    <w:rsid w:val="00731B28"/>
    <w:rsid w:val="00772BC8"/>
    <w:rsid w:val="00785598"/>
    <w:rsid w:val="007B5D3F"/>
    <w:rsid w:val="008343A9"/>
    <w:rsid w:val="00857D79"/>
    <w:rsid w:val="00886EC1"/>
    <w:rsid w:val="008B71A5"/>
    <w:rsid w:val="008F07A2"/>
    <w:rsid w:val="008F570A"/>
    <w:rsid w:val="008F74AB"/>
    <w:rsid w:val="00974D5D"/>
    <w:rsid w:val="00991DF3"/>
    <w:rsid w:val="00997DE9"/>
    <w:rsid w:val="009F1DBA"/>
    <w:rsid w:val="00A2141E"/>
    <w:rsid w:val="00A7489D"/>
    <w:rsid w:val="00A90558"/>
    <w:rsid w:val="00AA0E6B"/>
    <w:rsid w:val="00AA1F74"/>
    <w:rsid w:val="00AB5938"/>
    <w:rsid w:val="00AC4217"/>
    <w:rsid w:val="00B26CE8"/>
    <w:rsid w:val="00B3340E"/>
    <w:rsid w:val="00B41FD9"/>
    <w:rsid w:val="00B532F8"/>
    <w:rsid w:val="00B66FF2"/>
    <w:rsid w:val="00BA176C"/>
    <w:rsid w:val="00BE0332"/>
    <w:rsid w:val="00C031D0"/>
    <w:rsid w:val="00C440FD"/>
    <w:rsid w:val="00C54D3A"/>
    <w:rsid w:val="00CC3362"/>
    <w:rsid w:val="00CC48C7"/>
    <w:rsid w:val="00D5364A"/>
    <w:rsid w:val="00D76565"/>
    <w:rsid w:val="00E32D27"/>
    <w:rsid w:val="00E65BDC"/>
    <w:rsid w:val="00E70AAA"/>
    <w:rsid w:val="00E91FC8"/>
    <w:rsid w:val="00EC2BA2"/>
    <w:rsid w:val="00ED5042"/>
    <w:rsid w:val="00F16DEF"/>
    <w:rsid w:val="00F31206"/>
    <w:rsid w:val="00F36BBB"/>
    <w:rsid w:val="00F42987"/>
    <w:rsid w:val="00F63FFF"/>
    <w:rsid w:val="00F73AF6"/>
    <w:rsid w:val="00F84404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3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E5B17FE1-199D-4D2F-BCF7-636BE597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2020-03-08T22:55:00Z</dcterms:created>
  <dcterms:modified xsi:type="dcterms:W3CDTF">2020-03-08T22:55:00Z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