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479"/>
        <w:gridCol w:w="689"/>
        <w:gridCol w:w="1983"/>
        <w:gridCol w:w="2672"/>
        <w:gridCol w:w="449"/>
        <w:gridCol w:w="2472"/>
      </w:tblGrid>
      <w:tr w:rsidR="00B532F8" w:rsidRPr="008E2016" w14:paraId="1796A0AE" w14:textId="77777777" w:rsidTr="00886EC1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6EFB7BAC" w:rsidR="00B532F8" w:rsidRPr="008E2016" w:rsidRDefault="00B532F8" w:rsidP="00B5500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E70AAA"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B330DB" w:rsidRPr="008E2016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val="en-US"/>
              </w:rPr>
              <w:t>Quality</w:t>
            </w:r>
            <w:r w:rsidR="00065B6D" w:rsidRPr="008E2016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val="en-US"/>
              </w:rPr>
              <w:t xml:space="preserve"> </w:t>
            </w:r>
            <w:r w:rsidR="004225E9" w:rsidRPr="008E2016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val="en-US"/>
              </w:rPr>
              <w:t xml:space="preserve">assurance </w:t>
            </w:r>
            <w:r w:rsidR="00B55007" w:rsidRPr="008E2016">
              <w:rPr>
                <w:rFonts w:ascii="Arial" w:eastAsia="Times New Roman" w:hAnsi="Arial" w:cs="Arial"/>
                <w:b/>
                <w:bCs/>
                <w:caps/>
                <w:color w:val="000000"/>
                <w:sz w:val="24"/>
                <w:szCs w:val="24"/>
                <w:lang w:val="en-US"/>
              </w:rPr>
              <w:t>engineer</w:t>
            </w:r>
          </w:p>
        </w:tc>
      </w:tr>
      <w:tr w:rsidR="00F31206" w:rsidRPr="008E2016" w14:paraId="6C70ED5B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8E2016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8E2016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E20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</w:t>
            </w:r>
            <w:proofErr w:type="spellEnd"/>
            <w:r w:rsidRPr="008E20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Technology</w:t>
            </w:r>
          </w:p>
        </w:tc>
      </w:tr>
      <w:tr w:rsidR="00F31206" w:rsidRPr="008E2016" w14:paraId="76D056B9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F31206" w:rsidRPr="008E2016" w:rsidRDefault="00117F20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39F99E88" w:rsidR="00F31206" w:rsidRPr="008E2016" w:rsidRDefault="00820403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Product Development</w:t>
            </w:r>
          </w:p>
        </w:tc>
      </w:tr>
      <w:tr w:rsidR="00F31206" w:rsidRPr="008E2016" w14:paraId="3CB245CF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F31206" w:rsidRPr="008E2016" w:rsidRDefault="00117F20" w:rsidP="00117F2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</w:t>
            </w:r>
            <w:r w:rsidR="00F31206"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rack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3843AA3D" w:rsidR="00F31206" w:rsidRPr="008E2016" w:rsidRDefault="003E6FB0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3E6FB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Quality, Risk and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E6FB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Security</w:t>
            </w:r>
          </w:p>
        </w:tc>
      </w:tr>
      <w:tr w:rsidR="00F31206" w:rsidRPr="008E2016" w14:paraId="4E5E69CA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F31206" w:rsidRPr="008E2016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43C86E28" w:rsidR="00F31206" w:rsidRPr="008E2016" w:rsidRDefault="00583A2D" w:rsidP="000C3D05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583A2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 xml:space="preserve">Quality </w:t>
            </w:r>
            <w:r w:rsidR="008475A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Specialist</w:t>
            </w:r>
          </w:p>
        </w:tc>
      </w:tr>
      <w:tr w:rsidR="00B532F8" w:rsidRPr="008E2016" w14:paraId="51E3C9E8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B532F8" w:rsidRPr="008E2016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A8D442" w14:textId="746BDA81" w:rsidR="00B532F8" w:rsidRPr="008E2016" w:rsidRDefault="00065B6D" w:rsidP="00B5500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Quality</w:t>
            </w:r>
            <w:r w:rsidR="004225E9"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Assurance</w:t>
            </w:r>
            <w:r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B55007"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Engineer</w:t>
            </w:r>
          </w:p>
        </w:tc>
      </w:tr>
      <w:tr w:rsidR="004225E9" w:rsidRPr="008E2016" w14:paraId="3CC68C79" w14:textId="77777777" w:rsidTr="00F73AF6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4225E9" w:rsidRPr="008E2016" w:rsidRDefault="004225E9" w:rsidP="004225E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49073D" w14:textId="70BC7F5B" w:rsidR="00593951" w:rsidRPr="00593951" w:rsidRDefault="00593951" w:rsidP="0059395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9395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Quality Assurance Engineer monitors the software development process to ensure design quality and adherence to standards. </w:t>
            </w:r>
            <w:proofErr w:type="spellStart"/>
            <w:r w:rsidRPr="0059395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He/She</w:t>
            </w:r>
            <w:proofErr w:type="spellEnd"/>
            <w:r w:rsidRPr="0059395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is involved in tasks that include software design, source code development, review and control, configuration management and integration of software. He participates in a wide range of quality assurance testing and analyses to ensure that</w:t>
            </w:r>
            <w:r w:rsidR="009A0E7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the</w:t>
            </w:r>
            <w:r w:rsidRPr="0059395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product meets or exceeds specified quality standards and end-user requirements before release. </w:t>
            </w:r>
          </w:p>
          <w:p w14:paraId="7EA77E0E" w14:textId="77777777" w:rsidR="00593951" w:rsidRPr="00593951" w:rsidRDefault="00593951" w:rsidP="0059395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A9BE98D" w14:textId="77777777" w:rsidR="00593951" w:rsidRPr="00593951" w:rsidRDefault="00593951" w:rsidP="0059395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9395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 works in a team setting and is proficient in programming languages required by the organisation. He is familiar with international quality standards and processes, as well as applicable test automation tools.</w:t>
            </w:r>
          </w:p>
          <w:p w14:paraId="4A5BB9D6" w14:textId="77777777" w:rsidR="00593951" w:rsidRPr="00593951" w:rsidRDefault="00593951" w:rsidP="0059395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D659308" w14:textId="1030406A" w:rsidR="004225E9" w:rsidRPr="008E2016" w:rsidRDefault="00593951" w:rsidP="0059395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9395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The Quality Assurance Engineer delive</w:t>
            </w:r>
            <w:r w:rsidR="00844C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rs</w:t>
            </w:r>
            <w:r w:rsidRPr="0059395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quality service to internal stakeholders and is meticulous in conducting tests to ensure product quality requirements are met. He anticipate</w:t>
            </w:r>
            <w:r w:rsidR="00844C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</w:t>
            </w:r>
            <w:r w:rsidRPr="0059395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problems in the development </w:t>
            </w:r>
            <w:r w:rsidR="008475A2" w:rsidRPr="0059395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process </w:t>
            </w:r>
            <w:r w:rsidRPr="0059395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develop</w:t>
            </w:r>
            <w:r w:rsidR="005A047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, </w:t>
            </w:r>
            <w:r w:rsidRPr="0059395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and articulate innovative and effective solutions to address them and prevent re-occurrence.</w:t>
            </w:r>
          </w:p>
        </w:tc>
      </w:tr>
      <w:tr w:rsidR="004225E9" w:rsidRPr="008E2016" w14:paraId="64EC969A" w14:textId="77777777" w:rsidTr="00117F20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4225E9" w:rsidRPr="008E2016" w:rsidRDefault="004225E9" w:rsidP="004225E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4225E9" w:rsidRPr="008E2016" w:rsidRDefault="004225E9" w:rsidP="004225E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4225E9" w:rsidRPr="008E2016" w:rsidRDefault="004225E9" w:rsidP="004225E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012596" w:rsidRPr="008E2016" w14:paraId="441D6EBE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DBABB" w14:textId="77777777" w:rsidR="00012596" w:rsidRPr="008E2016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174EB" w14:textId="3E53AB4B" w:rsidR="00012596" w:rsidRPr="00B76897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B7689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Develop plans to execute quality testing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F452B" w14:textId="2623DD1B" w:rsidR="00012596" w:rsidRPr="008E2016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0125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Support execution of routine risk mitigation activities</w:t>
            </w:r>
          </w:p>
        </w:tc>
      </w:tr>
      <w:tr w:rsidR="00012596" w:rsidRPr="008E2016" w14:paraId="378D8B12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E4CFC" w14:textId="77777777" w:rsidR="00012596" w:rsidRPr="008E2016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C30D8" w14:textId="77777777" w:rsidR="00012596" w:rsidRPr="00B76897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AAB60" w14:textId="48E609EF" w:rsidR="00012596" w:rsidRPr="008E2016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0125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Discover potential risks by analysing user patterns and the full product usage process during the testing phase </w:t>
            </w:r>
          </w:p>
        </w:tc>
      </w:tr>
      <w:tr w:rsidR="00012596" w:rsidRPr="008E2016" w14:paraId="37C231ED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0CA5E" w14:textId="77777777" w:rsidR="00012596" w:rsidRPr="008E2016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0713C" w14:textId="77777777" w:rsidR="00012596" w:rsidRPr="00B76897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4D2A7" w14:textId="3C17E759" w:rsidR="00012596" w:rsidRPr="008E2016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0125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Track changes in threats, impacts and control effectiveness in products </w:t>
            </w:r>
          </w:p>
        </w:tc>
      </w:tr>
      <w:tr w:rsidR="00012596" w:rsidRPr="008E2016" w14:paraId="3562D182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CFB7E" w14:textId="77777777" w:rsidR="00012596" w:rsidRPr="008E2016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8F555" w14:textId="77777777" w:rsidR="00012596" w:rsidRPr="00B76897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86837" w14:textId="7C130CC8" w:rsidR="00012596" w:rsidRPr="008E2016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0125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Research on insights related to regional product risk governance approvals, trends, emerging risks</w:t>
            </w:r>
            <w:r w:rsidR="004C64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</w:t>
            </w:r>
            <w:r w:rsidRPr="000125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and external markets to assess possible risks </w:t>
            </w:r>
          </w:p>
        </w:tc>
      </w:tr>
      <w:tr w:rsidR="00012596" w:rsidRPr="008E2016" w14:paraId="1F59D7AB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C45AA" w14:textId="77777777" w:rsidR="00012596" w:rsidRPr="008E2016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951A5" w14:textId="77777777" w:rsidR="00012596" w:rsidRPr="00B76897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DD3F8" w14:textId="01DE517E" w:rsidR="00012596" w:rsidRPr="008E2016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0125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Work with Governance, Risk and Control (GRC) automation tools and Enterprise Risk Management (ERM) tools to support risk assessment processes in products that are in its development and launch stages </w:t>
            </w:r>
          </w:p>
        </w:tc>
      </w:tr>
      <w:tr w:rsidR="00012596" w:rsidRPr="008E2016" w14:paraId="7EC5441B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3774A" w14:textId="77777777" w:rsidR="00012596" w:rsidRPr="008E2016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42642" w14:textId="77777777" w:rsidR="00012596" w:rsidRPr="00B76897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5352" w14:textId="48E8F390" w:rsidR="00012596" w:rsidRPr="008E2016" w:rsidRDefault="00012596" w:rsidP="0001259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0125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Deliver regular communication to educate product teams on technical skills and breach management processes required to facilitate risk breach incidents and risk mitigation</w:t>
            </w:r>
          </w:p>
        </w:tc>
      </w:tr>
      <w:tr w:rsidR="006A4E1D" w:rsidRPr="008E2016" w14:paraId="49F907A2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037D" w14:textId="77777777" w:rsidR="006A4E1D" w:rsidRPr="008E2016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1AF1E3C1" w:rsidR="006A4E1D" w:rsidRPr="00B76897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B76897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Perform quality testing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2BD4BC46" w:rsidR="006A4E1D" w:rsidRPr="00394E9E" w:rsidRDefault="006A4E1D" w:rsidP="006A4E1D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6A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Conduct quality assurance tests against design requirements, and specifications </w:t>
            </w:r>
          </w:p>
        </w:tc>
      </w:tr>
      <w:tr w:rsidR="006A4E1D" w:rsidRPr="008E2016" w14:paraId="43AF0127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6A4E1D" w:rsidRPr="008E2016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5F1F" w14:textId="77777777" w:rsidR="006A4E1D" w:rsidRPr="00B76897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334E0ABF" w:rsidR="006A4E1D" w:rsidRPr="00394E9E" w:rsidRDefault="006A4E1D" w:rsidP="006A4E1D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6A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Analyse results from quality assurance tests to determine if the product fulfils performance standards and functional requirements as detailed in design requirements and specifications</w:t>
            </w:r>
          </w:p>
        </w:tc>
      </w:tr>
      <w:tr w:rsidR="006A4E1D" w:rsidRPr="008E2016" w14:paraId="305C0184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299E" w14:textId="77777777" w:rsidR="006A4E1D" w:rsidRPr="008E2016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26173" w14:textId="77777777" w:rsidR="006A4E1D" w:rsidRPr="00B76897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4474" w14:textId="7D87D472" w:rsidR="006A4E1D" w:rsidRPr="00394E9E" w:rsidRDefault="006A4E1D" w:rsidP="006A4E1D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6A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Identify issues that arise from quality assurance tests</w:t>
            </w:r>
          </w:p>
        </w:tc>
      </w:tr>
      <w:tr w:rsidR="006A4E1D" w:rsidRPr="008E2016" w14:paraId="2CD6141D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E398" w14:textId="77777777" w:rsidR="006A4E1D" w:rsidRPr="008E2016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125C" w14:textId="77777777" w:rsidR="006A4E1D" w:rsidRPr="00B76897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52F4" w14:textId="6FB86FCD" w:rsidR="006A4E1D" w:rsidRPr="00394E9E" w:rsidRDefault="006A4E1D" w:rsidP="006A4E1D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6A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Apply existing procedures to solve routine or standard problems</w:t>
            </w:r>
          </w:p>
        </w:tc>
      </w:tr>
      <w:tr w:rsidR="006A4E1D" w:rsidRPr="008E2016" w14:paraId="02CE684F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D1DA" w14:textId="77777777" w:rsidR="006A4E1D" w:rsidRPr="008E2016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E77F4" w14:textId="77777777" w:rsidR="006A4E1D" w:rsidRPr="00B76897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CAAB9" w14:textId="26E78287" w:rsidR="006A4E1D" w:rsidRPr="00394E9E" w:rsidRDefault="006A4E1D" w:rsidP="006A4E1D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6A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Trace issues to relevant development stage and teams</w:t>
            </w:r>
          </w:p>
        </w:tc>
      </w:tr>
      <w:tr w:rsidR="006A4E1D" w:rsidRPr="008E2016" w14:paraId="616A3F9F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3DCB" w14:textId="77777777" w:rsidR="006A4E1D" w:rsidRPr="008E2016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37D33" w14:textId="77777777" w:rsidR="006A4E1D" w:rsidRPr="00B76897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6DFF4" w14:textId="53B927F9" w:rsidR="006A4E1D" w:rsidRPr="00394E9E" w:rsidRDefault="006A4E1D" w:rsidP="006A4E1D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6A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Document quality assurance testing outcomes</w:t>
            </w:r>
          </w:p>
        </w:tc>
      </w:tr>
      <w:tr w:rsidR="006A4E1D" w:rsidRPr="008E2016" w14:paraId="4E312D0C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5EEC" w14:textId="77777777" w:rsidR="006A4E1D" w:rsidRPr="008E2016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F28F9" w14:textId="77777777" w:rsidR="006A4E1D" w:rsidRPr="00B76897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3BCDC" w14:textId="74A70290" w:rsidR="006A4E1D" w:rsidRPr="00394E9E" w:rsidRDefault="006A4E1D" w:rsidP="006A4E1D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6A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Automate quality assurance testing for suitable types of tests and test processes</w:t>
            </w:r>
          </w:p>
        </w:tc>
      </w:tr>
      <w:tr w:rsidR="006A4E1D" w:rsidRPr="008E2016" w14:paraId="7E7C21CC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BFB9A" w14:textId="77777777" w:rsidR="006A4E1D" w:rsidRPr="008E2016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1CB6" w14:textId="77777777" w:rsidR="006A4E1D" w:rsidRPr="00B76897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3CD2" w14:textId="1B47958F" w:rsidR="006A4E1D" w:rsidRPr="008E2016" w:rsidRDefault="006A4E1D" w:rsidP="006A4E1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A4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Keep track of improvements made to enhance quality of products</w:t>
            </w:r>
          </w:p>
        </w:tc>
      </w:tr>
      <w:tr w:rsidR="00B70B24" w:rsidRPr="008E2016" w14:paraId="3ED2A3D1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25624" w14:textId="77777777" w:rsidR="00B70B24" w:rsidRPr="008E2016" w:rsidRDefault="00B70B24" w:rsidP="00B70B2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F8F20" w14:textId="0A143E93" w:rsidR="00B70B24" w:rsidRPr="00B76897" w:rsidRDefault="00B70B24" w:rsidP="00B70B24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B7689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Optimise quality processes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2959D" w14:textId="7763D3DF" w:rsidR="00B70B24" w:rsidRPr="00394E9E" w:rsidRDefault="00B70B24" w:rsidP="00B70B24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B70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Identify time and cost</w:t>
            </w:r>
            <w:r w:rsidR="00D112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op</w:t>
            </w:r>
            <w:r w:rsidR="007866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timisation opportunities </w:t>
            </w:r>
            <w:r w:rsidRPr="00B70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on system quality processes </w:t>
            </w:r>
          </w:p>
        </w:tc>
      </w:tr>
      <w:tr w:rsidR="00B70B24" w:rsidRPr="008E2016" w14:paraId="77718114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D13CC" w14:textId="77777777" w:rsidR="00B70B24" w:rsidRPr="008E2016" w:rsidRDefault="00B70B24" w:rsidP="00B70B2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D2DB5" w14:textId="77777777" w:rsidR="00B70B24" w:rsidRPr="008E2016" w:rsidRDefault="00B70B24" w:rsidP="00B70B24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C18FD" w14:textId="77777777" w:rsidR="00B70B24" w:rsidRDefault="00B70B24" w:rsidP="00B70B2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70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Propose improvements </w:t>
            </w:r>
            <w:r w:rsidR="007866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for</w:t>
            </w:r>
            <w:r w:rsidRPr="00B70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quality testing process</w:t>
            </w:r>
            <w:r w:rsidR="007866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optimisation</w:t>
            </w:r>
            <w:r w:rsidRPr="00B70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and quality systems </w:t>
            </w:r>
          </w:p>
          <w:p w14:paraId="2A2F663A" w14:textId="51688AA7" w:rsidR="000007E3" w:rsidRPr="00394E9E" w:rsidRDefault="000007E3" w:rsidP="00B70B24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</w:p>
        </w:tc>
      </w:tr>
      <w:tr w:rsidR="00B70B24" w:rsidRPr="008E2016" w14:paraId="030E90CF" w14:textId="77777777" w:rsidTr="000C3D0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36577" w14:textId="77777777" w:rsidR="00B70B24" w:rsidRPr="008E2016" w:rsidRDefault="00B70B24" w:rsidP="00B70B2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84637" w14:textId="77777777" w:rsidR="00B70B24" w:rsidRPr="008E2016" w:rsidRDefault="00B70B24" w:rsidP="00B70B24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269F0" w14:textId="77777777" w:rsidR="00B70B24" w:rsidRDefault="00B70B24" w:rsidP="00B70B2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70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Conduct research on industry best practices and new methodologies, </w:t>
            </w:r>
            <w:r w:rsidR="00D63C96" w:rsidRPr="00B70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practices,</w:t>
            </w:r>
            <w:r w:rsidRPr="00B70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and tools </w:t>
            </w:r>
            <w:r w:rsidR="00DB14E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for </w:t>
            </w:r>
            <w:r w:rsidRPr="00B70B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quality processes </w:t>
            </w:r>
            <w:r w:rsidR="00DB14E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optimisation</w:t>
            </w:r>
          </w:p>
          <w:p w14:paraId="676AB0D4" w14:textId="51E47D94" w:rsidR="000007E3" w:rsidRPr="00394E9E" w:rsidRDefault="000007E3" w:rsidP="00B70B24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</w:p>
        </w:tc>
      </w:tr>
      <w:tr w:rsidR="00B55007" w:rsidRPr="008E2016" w14:paraId="49C1881C" w14:textId="77777777" w:rsidTr="00A90558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B55007" w:rsidRPr="008E2016" w:rsidRDefault="00B55007" w:rsidP="00B5500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B55007" w:rsidRPr="008E2016" w:rsidRDefault="00B55007" w:rsidP="00B5500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1194CDA6" w:rsidR="00B55007" w:rsidRPr="008E2016" w:rsidRDefault="00D63C96" w:rsidP="00B5500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Critical Core Skills </w:t>
            </w:r>
          </w:p>
        </w:tc>
      </w:tr>
      <w:tr w:rsidR="00CD3AD0" w:rsidRPr="008E2016" w14:paraId="1813B620" w14:textId="77777777" w:rsidTr="00394E9E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CD3AD0" w:rsidRPr="008E2016" w:rsidRDefault="00CD3AD0" w:rsidP="00CD3AD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D1AFF" w14:textId="4240A9EE" w:rsidR="00CD3AD0" w:rsidRPr="00AE1FA0" w:rsidRDefault="00CD3AD0" w:rsidP="00CD3AD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1FA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Process Improvement and </w:t>
            </w:r>
            <w:proofErr w:type="spellStart"/>
            <w:r w:rsidRPr="00AE1FA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Optimisation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67B20F3E" w:rsidR="00CD3AD0" w:rsidRPr="008E2016" w:rsidRDefault="00CD3AD0" w:rsidP="00CD3AD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1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19D6AEF3" w:rsidR="00CD3AD0" w:rsidRPr="00CC250E" w:rsidRDefault="00CD3AD0" w:rsidP="00CD3AD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C25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Collaboration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3ED305FB" w:rsidR="00CD3AD0" w:rsidRPr="008E2016" w:rsidRDefault="006D131C" w:rsidP="00CD3AD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Intermediate</w:t>
            </w:r>
          </w:p>
        </w:tc>
      </w:tr>
      <w:tr w:rsidR="00CD3AD0" w:rsidRPr="008E2016" w14:paraId="108CBB35" w14:textId="77777777" w:rsidTr="00394E9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D5A76" w14:textId="77777777" w:rsidR="00CD3AD0" w:rsidRPr="008E2016" w:rsidRDefault="00CD3AD0" w:rsidP="00CD3AD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44F2A" w14:textId="45C3DDC3" w:rsidR="00CD3AD0" w:rsidRPr="00AE1FA0" w:rsidRDefault="00CD3AD0" w:rsidP="00CD3AD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1FA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Quality Assurance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DC020" w14:textId="0EF6C319" w:rsidR="00CD3AD0" w:rsidRPr="008E2016" w:rsidRDefault="00CD3AD0" w:rsidP="00CD3AD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1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03224" w14:textId="61AFB523" w:rsidR="00CD3AD0" w:rsidRPr="00CC250E" w:rsidRDefault="00CD3AD0" w:rsidP="00CD3AD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C25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Communication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0507E" w14:textId="0230E866" w:rsidR="00B41776" w:rsidRPr="008E2016" w:rsidRDefault="00B41776" w:rsidP="00B4177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Intermediate</w:t>
            </w:r>
          </w:p>
        </w:tc>
      </w:tr>
      <w:tr w:rsidR="00A707D0" w:rsidRPr="008E2016" w14:paraId="0EC9175D" w14:textId="77777777" w:rsidTr="00394E9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CC250E" w:rsidRPr="008E2016" w:rsidRDefault="00CC250E" w:rsidP="00CC250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C3446" w14:textId="24C41E74" w:rsidR="00CC250E" w:rsidRPr="00394E9E" w:rsidRDefault="00CC250E" w:rsidP="00CC250E">
            <w:pPr>
              <w:spacing w:after="0" w:line="276" w:lineRule="auto"/>
              <w:rPr>
                <w:rFonts w:ascii="Arial" w:hAnsi="Arial"/>
                <w:color w:val="000000"/>
                <w:sz w:val="24"/>
                <w:lang w:val="en-US"/>
              </w:rPr>
            </w:pPr>
            <w:r w:rsidRPr="00AE1FA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Quality Standards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12D110C0" w:rsidR="00CC250E" w:rsidRPr="008E2016" w:rsidRDefault="00CC250E" w:rsidP="00CC250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Level </w:t>
            </w:r>
            <w:r w:rsidR="00B342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797C4999" w:rsidR="00CC250E" w:rsidRPr="00394E9E" w:rsidRDefault="00CC250E" w:rsidP="00CC250E">
            <w:pPr>
              <w:spacing w:after="0" w:line="276" w:lineRule="auto"/>
              <w:rPr>
                <w:rFonts w:ascii="Arial" w:hAnsi="Arial"/>
                <w:color w:val="000000"/>
                <w:sz w:val="24"/>
                <w:lang w:val="en-US"/>
              </w:rPr>
            </w:pPr>
            <w:r w:rsidRPr="00394E9E">
              <w:rPr>
                <w:rFonts w:ascii="Arial" w:hAnsi="Arial"/>
                <w:color w:val="000000"/>
                <w:sz w:val="24"/>
                <w:lang w:val="en-US"/>
              </w:rPr>
              <w:t xml:space="preserve">Global </w:t>
            </w:r>
            <w:r w:rsidRPr="00CC25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Perspective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293DBF8A" w:rsidR="00CC250E" w:rsidRPr="008E2016" w:rsidRDefault="00CC250E" w:rsidP="00CC250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E20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Basic</w:t>
            </w:r>
          </w:p>
        </w:tc>
      </w:tr>
      <w:tr w:rsidR="00CC250E" w:rsidRPr="008E2016" w14:paraId="6E9AEA0A" w14:textId="77777777" w:rsidTr="00394E9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3A6C8" w14:textId="77777777" w:rsidR="00CC250E" w:rsidRPr="008E2016" w:rsidRDefault="00CC250E" w:rsidP="00CC250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1F9FB" w14:textId="7AFBE02A" w:rsidR="00CC250E" w:rsidRPr="00AE1FA0" w:rsidRDefault="00CC250E" w:rsidP="00CC250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1FA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Software Testing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FFC4A" w14:textId="7141C7C8" w:rsidR="00CC250E" w:rsidRPr="008E2016" w:rsidRDefault="00CC250E" w:rsidP="00CC250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Level </w:t>
            </w:r>
            <w:r w:rsidR="00A22E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2, Level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E4EDE" w14:textId="461C1FAC" w:rsidR="00CC250E" w:rsidRPr="00CC250E" w:rsidRDefault="00CC250E" w:rsidP="00CC250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C25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Problem Solving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46608" w14:textId="2C146A89" w:rsidR="00CC250E" w:rsidRPr="008E2016" w:rsidRDefault="00B41776" w:rsidP="00CC250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</w:t>
            </w:r>
            <w:r w:rsidR="00FE7E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ermediate</w:t>
            </w:r>
          </w:p>
        </w:tc>
      </w:tr>
      <w:tr w:rsidR="00A707D0" w:rsidRPr="008E2016" w14:paraId="18DA44AA" w14:textId="77777777" w:rsidTr="00394E9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AE1FA0" w:rsidRPr="008E2016" w:rsidRDefault="00AE1FA0" w:rsidP="00AE1FA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1379" w14:textId="30206719" w:rsidR="00AE1FA0" w:rsidRPr="00394E9E" w:rsidRDefault="00AE1FA0" w:rsidP="00AE1FA0">
            <w:pPr>
              <w:spacing w:after="0" w:line="276" w:lineRule="auto"/>
              <w:rPr>
                <w:rFonts w:ascii="Arial" w:hAnsi="Arial"/>
                <w:color w:val="000000"/>
                <w:sz w:val="24"/>
                <w:lang w:val="en-US"/>
              </w:rPr>
            </w:pPr>
            <w:r w:rsidRPr="00AE1FA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Test Planning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06DBB314" w:rsidR="00AE1FA0" w:rsidRPr="00394E9E" w:rsidRDefault="00A22EF4" w:rsidP="00AE1FA0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2, Level 3</w:t>
            </w:r>
          </w:p>
        </w:tc>
        <w:tc>
          <w:tcPr>
            <w:tcW w:w="1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687588AC" w:rsidR="00AE1FA0" w:rsidRPr="00394E9E" w:rsidRDefault="00CC250E" w:rsidP="00AE1FA0">
            <w:pPr>
              <w:spacing w:after="0" w:line="276" w:lineRule="auto"/>
              <w:rPr>
                <w:rFonts w:ascii="Arial" w:hAnsi="Arial"/>
                <w:color w:val="000000"/>
                <w:sz w:val="24"/>
                <w:lang w:val="en-US"/>
              </w:rPr>
            </w:pPr>
            <w:r w:rsidRPr="00394E9E">
              <w:rPr>
                <w:rFonts w:ascii="Arial" w:hAnsi="Arial"/>
                <w:color w:val="000000"/>
                <w:sz w:val="24"/>
                <w:lang w:val="en-US"/>
              </w:rPr>
              <w:t>Sense Making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661FEEF0" w:rsidR="00AE1FA0" w:rsidRPr="008E2016" w:rsidRDefault="00FE7EB8" w:rsidP="00FE7EB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Intermediate</w:t>
            </w:r>
          </w:p>
        </w:tc>
      </w:tr>
      <w:tr w:rsidR="00394E9E" w:rsidRPr="00770319" w14:paraId="4D4DBA34" w14:textId="77777777" w:rsidTr="00F316A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8F7F1" w14:textId="77777777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C8549" w14:textId="780AB4D6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031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AI Ethics and Governance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05DA" w14:textId="3125EC32" w:rsidR="00394E9E" w:rsidRPr="008E2016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2, Level 3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</w:tcBorders>
            <w:shd w:val="clear" w:color="auto" w:fill="BFBFBF" w:themeFill="background1" w:themeFillShade="BF"/>
            <w:vAlign w:val="center"/>
          </w:tcPr>
          <w:p w14:paraId="68923D7C" w14:textId="4C22746F" w:rsidR="00394E9E" w:rsidRPr="00770319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94E9E" w:rsidRPr="008E2016" w14:paraId="3126A006" w14:textId="77777777" w:rsidTr="00F316A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10C173" w14:textId="77777777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A298C" w14:textId="77777777" w:rsidR="00394E9E" w:rsidRPr="00770319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94E9E">
              <w:rPr>
                <w:rFonts w:ascii="Arial" w:hAnsi="Arial"/>
                <w:color w:val="000000"/>
                <w:sz w:val="24"/>
                <w:lang w:val="en-US"/>
              </w:rPr>
              <w:t>Business Needs Analysis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8D8B8" w14:textId="77777777" w:rsidR="00394E9E" w:rsidRPr="00394E9E" w:rsidRDefault="00394E9E" w:rsidP="00770319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791EE43B" w14:textId="77777777" w:rsidR="00394E9E" w:rsidRPr="008E2016" w:rsidRDefault="00394E9E" w:rsidP="00394E9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94E9E" w:rsidRPr="008E2016" w14:paraId="022CB6C9" w14:textId="77777777" w:rsidTr="00F316A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FE8025" w14:textId="77777777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C211" w14:textId="77777777" w:rsidR="00394E9E" w:rsidRPr="00394E9E" w:rsidRDefault="00394E9E" w:rsidP="00770319">
            <w:pPr>
              <w:spacing w:after="0" w:line="276" w:lineRule="auto"/>
              <w:rPr>
                <w:rFonts w:ascii="Arial" w:hAnsi="Arial"/>
                <w:color w:val="000000"/>
                <w:sz w:val="24"/>
                <w:lang w:val="en-US"/>
              </w:rPr>
            </w:pPr>
            <w:r w:rsidRPr="00394E9E">
              <w:rPr>
                <w:rFonts w:ascii="Arial" w:hAnsi="Arial"/>
                <w:color w:val="000000"/>
                <w:sz w:val="24"/>
                <w:lang w:val="en-US"/>
              </w:rPr>
              <w:t>Business Performance Management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FC99C" w14:textId="77777777" w:rsidR="00394E9E" w:rsidRPr="00394E9E" w:rsidRDefault="00394E9E" w:rsidP="00770319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1C7651CC" w14:textId="77777777" w:rsidR="00394E9E" w:rsidRPr="008E2016" w:rsidRDefault="00394E9E" w:rsidP="00394E9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94E9E" w:rsidRPr="008E2016" w14:paraId="736B6D56" w14:textId="77777777" w:rsidTr="00F316A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488BBC" w14:textId="77777777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596E6" w14:textId="77777777" w:rsidR="00394E9E" w:rsidRPr="00770319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94E9E">
              <w:rPr>
                <w:rFonts w:ascii="Arial" w:hAnsi="Arial"/>
                <w:color w:val="000000"/>
                <w:sz w:val="24"/>
                <w:lang w:val="en-US"/>
              </w:rPr>
              <w:t>Configuration Tracking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AA2BD" w14:textId="77777777" w:rsidR="00394E9E" w:rsidRPr="00394E9E" w:rsidRDefault="00394E9E" w:rsidP="00770319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2CE1F471" w14:textId="77777777" w:rsidR="00394E9E" w:rsidRPr="008E2016" w:rsidRDefault="00394E9E" w:rsidP="00394E9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94E9E" w:rsidRPr="008E2016" w14:paraId="38E8AEE4" w14:textId="77777777" w:rsidTr="00F316A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80ECF" w14:textId="77777777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CF197" w14:textId="584A3A1A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031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Networking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D1841" w14:textId="2B8716F5" w:rsidR="00394E9E" w:rsidRPr="008E2016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94E9E">
              <w:rPr>
                <w:rFonts w:ascii="Arial" w:hAnsi="Arial"/>
                <w:color w:val="000000"/>
                <w:sz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46B56B78" w14:textId="7279CECA" w:rsidR="00394E9E" w:rsidRPr="008E2016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94E9E" w:rsidRPr="008E2016" w14:paraId="6AD24BA7" w14:textId="77777777" w:rsidTr="00F316A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A2191" w14:textId="77777777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68F1E" w14:textId="56243B34" w:rsidR="00394E9E" w:rsidRPr="00394E9E" w:rsidRDefault="00394E9E" w:rsidP="00770319">
            <w:pPr>
              <w:spacing w:after="0" w:line="276" w:lineRule="auto"/>
              <w:rPr>
                <w:rFonts w:ascii="Arial" w:hAnsi="Arial"/>
                <w:color w:val="000000"/>
                <w:sz w:val="24"/>
                <w:lang w:val="en-US"/>
              </w:rPr>
            </w:pPr>
            <w:r w:rsidRPr="00394E9E">
              <w:rPr>
                <w:rFonts w:ascii="Arial" w:hAnsi="Arial"/>
                <w:color w:val="000000"/>
                <w:sz w:val="24"/>
                <w:lang w:val="en-US"/>
              </w:rPr>
              <w:t>Partnership Management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D4AC4" w14:textId="5A77092C" w:rsidR="00394E9E" w:rsidRPr="00394E9E" w:rsidRDefault="00394E9E" w:rsidP="00770319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562F2CB0" w14:textId="6CB56B37" w:rsidR="00394E9E" w:rsidRPr="008E2016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94E9E" w:rsidRPr="008E2016" w14:paraId="5B5BD484" w14:textId="77777777" w:rsidTr="00F316A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AD3F34" w14:textId="77777777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E7958" w14:textId="67E24B89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031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Performance Management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1FB70" w14:textId="16AAB0EE" w:rsidR="00394E9E" w:rsidRPr="008E2016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50F4D352" w14:textId="0186BCCC" w:rsidR="00394E9E" w:rsidRPr="008E2016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94E9E" w:rsidRPr="008E2016" w14:paraId="3811068F" w14:textId="77777777" w:rsidTr="00F316A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F4C316" w14:textId="77777777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D1BDB" w14:textId="05E961FB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94E9E">
              <w:rPr>
                <w:rFonts w:ascii="Arial" w:hAnsi="Arial"/>
                <w:color w:val="000000"/>
                <w:sz w:val="24"/>
                <w:lang w:val="en-US"/>
              </w:rPr>
              <w:t>Problem Management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5396" w14:textId="4DC350F9" w:rsidR="00394E9E" w:rsidRPr="008E2016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3793B199" w14:textId="3885EA42" w:rsidR="00394E9E" w:rsidRPr="008E2016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94E9E" w:rsidRPr="008E2016" w14:paraId="75025539" w14:textId="77777777" w:rsidTr="00F316A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357CD6" w14:textId="77777777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2CBE6" w14:textId="7B4E77B9" w:rsidR="00394E9E" w:rsidRPr="00394E9E" w:rsidRDefault="00394E9E" w:rsidP="00770319">
            <w:pPr>
              <w:spacing w:after="0" w:line="276" w:lineRule="auto"/>
              <w:rPr>
                <w:rFonts w:ascii="Arial" w:hAnsi="Arial"/>
                <w:color w:val="000000"/>
                <w:sz w:val="24"/>
                <w:lang w:val="en-US"/>
              </w:rPr>
            </w:pPr>
            <w:r w:rsidRPr="0077031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Product Management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50C33" w14:textId="73AC3189" w:rsidR="00394E9E" w:rsidRPr="00394E9E" w:rsidRDefault="00394E9E" w:rsidP="00770319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4DD4BA77" w14:textId="3A90365F" w:rsidR="00394E9E" w:rsidRPr="008E2016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94E9E" w:rsidRPr="008E2016" w14:paraId="60A8EC96" w14:textId="77777777" w:rsidTr="00F316A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2600A6" w14:textId="77777777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39EF1" w14:textId="0C53DB3D" w:rsidR="00394E9E" w:rsidRPr="00770319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94E9E">
              <w:rPr>
                <w:rFonts w:ascii="Arial" w:hAnsi="Arial"/>
                <w:color w:val="000000"/>
                <w:sz w:val="24"/>
                <w:lang w:val="en-US"/>
              </w:rPr>
              <w:t>Project Management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57E0F" w14:textId="111D00FE" w:rsidR="00394E9E" w:rsidRPr="00394E9E" w:rsidRDefault="00394E9E" w:rsidP="00770319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5761DEB0" w14:textId="77777777" w:rsidR="00394E9E" w:rsidRPr="008E2016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94E9E" w:rsidRPr="008E2016" w14:paraId="5A99F53C" w14:textId="77777777" w:rsidTr="00F316A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8930DA" w14:textId="77777777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3E66C" w14:textId="080E5D59" w:rsidR="00394E9E" w:rsidRPr="00770319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94E9E">
              <w:rPr>
                <w:rFonts w:ascii="Arial" w:hAnsi="Arial"/>
                <w:color w:val="000000"/>
                <w:sz w:val="24"/>
                <w:lang w:val="en-US"/>
              </w:rPr>
              <w:t xml:space="preserve">Quality </w:t>
            </w:r>
            <w:r w:rsidRPr="0077031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Engineering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BA52A" w14:textId="7AC37821" w:rsidR="00394E9E" w:rsidRPr="00394E9E" w:rsidRDefault="00394E9E" w:rsidP="00770319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6E0BED42" w14:textId="77777777" w:rsidR="00394E9E" w:rsidRPr="008E2016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94E9E" w:rsidRPr="008E2016" w14:paraId="236643E1" w14:textId="77777777" w:rsidTr="00F316A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61ED2A" w14:textId="77777777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45373" w14:textId="2A1FDCED" w:rsidR="00394E9E" w:rsidRPr="00770319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031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Risk Compliance and Governance 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251E5" w14:textId="62B1F88F" w:rsidR="00394E9E" w:rsidRPr="00394E9E" w:rsidRDefault="00394E9E" w:rsidP="00770319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</w:rPr>
            </w:pPr>
            <w:r w:rsidRPr="008E20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5E5CA657" w14:textId="77777777" w:rsidR="00394E9E" w:rsidRPr="008E2016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94E9E" w:rsidRPr="008E2016" w14:paraId="72FF141F" w14:textId="77777777" w:rsidTr="00F316A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8C5E6B" w14:textId="77777777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F32AC" w14:textId="225F1EEC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94E9E">
              <w:rPr>
                <w:rFonts w:ascii="Arial" w:hAnsi="Arial"/>
                <w:color w:val="000000"/>
                <w:sz w:val="24"/>
                <w:lang w:val="en-US"/>
              </w:rPr>
              <w:t>Software Design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7B771" w14:textId="609960B0" w:rsidR="00394E9E" w:rsidRPr="008E2016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297E7299" w14:textId="6AD6DBB3" w:rsidR="00394E9E" w:rsidRPr="008E2016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94E9E" w:rsidRPr="008E2016" w14:paraId="6FCB6E32" w14:textId="77777777" w:rsidTr="00F316A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09E2C" w14:textId="77777777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0C6D1" w14:textId="3B35471E" w:rsidR="00394E9E" w:rsidRPr="00770319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94E9E">
              <w:rPr>
                <w:rFonts w:ascii="Arial" w:hAnsi="Arial"/>
                <w:color w:val="000000"/>
                <w:sz w:val="24"/>
                <w:lang w:val="en-US"/>
              </w:rPr>
              <w:t>Stakeholder Management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808AE" w14:textId="50E2C0FC" w:rsidR="00394E9E" w:rsidRPr="00394E9E" w:rsidRDefault="00394E9E" w:rsidP="00770319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2, Level 3</w:t>
            </w:r>
          </w:p>
        </w:tc>
        <w:tc>
          <w:tcPr>
            <w:tcW w:w="2005" w:type="pct"/>
            <w:gridSpan w:val="3"/>
            <w:vMerge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0D7C2CB2" w14:textId="15A14DD0" w:rsidR="00394E9E" w:rsidRPr="008E2016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94E9E" w:rsidRPr="008E2016" w14:paraId="48ECCE50" w14:textId="77777777" w:rsidTr="00F316A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59DD9" w14:textId="77777777" w:rsidR="00394E9E" w:rsidRPr="008E2016" w:rsidRDefault="00394E9E" w:rsidP="0077031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58185" w14:textId="4FCB6F90" w:rsidR="00394E9E" w:rsidRPr="00394E9E" w:rsidRDefault="00394E9E" w:rsidP="00770319">
            <w:pPr>
              <w:spacing w:after="0" w:line="276" w:lineRule="auto"/>
              <w:rPr>
                <w:rFonts w:ascii="Arial" w:hAnsi="Arial"/>
                <w:color w:val="000000"/>
                <w:sz w:val="24"/>
                <w:lang w:val="en-US"/>
              </w:rPr>
            </w:pPr>
            <w:r w:rsidRPr="00394E9E">
              <w:rPr>
                <w:rFonts w:ascii="Arial" w:hAnsi="Arial"/>
                <w:color w:val="000000"/>
                <w:sz w:val="24"/>
                <w:lang w:val="en-US"/>
              </w:rPr>
              <w:t>Strategy Implementation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6B68A" w14:textId="261267A7" w:rsidR="00394E9E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597C9" w14:textId="0CD2A112" w:rsidR="00394E9E" w:rsidRPr="008E2016" w:rsidRDefault="00394E9E" w:rsidP="007703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C3D05" w:rsidRPr="008E2016" w14:paraId="766C7F4B" w14:textId="77777777" w:rsidTr="004225E9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0C3D05" w:rsidRPr="008E2016" w:rsidRDefault="000C3D05" w:rsidP="000C3D0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01913473" w:rsidR="000C3D05" w:rsidRPr="008E2016" w:rsidRDefault="000C3D05" w:rsidP="000C3D0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8E201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8E201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</w:t>
            </w:r>
            <w:hyperlink r:id="rId10" w:history="1">
              <w:r w:rsidRPr="007C3D5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/>
                </w:rPr>
                <w:t>www.skillsfuture.sg/skills-framework/ict</w:t>
              </w:r>
            </w:hyperlink>
          </w:p>
        </w:tc>
      </w:tr>
      <w:tr w:rsidR="000C3D05" w:rsidRPr="008E2016" w14:paraId="1880A4D7" w14:textId="77777777" w:rsidTr="00886EC1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0C3D05" w:rsidRPr="008E2016" w:rsidRDefault="000C3D05" w:rsidP="000C3D0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0C3D05" w:rsidRPr="008E2016" w:rsidRDefault="000C3D05" w:rsidP="000C3D0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0C3D05" w:rsidRPr="008E2016" w:rsidRDefault="000C3D05" w:rsidP="000C3D0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0C3D05" w:rsidRPr="008E2016" w:rsidRDefault="000C3D05" w:rsidP="000C3D0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0C3D05" w:rsidRPr="008E2016" w:rsidRDefault="000C3D05" w:rsidP="000C3D0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0C3D05" w:rsidRPr="008E2016" w14:paraId="3A6226A9" w14:textId="77777777" w:rsidTr="00886EC1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0C3D05" w:rsidRPr="008E2016" w:rsidRDefault="000C3D05" w:rsidP="000C3D0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E201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10FDC587" w:rsidR="008F07A2" w:rsidRPr="008E2016" w:rsidRDefault="00DF6676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DF6676">
        <w:rPr>
          <w:rFonts w:ascii="Arial" w:hAnsi="Arial" w:cs="Arial"/>
          <w:sz w:val="24"/>
          <w:szCs w:val="24"/>
        </w:rPr>
        <w:t>*Note: Technical Skills and Competencies (TSCs) with</w:t>
      </w:r>
      <w:r w:rsidR="008F30A4">
        <w:rPr>
          <w:rFonts w:ascii="Arial" w:hAnsi="Arial" w:cs="Arial"/>
          <w:sz w:val="24"/>
          <w:szCs w:val="24"/>
        </w:rPr>
        <w:t xml:space="preserve"> an</w:t>
      </w:r>
      <w:r w:rsidRPr="00DF6676">
        <w:rPr>
          <w:rFonts w:ascii="Arial" w:hAnsi="Arial" w:cs="Arial"/>
          <w:sz w:val="24"/>
          <w:szCs w:val="24"/>
        </w:rPr>
        <w:t xml:space="preserve"> asterisk (*)</w:t>
      </w:r>
      <w:r w:rsidR="00A31B1A">
        <w:rPr>
          <w:rFonts w:ascii="Arial" w:hAnsi="Arial" w:cs="Arial"/>
          <w:sz w:val="24"/>
          <w:szCs w:val="24"/>
        </w:rPr>
        <w:t xml:space="preserve"> </w:t>
      </w:r>
      <w:r w:rsidRPr="00DF6676">
        <w:rPr>
          <w:rFonts w:ascii="Arial" w:hAnsi="Arial" w:cs="Arial"/>
          <w:sz w:val="24"/>
          <w:szCs w:val="24"/>
        </w:rPr>
        <w:t>refer to Priority Skills (i.e., TSCs to be prioritised for this role).</w:t>
      </w:r>
    </w:p>
    <w:sectPr w:rsidR="008F07A2" w:rsidRPr="008E2016" w:rsidSect="00886EC1">
      <w:headerReference w:type="default" r:id="rId11"/>
      <w:footerReference w:type="default" r:id="rId12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B352C" w14:textId="77777777" w:rsidR="00D300F4" w:rsidRDefault="00D300F4" w:rsidP="005C674C">
      <w:pPr>
        <w:spacing w:after="0" w:line="240" w:lineRule="auto"/>
      </w:pPr>
      <w:r>
        <w:separator/>
      </w:r>
    </w:p>
  </w:endnote>
  <w:endnote w:type="continuationSeparator" w:id="0">
    <w:p w14:paraId="0D847FE3" w14:textId="77777777" w:rsidR="00D300F4" w:rsidRDefault="00D300F4" w:rsidP="005C674C">
      <w:pPr>
        <w:spacing w:after="0" w:line="240" w:lineRule="auto"/>
      </w:pPr>
      <w:r>
        <w:continuationSeparator/>
      </w:r>
    </w:p>
  </w:endnote>
  <w:endnote w:type="continuationNotice" w:id="1">
    <w:p w14:paraId="1D9C1901" w14:textId="77777777" w:rsidR="00D300F4" w:rsidRDefault="00D300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98F4" w14:textId="77777777" w:rsidR="008E2016" w:rsidRDefault="008E2016" w:rsidP="008E2016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6B0709E4" w14:textId="59559709" w:rsidR="005C674C" w:rsidRPr="008E2016" w:rsidRDefault="00736377" w:rsidP="00736377">
    <w:pPr>
      <w:pStyle w:val="Footer"/>
    </w:pPr>
    <w:r w:rsidRPr="00736377">
      <w:t>Effective date: March 2022,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12501" w14:textId="77777777" w:rsidR="00D300F4" w:rsidRDefault="00D300F4" w:rsidP="005C674C">
      <w:pPr>
        <w:spacing w:after="0" w:line="240" w:lineRule="auto"/>
      </w:pPr>
      <w:r>
        <w:separator/>
      </w:r>
    </w:p>
  </w:footnote>
  <w:footnote w:type="continuationSeparator" w:id="0">
    <w:p w14:paraId="7A726846" w14:textId="77777777" w:rsidR="00D300F4" w:rsidRDefault="00D300F4" w:rsidP="005C674C">
      <w:pPr>
        <w:spacing w:after="0" w:line="240" w:lineRule="auto"/>
      </w:pPr>
      <w:r>
        <w:continuationSeparator/>
      </w:r>
    </w:p>
  </w:footnote>
  <w:footnote w:type="continuationNotice" w:id="1">
    <w:p w14:paraId="21517FA7" w14:textId="77777777" w:rsidR="00D300F4" w:rsidRDefault="00D300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A2"/>
    <w:rsid w:val="000007E3"/>
    <w:rsid w:val="000044B2"/>
    <w:rsid w:val="00012596"/>
    <w:rsid w:val="00022DC6"/>
    <w:rsid w:val="000425F4"/>
    <w:rsid w:val="00043479"/>
    <w:rsid w:val="00050149"/>
    <w:rsid w:val="00060238"/>
    <w:rsid w:val="00065B6D"/>
    <w:rsid w:val="0007133A"/>
    <w:rsid w:val="000C3D05"/>
    <w:rsid w:val="000E4E8A"/>
    <w:rsid w:val="00117F20"/>
    <w:rsid w:val="00131EFD"/>
    <w:rsid w:val="00132373"/>
    <w:rsid w:val="00167E05"/>
    <w:rsid w:val="001874BB"/>
    <w:rsid w:val="00194174"/>
    <w:rsid w:val="001A4288"/>
    <w:rsid w:val="001C1D67"/>
    <w:rsid w:val="001C5306"/>
    <w:rsid w:val="001E599A"/>
    <w:rsid w:val="00217823"/>
    <w:rsid w:val="00221228"/>
    <w:rsid w:val="00237803"/>
    <w:rsid w:val="002600E8"/>
    <w:rsid w:val="00271DBC"/>
    <w:rsid w:val="00275434"/>
    <w:rsid w:val="0029741E"/>
    <w:rsid w:val="002C1436"/>
    <w:rsid w:val="002F47F2"/>
    <w:rsid w:val="002F54BD"/>
    <w:rsid w:val="00310D31"/>
    <w:rsid w:val="003233E0"/>
    <w:rsid w:val="00347D66"/>
    <w:rsid w:val="003713A1"/>
    <w:rsid w:val="00371895"/>
    <w:rsid w:val="00390552"/>
    <w:rsid w:val="00394E9E"/>
    <w:rsid w:val="00397AE9"/>
    <w:rsid w:val="003A212D"/>
    <w:rsid w:val="003B5E66"/>
    <w:rsid w:val="003D1511"/>
    <w:rsid w:val="003E6FB0"/>
    <w:rsid w:val="003E7709"/>
    <w:rsid w:val="003F5A43"/>
    <w:rsid w:val="003F616D"/>
    <w:rsid w:val="004225E9"/>
    <w:rsid w:val="00447770"/>
    <w:rsid w:val="004530DD"/>
    <w:rsid w:val="00485D79"/>
    <w:rsid w:val="004A3547"/>
    <w:rsid w:val="004C482C"/>
    <w:rsid w:val="004C6415"/>
    <w:rsid w:val="004D1D88"/>
    <w:rsid w:val="00506755"/>
    <w:rsid w:val="00522D8B"/>
    <w:rsid w:val="00525944"/>
    <w:rsid w:val="0057078B"/>
    <w:rsid w:val="00583A2D"/>
    <w:rsid w:val="005843EC"/>
    <w:rsid w:val="00593951"/>
    <w:rsid w:val="005A0477"/>
    <w:rsid w:val="005A7EC8"/>
    <w:rsid w:val="005B05A9"/>
    <w:rsid w:val="005C4B73"/>
    <w:rsid w:val="005C674C"/>
    <w:rsid w:val="005F0FFE"/>
    <w:rsid w:val="00641962"/>
    <w:rsid w:val="006438DE"/>
    <w:rsid w:val="00662BEF"/>
    <w:rsid w:val="006A4E1D"/>
    <w:rsid w:val="006B40EE"/>
    <w:rsid w:val="006B50DB"/>
    <w:rsid w:val="006C76B2"/>
    <w:rsid w:val="006D131C"/>
    <w:rsid w:val="006E2797"/>
    <w:rsid w:val="00702D80"/>
    <w:rsid w:val="0070580C"/>
    <w:rsid w:val="00736377"/>
    <w:rsid w:val="00770319"/>
    <w:rsid w:val="00772BC8"/>
    <w:rsid w:val="00785598"/>
    <w:rsid w:val="007866A9"/>
    <w:rsid w:val="007B5C5C"/>
    <w:rsid w:val="007C454D"/>
    <w:rsid w:val="00820403"/>
    <w:rsid w:val="00844C20"/>
    <w:rsid w:val="008475A2"/>
    <w:rsid w:val="00857D79"/>
    <w:rsid w:val="00886EC1"/>
    <w:rsid w:val="008B0067"/>
    <w:rsid w:val="008E2016"/>
    <w:rsid w:val="008F07A2"/>
    <w:rsid w:val="008F30A4"/>
    <w:rsid w:val="008F74AB"/>
    <w:rsid w:val="0094031D"/>
    <w:rsid w:val="00974D5D"/>
    <w:rsid w:val="00991DF3"/>
    <w:rsid w:val="00997DE9"/>
    <w:rsid w:val="009A0E7A"/>
    <w:rsid w:val="009B4792"/>
    <w:rsid w:val="00A0138B"/>
    <w:rsid w:val="00A16065"/>
    <w:rsid w:val="00A2141E"/>
    <w:rsid w:val="00A22EF4"/>
    <w:rsid w:val="00A31B1A"/>
    <w:rsid w:val="00A707D0"/>
    <w:rsid w:val="00A7489D"/>
    <w:rsid w:val="00A77BAB"/>
    <w:rsid w:val="00A83A88"/>
    <w:rsid w:val="00A90558"/>
    <w:rsid w:val="00AA0E6B"/>
    <w:rsid w:val="00AA1F74"/>
    <w:rsid w:val="00AB5938"/>
    <w:rsid w:val="00AC4217"/>
    <w:rsid w:val="00AE1FA0"/>
    <w:rsid w:val="00AE6A15"/>
    <w:rsid w:val="00B10575"/>
    <w:rsid w:val="00B26CE8"/>
    <w:rsid w:val="00B330DB"/>
    <w:rsid w:val="00B3340E"/>
    <w:rsid w:val="00B3424A"/>
    <w:rsid w:val="00B41776"/>
    <w:rsid w:val="00B41FD9"/>
    <w:rsid w:val="00B532F8"/>
    <w:rsid w:val="00B55007"/>
    <w:rsid w:val="00B674B7"/>
    <w:rsid w:val="00B70B24"/>
    <w:rsid w:val="00B76897"/>
    <w:rsid w:val="00B85814"/>
    <w:rsid w:val="00BA0780"/>
    <w:rsid w:val="00BA176C"/>
    <w:rsid w:val="00BE6040"/>
    <w:rsid w:val="00BF0D76"/>
    <w:rsid w:val="00C06C0A"/>
    <w:rsid w:val="00C440FD"/>
    <w:rsid w:val="00C54D3A"/>
    <w:rsid w:val="00CA0AF3"/>
    <w:rsid w:val="00CC250E"/>
    <w:rsid w:val="00CD3519"/>
    <w:rsid w:val="00CD3AD0"/>
    <w:rsid w:val="00CF458E"/>
    <w:rsid w:val="00D11233"/>
    <w:rsid w:val="00D300F4"/>
    <w:rsid w:val="00D5364A"/>
    <w:rsid w:val="00D54D4A"/>
    <w:rsid w:val="00D63C96"/>
    <w:rsid w:val="00D658D2"/>
    <w:rsid w:val="00D76565"/>
    <w:rsid w:val="00DB14EA"/>
    <w:rsid w:val="00DF6676"/>
    <w:rsid w:val="00E65BDC"/>
    <w:rsid w:val="00E70AAA"/>
    <w:rsid w:val="00E97F07"/>
    <w:rsid w:val="00EA720B"/>
    <w:rsid w:val="00EB52E3"/>
    <w:rsid w:val="00ED5042"/>
    <w:rsid w:val="00EE0D0F"/>
    <w:rsid w:val="00EF754F"/>
    <w:rsid w:val="00F16DEF"/>
    <w:rsid w:val="00F31206"/>
    <w:rsid w:val="00F36BBB"/>
    <w:rsid w:val="00F42987"/>
    <w:rsid w:val="00F73AF6"/>
    <w:rsid w:val="00F96DA3"/>
    <w:rsid w:val="00F97AD2"/>
    <w:rsid w:val="00FC0221"/>
    <w:rsid w:val="00FD5A41"/>
    <w:rsid w:val="00FE2E4D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368E6446-65C8-419E-A58A-879B7966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96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skillsfuture.sg/skills-framework/ict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SGP36807-1409709588-1555</_dlc_DocId>
    <_dlc_DocIdUrl xmlns="c6022d2b-6d30-41f5-924d-8b6c955a36d8">
      <Url>https://eyapc.sharepoint.com/sites/eyimdSGP-0034157-MC/_layouts/15/DocIdRedir.aspx?ID=SGP36807-1409709588-1555</Url>
      <Description>SGP36807-1409709588-1555</Description>
    </_dlc_DocIdUrl>
  </documentManagement>
</p:properties>
</file>

<file path=customXml/itemProps1.xml><?xml version="1.0" encoding="utf-8"?>
<ds:datastoreItem xmlns:ds="http://schemas.openxmlformats.org/officeDocument/2006/customXml" ds:itemID="{EC8F11A4-E5AE-4A12-B3CF-30C56447B9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D2026A-08AA-4D7B-AC4E-C8CDC7928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and Young Advisory Pte Ltd</dc:creator>
  <cp:keywords/>
  <dc:description/>
  <cp:lastModifiedBy>Shi Min Kwang</cp:lastModifiedBy>
  <cp:revision>5</cp:revision>
  <dcterms:created xsi:type="dcterms:W3CDTF">2022-05-09T16:15:00Z</dcterms:created>
  <dcterms:modified xsi:type="dcterms:W3CDTF">2022-06-18T06:39:00Z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0x010100A5B435146BFC7043A03E386EFBB016F200230A3F0CBE9246D398B542FCCC66677800554B1BC2F1653C4AB3F0A19AE55BD002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Jurisdiction">
    <vt:lpwstr>1;#Singapore|69241580-8e65-4360-baff-f70e85d701eb</vt:lpwstr>
  </property>
  <property fmtid="{D5CDD505-2E9C-101B-9397-08002B2CF9AE}" pid="21" name="ContentLanguage">
    <vt:lpwstr>3;#English|556a818d-2fa5-4ece-a7c0-2ca1d2dc5c77</vt:lpwstr>
  </property>
  <property fmtid="{D5CDD505-2E9C-101B-9397-08002B2CF9AE}" pid="22" name="_dlc_DocIdItemGuid">
    <vt:lpwstr>801819e9-63dd-4617-90ca-370816528412</vt:lpwstr>
  </property>
  <property fmtid="{D5CDD505-2E9C-101B-9397-08002B2CF9AE}" pid="23" name="TaxServiceLine">
    <vt:lpwstr>2;#People Advisory Services - PAS|d481acd3-9bbb-4e4a-bf33-8d2afc28bcd3</vt:lpwstr>
  </property>
</Properties>
</file>