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 w:ascii="Arial Unicode MS" w:hAnsi="Arial Unicode MS"/>
        </w:rPr>
        <w:t>用 Hermes Agent 下载研究文献 从安装到批量归档的图文教程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6126480" cy="2603754"/>
            <wp:docPr id="1" name="Picture 1" descr="Hermes Agent 文献下载图文教程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0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eastAsia="Arial Unicode MS" w:ascii="Arial Unicode MS" w:hAnsi="Arial Unicode MS"/>
        </w:rPr>
        <w:t>找到了论文题名，接下来往往还有一串工作：核对是不是要找的那篇，打开全文入口，保存 PDF，改文件名，再把来源和版本记下来。</w:t>
      </w:r>
    </w:p>
    <w:p>
      <w:pPr/>
      <w:r>
        <w:rPr>
          <w:rFonts w:eastAsia="Arial Unicode MS" w:ascii="Arial Unicode MS" w:hAnsi="Arial Unicode MS"/>
        </w:rPr>
        <w:t>几篇论文可以手动整理；几十篇论文一起处理时，最容易出问题的往往是最后几步。下载文件夹里多了几个 PDF，却说不清它们对应哪条文献、从哪里取得、是不是正式发表版。</w:t>
      </w:r>
    </w:p>
    <w:p>
      <w:pPr/>
      <w:r>
        <w:rPr>
          <w:rFonts w:eastAsia="Arial Unicode MS" w:ascii="Arial Unicode MS" w:hAnsi="Arial Unicode MS"/>
          <w:b/>
        </w:rPr>
        <w:t>Hermes Agent 可以把检索、获取、核验和归档连接起来。使用时，把任务和验收标准一起交给它，结果会更容易检查。</w:t>
      </w:r>
    </w:p>
    <w:p>
      <w:pPr/>
      <w:r>
        <w:rPr>
          <w:rFonts w:eastAsia="Arial Unicode MS" w:ascii="Arial Unicode MS" w:hAnsi="Arial Unicode MS"/>
        </w:rPr>
        <w:t>这篇教程以 Nous Research 的 Hermes Agent 为例，先完成一篇公开论文的下载，再练习医学文献和清单处理。每一步都写明在哪里输入、具体怎么做、完成后检查什么。正文提示词可以整段复制。</w:t>
      </w:r>
    </w:p>
    <w:p>
      <w:pPr>
        <w:pStyle w:val="HermesCaption"/>
      </w:pPr>
      <w:r>
        <w:rPr>
          <w:rFonts w:eastAsia="Arial Unicode MS" w:ascii="Arial Unicode MS" w:hAnsi="Arial Unicode MS"/>
        </w:rPr>
        <w:t>适用范围：本机命令行入门；已使用桌面端的读者也可参考任务提示词。官方文档核对日期为 2026 年 10 月 2 日。本文提示词是任务模板，不是新增的 Hermes 命令。</w:t>
      </w:r>
    </w:p>
    <w:p>
      <w:pPr>
        <w:pStyle w:val="Heading1"/>
      </w:pPr>
      <w:r>
        <w:rPr>
          <w:rFonts w:eastAsia="Arial Unicode MS" w:ascii="Arial Unicode MS" w:hAnsi="Arial Unicode MS"/>
        </w:rPr>
        <w:t>01 先认识 Hermes 和文献下载这件事</w:t>
      </w:r>
    </w:p>
    <w:p>
      <w:pPr/>
      <w:r>
        <w:rPr>
          <w:rFonts w:eastAsia="Arial Unicode MS" w:ascii="Arial Unicode MS" w:hAnsi="Arial Unicode MS"/>
        </w:rPr>
        <w:t>Hermes Agent 是一个可以调用工具执行任务的 AI 助手。模型负责理解任务；网页工具负责找资料；终端和文件工具负责执行下载、保存和整理。本文的文献流程，是将这些能力组合起来使用。</w:t>
      </w:r>
      <w:hyperlink r:id="rId10">
        <w:r>
          <w:rPr>
            <w:color w:val="197B82"/>
          </w:rPr>
          <w:t>Hermes 官方工具说明</w:t>
        </w:r>
      </w:hyperlink>
    </w:p>
    <w:p>
      <w:pPr/>
      <w:r>
        <w:rPr>
          <w:rFonts w:eastAsia="Arial Unicode MS" w:ascii="Arial Unicode MS" w:hAnsi="Arial Unicode MS"/>
        </w:rPr>
        <w:t>可以把一次文献获取任务分成四步：</w:t>
      </w:r>
    </w:p>
    <w:p>
      <w:pPr>
        <w:ind w:left="173"/>
      </w:pPr>
      <w:r>
        <w:rPr>
          <w:rFonts w:eastAsia="Arial Unicode MS" w:ascii="Arial Unicode MS" w:hAnsi="Arial Unicode MS"/>
        </w:rPr>
        <w:t xml:space="preserve">1. </w:t>
      </w:r>
      <w:r>
        <w:rPr>
          <w:rFonts w:eastAsia="Arial Unicode MS" w:ascii="Arial Unicode MS" w:hAnsi="Arial Unicode MS"/>
          <w:b/>
        </w:rPr>
        <w:t>确认身份</w:t>
      </w:r>
      <w:r>
        <w:rPr>
          <w:rFonts w:eastAsia="Arial Unicode MS" w:ascii="Arial Unicode MS" w:hAnsi="Arial Unicode MS"/>
        </w:rPr>
        <w:t>：用题名、作者、年份和标识符确认论文。</w:t>
      </w:r>
    </w:p>
    <w:p>
      <w:pPr>
        <w:ind w:left="173"/>
      </w:pPr>
      <w:r>
        <w:rPr>
          <w:rFonts w:eastAsia="Arial Unicode MS" w:ascii="Arial Unicode MS" w:hAnsi="Arial Unicode MS"/>
        </w:rPr>
        <w:t xml:space="preserve">2. </w:t>
      </w:r>
      <w:r>
        <w:rPr>
          <w:rFonts w:eastAsia="Arial Unicode MS" w:ascii="Arial Unicode MS" w:hAnsi="Arial Unicode MS"/>
          <w:b/>
        </w:rPr>
        <w:t>寻找全文</w:t>
      </w:r>
      <w:r>
        <w:rPr>
          <w:rFonts w:eastAsia="Arial Unicode MS" w:ascii="Arial Unicode MS" w:hAnsi="Arial Unicode MS"/>
        </w:rPr>
        <w:t>：查期刊官网、公开仓储或机构订阅入口。</w:t>
      </w:r>
    </w:p>
    <w:p>
      <w:pPr>
        <w:ind w:left="173"/>
      </w:pPr>
      <w:r>
        <w:rPr>
          <w:rFonts w:eastAsia="Arial Unicode MS" w:ascii="Arial Unicode MS" w:hAnsi="Arial Unicode MS"/>
        </w:rPr>
        <w:t xml:space="preserve">3. </w:t>
      </w:r>
      <w:r>
        <w:rPr>
          <w:rFonts w:eastAsia="Arial Unicode MS" w:ascii="Arial Unicode MS" w:hAnsi="Arial Unicode MS"/>
          <w:b/>
        </w:rPr>
        <w:t>保存文件</w:t>
      </w:r>
      <w:r>
        <w:rPr>
          <w:rFonts w:eastAsia="Arial Unicode MS" w:ascii="Arial Unicode MS" w:hAnsi="Arial Unicode MS"/>
        </w:rPr>
        <w:t>：把真实全文写入指定文件夹。</w:t>
      </w:r>
    </w:p>
    <w:p>
      <w:pPr>
        <w:ind w:left="173"/>
      </w:pPr>
      <w:r>
        <w:rPr>
          <w:rFonts w:eastAsia="Arial Unicode MS" w:ascii="Arial Unicode MS" w:hAnsi="Arial Unicode MS"/>
        </w:rPr>
        <w:t xml:space="preserve">4. </w:t>
      </w:r>
      <w:r>
        <w:rPr>
          <w:rFonts w:eastAsia="Arial Unicode MS" w:ascii="Arial Unicode MS" w:hAnsi="Arial Unicode MS"/>
          <w:b/>
        </w:rPr>
        <w:t>核验归档</w:t>
      </w:r>
      <w:r>
        <w:rPr>
          <w:rFonts w:eastAsia="Arial Unicode MS" w:ascii="Arial Unicode MS" w:hAnsi="Arial Unicode MS"/>
        </w:rPr>
        <w:t>：检查内容与版本，并记录来源和处理状态。</w:t>
      </w:r>
    </w:p>
    <w:p>
      <w:pPr/>
      <w:r>
        <w:rPr>
          <w:rFonts w:eastAsia="Arial Unicode MS" w:ascii="Arial Unicode MS" w:hAnsi="Arial Unicode MS"/>
        </w:rPr>
        <w:t>下载结束后，应当拿到全文文件和一份清单；未取得全文的文献，也应保留原因。这样下一次只需要补齐未完成项。</w:t>
      </w:r>
    </w:p>
    <w:p>
      <w:pPr/>
      <w:r>
        <w:rPr>
          <w:rFonts w:eastAsia="Arial Unicode MS" w:ascii="Arial Unicode MS" w:hAnsi="Arial Unicode MS"/>
        </w:rPr>
        <w:t>几个常见标识符先分清：</w:t>
      </w:r>
      <w:r>
        <w:rPr>
          <w:rFonts w:eastAsia="Arial Unicode MS" w:ascii="Arial Unicode MS" w:hAnsi="Arial Unicode MS"/>
          <w:b/>
        </w:rPr>
        <w:t>DOI</w:t>
      </w:r>
      <w:r>
        <w:rPr>
          <w:rFonts w:eastAsia="Arial Unicode MS" w:ascii="Arial Unicode MS" w:hAnsi="Arial Unicode MS"/>
        </w:rPr>
        <w:t xml:space="preserve"> 用来标识学术作品；</w:t>
      </w:r>
      <w:r>
        <w:rPr>
          <w:rFonts w:eastAsia="Arial Unicode MS" w:ascii="Arial Unicode MS" w:hAnsi="Arial Unicode MS"/>
          <w:b/>
        </w:rPr>
        <w:t>PMID</w:t>
      </w:r>
      <w:r>
        <w:rPr>
          <w:rFonts w:eastAsia="Arial Unicode MS" w:ascii="Arial Unicode MS" w:hAnsi="Arial Unicode MS"/>
        </w:rPr>
        <w:t xml:space="preserve"> 是 PubMed 的记录编号；</w:t>
      </w:r>
      <w:r>
        <w:rPr>
          <w:rFonts w:eastAsia="Arial Unicode MS" w:ascii="Arial Unicode MS" w:hAnsi="Arial Unicode MS"/>
          <w:b/>
        </w:rPr>
        <w:t>PMCID</w:t>
      </w:r>
      <w:r>
        <w:rPr>
          <w:rFonts w:eastAsia="Arial Unicode MS" w:ascii="Arial Unicode MS" w:hAnsi="Arial Unicode MS"/>
        </w:rPr>
        <w:t xml:space="preserve"> 是 PMC 的全文记录编号；</w:t>
      </w:r>
      <w:r>
        <w:rPr>
          <w:rFonts w:eastAsia="Arial Unicode MS" w:ascii="Arial Unicode MS" w:hAnsi="Arial Unicode MS"/>
          <w:b/>
        </w:rPr>
        <w:t>arXiv 编号</w:t>
      </w:r>
      <w:r>
        <w:rPr>
          <w:rFonts w:eastAsia="Arial Unicode MS" w:ascii="Arial Unicode MS" w:hAnsi="Arial Unicode MS"/>
        </w:rPr>
        <w:t>标识 arXiv 记录，并可带有 v1、v2 等版本号。它们有助于定位文章，但有编号并不意味着一定有可下载的 PDF。</w:t>
      </w:r>
    </w:p>
    <w:p>
      <w:pPr>
        <w:pStyle w:val="Heading1"/>
      </w:pPr>
      <w:r>
        <w:rPr>
          <w:rFonts w:eastAsia="Arial Unicode MS" w:ascii="Arial Unicode MS" w:hAnsi="Arial Unicode MS"/>
        </w:rPr>
        <w:t>02 跟着操作时 先分清两个输入位置</w:t>
      </w:r>
    </w:p>
    <w:p>
      <w:pPr/>
      <w:r>
        <w:rPr>
          <w:rFonts w:eastAsia="Arial Unicode MS" w:ascii="Arial Unicode MS" w:hAnsi="Arial Unicode MS"/>
        </w:rPr>
        <w:t>本文会交替使用两个地方：</w:t>
      </w:r>
      <w:r>
        <w:rPr>
          <w:rFonts w:eastAsia="Arial Unicode MS" w:ascii="Arial Unicode MS" w:hAnsi="Arial Unicode MS"/>
          <w:b/>
        </w:rPr>
        <w:t>电脑终端</w:t>
      </w:r>
      <w:r>
        <w:rPr>
          <w:rFonts w:eastAsia="Arial Unicode MS" w:ascii="Arial Unicode MS" w:hAnsi="Arial Unicode MS"/>
        </w:rPr>
        <w:t>和</w:t>
      </w:r>
      <w:r>
        <w:rPr>
          <w:rFonts w:eastAsia="Arial Unicode MS" w:ascii="Arial Unicode MS" w:hAnsi="Arial Unicode MS"/>
          <w:b/>
        </w:rPr>
        <w:t>Hermes 对话输入区</w:t>
      </w:r>
      <w:r>
        <w:rPr>
          <w:rFonts w:eastAsia="Arial Unicode MS" w:ascii="Arial Unicode MS" w:hAnsi="Arial Unicode MS"/>
        </w:rPr>
        <w:t>。这是新手最容易混淆的一步。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701142" cy="4663439"/>
            <wp:docPr id="2" name="Picture 2" descr="图1 电脑终端和 Hermes 对话输入区的使用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p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142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图1｜操作指令卡。安装与配置命令在电脑终端输入；文献任务在启动 Hermes 后输入。</w:t>
      </w:r>
    </w:p>
    <w:p>
      <w:pPr/>
      <w:r>
        <w:rPr>
          <w:rFonts w:eastAsia="Arial Unicode MS" w:ascii="Arial Unicode MS" w:hAnsi="Arial Unicode MS"/>
          <w:b/>
        </w:rPr>
        <w:t>在电脑终端输入的内容</w:t>
      </w:r>
      <w:r>
        <w:rPr>
          <w:rFonts w:eastAsia="Arial Unicode MS" w:ascii="Arial Unicode MS" w:hAnsi="Arial Unicode MS"/>
        </w:rPr>
        <w:t xml:space="preserve">，通常像 </w:t>
      </w:r>
      <w:r>
        <w:rPr>
          <w:rFonts w:ascii="Menlo" w:hAnsi="Menlo" w:eastAsia="Arial Unicode MS"/>
          <w:sz w:val="18"/>
        </w:rPr>
        <w:t>hermes setup</w:t>
      </w:r>
      <w:r>
        <w:rPr>
          <w:rFonts w:eastAsia="Arial Unicode MS" w:ascii="Arial Unicode MS" w:hAnsi="Arial Unicode MS"/>
        </w:rPr>
        <w:t>、</w:t>
      </w:r>
      <w:r>
        <w:rPr>
          <w:rFonts w:ascii="Menlo" w:hAnsi="Menlo" w:eastAsia="Arial Unicode MS"/>
          <w:sz w:val="18"/>
        </w:rPr>
        <w:t>hermes tools</w:t>
      </w:r>
      <w:r>
        <w:rPr>
          <w:rFonts w:eastAsia="Arial Unicode MS" w:ascii="Arial Unicode MS" w:hAnsi="Arial Unicode MS"/>
        </w:rPr>
        <w:t>、</w:t>
      </w:r>
      <w:r>
        <w:rPr>
          <w:rFonts w:ascii="Menlo" w:hAnsi="Menlo" w:eastAsia="Arial Unicode MS"/>
          <w:sz w:val="18"/>
        </w:rPr>
        <w:t>hermes</w:t>
      </w:r>
      <w:r>
        <w:rPr>
          <w:rFonts w:eastAsia="Arial Unicode MS" w:ascii="Arial Unicode MS" w:hAnsi="Arial Unicode MS"/>
        </w:rPr>
        <w:t>。macOS 可以通过系统搜索打开“终端”；Windows 打开 PowerShell 或 Windows Terminal 的 PowerShell 标签页。</w:t>
      </w:r>
    </w:p>
    <w:p>
      <w:pPr/>
      <w:r>
        <w:rPr>
          <w:rFonts w:eastAsia="Arial Unicode MS" w:ascii="Arial Unicode MS" w:hAnsi="Arial Unicode MS"/>
          <w:b/>
        </w:rPr>
        <w:t>发给 Hermes 的内容</w:t>
      </w:r>
      <w:r>
        <w:rPr>
          <w:rFonts w:eastAsia="Arial Unicode MS" w:ascii="Arial Unicode MS" w:hAnsi="Arial Unicode MS"/>
        </w:rPr>
        <w:t>，通常是一段自然语言，例如“请下载这篇论文并保存清单”。先启动 Hermes，看到对话输入提示后再粘贴任务。</w:t>
      </w:r>
    </w:p>
    <w:p>
      <w:pPr/>
      <w:r>
        <w:rPr>
          <w:rFonts w:eastAsia="Arial Unicode MS" w:ascii="Arial Unicode MS" w:hAnsi="Arial Unicode MS"/>
        </w:rPr>
        <w:t xml:space="preserve">文章中的命令块没有附加 </w:t>
      </w:r>
      <w:r>
        <w:rPr>
          <w:rFonts w:ascii="Menlo" w:hAnsi="Menlo" w:eastAsia="Arial Unicode MS"/>
          <w:sz w:val="18"/>
        </w:rPr>
        <w:t>$</w:t>
      </w:r>
      <w:r>
        <w:rPr>
          <w:rFonts w:eastAsia="Arial Unicode MS" w:ascii="Arial Unicode MS" w:hAnsi="Arial Unicode MS"/>
        </w:rPr>
        <w:t>、</w:t>
      </w:r>
      <w:r>
        <w:rPr>
          <w:rFonts w:ascii="Menlo" w:hAnsi="Menlo" w:eastAsia="Arial Unicode MS"/>
          <w:sz w:val="18"/>
        </w:rPr>
        <w:t>PS&gt;</w:t>
      </w:r>
      <w:r>
        <w:rPr>
          <w:rFonts w:eastAsia="Arial Unicode MS" w:ascii="Arial Unicode MS" w:hAnsi="Arial Unicode MS"/>
        </w:rPr>
        <w:t xml:space="preserve"> 或 </w:t>
      </w:r>
      <w:r>
        <w:rPr>
          <w:rFonts w:ascii="Menlo" w:hAnsi="Menlo" w:eastAsia="Arial Unicode MS"/>
          <w:sz w:val="18"/>
        </w:rPr>
        <w:t>❯</w:t>
      </w:r>
      <w:r>
        <w:rPr>
          <w:rFonts w:eastAsia="Arial Unicode MS" w:ascii="Arial Unicode MS" w:hAnsi="Arial Unicode MS"/>
        </w:rPr>
        <w:t>，复制时直接使用块内文字。一个命令执行完再执行下一个；自然语言提示词则可以整段发送。终端里需要手动换行输入时，可参考官方说明使用 Alt+Enter 或 Ctrl+J。</w:t>
      </w:r>
      <w:hyperlink r:id="rId12">
        <w:r>
          <w:rPr>
            <w:color w:val="197B82"/>
          </w:rPr>
          <w:t>Hermes 多行输入说明</w:t>
        </w:r>
      </w:hyperlink>
    </w:p>
    <w:p>
      <w:pPr>
        <w:pStyle w:val="Heading1"/>
      </w:pPr>
      <w:r>
        <w:rPr>
          <w:rFonts w:eastAsia="Arial Unicode MS" w:ascii="Arial Unicode MS" w:hAnsi="Arial Unicode MS"/>
        </w:rPr>
        <w:t>03 安装 Hermes 并确认命令可以运行</w:t>
      </w:r>
    </w:p>
    <w:p>
      <w:pPr/>
      <w:r>
        <w:rPr>
          <w:rFonts w:eastAsia="Arial Unicode MS" w:ascii="Arial Unicode MS" w:hAnsi="Arial Unicode MS"/>
        </w:rPr>
        <w:t>准备好三样东西：一台电脑、可用的网络、一个可以在 Hermes 中配置的模型服务。模型推理和部分网页服务可能收费，额度以你实际选择的服务为准。第一次只处理一篇论文，便于观察用量和排查问题。</w:t>
      </w:r>
    </w:p>
    <w:p>
      <w:pPr/>
      <w:r>
        <w:rPr>
          <w:rFonts w:eastAsia="Arial Unicode MS" w:ascii="Arial Unicode MS" w:hAnsi="Arial Unicode MS"/>
        </w:rPr>
        <w:t xml:space="preserve">如果喜欢安装包，可以从 </w:t>
      </w:r>
      <w:hyperlink r:id="rId13">
        <w:r>
          <w:rPr>
            <w:color w:val="197B82"/>
          </w:rPr>
          <w:t>Hermes 官方网站</w:t>
        </w:r>
      </w:hyperlink>
      <w:r>
        <w:rPr>
          <w:rFonts w:eastAsia="Arial Unicode MS" w:ascii="Arial Unicode MS" w:hAnsi="Arial Unicode MS"/>
        </w:rPr>
        <w:t xml:space="preserve"> 进入桌面端下载页面，按系统选择。下面使用命令行路线，后面的步骤都按这条路线展开。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909195" cy="4663440"/>
            <wp:docPr id="3" name="Picture 3" descr="图2 macOS 和 Windows 的官方安装命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st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9195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图2｜官方安装命令指令卡。两种系统选择其一；请从下面的正文复制完整命令。</w:t>
      </w:r>
    </w:p>
    <w:p>
      <w:pPr/>
      <w:r>
        <w:rPr>
          <w:rFonts w:eastAsia="Arial Unicode MS" w:ascii="Arial Unicode MS" w:hAnsi="Arial Unicode MS"/>
          <w:b/>
        </w:rPr>
        <w:t>macOS、Linux 或 WSL2</w:t>
      </w:r>
      <w:r>
        <w:rPr>
          <w:rFonts w:eastAsia="Arial Unicode MS" w:ascii="Arial Unicode MS" w:hAnsi="Arial Unicode MS"/>
        </w:rPr>
        <w:t>，在电脑终端输入：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curl -fsSL https://hermes-agent.nousresearch.com/install.sh | bash</w:t>
      </w:r>
    </w:p>
    <w:p>
      <w:pPr/>
      <w:r>
        <w:rPr>
          <w:rFonts w:eastAsia="Arial Unicode MS" w:ascii="Arial Unicode MS" w:hAnsi="Arial Unicode MS"/>
          <w:b/>
        </w:rPr>
        <w:t>Windows 原生 PowerShell</w:t>
      </w:r>
      <w:r>
        <w:rPr>
          <w:rFonts w:eastAsia="Arial Unicode MS" w:ascii="Arial Unicode MS" w:hAnsi="Arial Unicode MS"/>
        </w:rPr>
        <w:t>，在 PowerShell 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iex (irm https://hermes-agent.nousresearch.com/install.ps1)</w:t>
      </w:r>
    </w:p>
    <w:p>
      <w:pPr/>
      <w:r>
        <w:rPr>
          <w:rFonts w:eastAsia="Arial Unicode MS" w:ascii="Arial Unicode MS" w:hAnsi="Arial Unicode MS"/>
        </w:rPr>
        <w:t>这两条是官方提供的在线安装脚本命令。安装过程中按提示完成；结束后关闭并重新打开终端，输入：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hermes --help</w:t>
      </w:r>
    </w:p>
    <w:p>
      <w:pPr/>
      <w:r>
        <w:rPr>
          <w:rFonts w:eastAsia="Arial Unicode MS" w:ascii="Arial Unicode MS" w:hAnsi="Arial Unicode MS"/>
          <w:b/>
        </w:rPr>
        <w:t>完成标准：终端能显示 Hermes 的命令帮助。</w:t>
      </w:r>
      <w:r>
        <w:rPr>
          <w:rFonts w:eastAsia="Arial Unicode MS" w:ascii="Arial Unicode MS" w:hAnsi="Arial Unicode MS"/>
        </w:rPr>
        <w:t xml:space="preserve"> 如果出现“command not found”或“不被识别”，先按官方安装指南检查安装结果和 PATH，重新打开终端后再试。</w:t>
      </w:r>
      <w:hyperlink r:id="rId15">
        <w:r>
          <w:rPr>
            <w:color w:val="197B82"/>
          </w:rPr>
          <w:t>官方安装指南</w:t>
        </w:r>
      </w:hyperlink>
    </w:p>
    <w:p>
      <w:pPr>
        <w:pStyle w:val="Heading1"/>
      </w:pPr>
      <w:r>
        <w:rPr>
          <w:rFonts w:eastAsia="Arial Unicode MS" w:ascii="Arial Unicode MS" w:hAnsi="Arial Unicode MS"/>
        </w:rPr>
        <w:t>04 配好模型 工具和工作文件夹</w:t>
      </w:r>
    </w:p>
    <w:p>
      <w:pPr>
        <w:pStyle w:val="Heading2"/>
      </w:pPr>
      <w:r>
        <w:rPr>
          <w:rFonts w:eastAsia="Arial Unicode MS" w:ascii="Arial Unicode MS" w:hAnsi="Arial Unicode MS"/>
        </w:rPr>
        <w:t>第一步 配置一个能正常回答的模型</w:t>
      </w:r>
    </w:p>
    <w:p>
      <w:pPr/>
      <w:r>
        <w:rPr>
          <w:rFonts w:eastAsia="Arial Unicode MS" w:ascii="Arial Unicode MS" w:hAnsi="Arial Unicode MS"/>
        </w:rPr>
        <w:t>首次使用，在电脑终端输入：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hermes setup</w:t>
      </w:r>
    </w:p>
    <w:p>
      <w:pPr/>
      <w:r>
        <w:rPr>
          <w:rFonts w:eastAsia="Arial Unicode MS" w:ascii="Arial Unicode MS" w:hAnsi="Arial Unicode MS"/>
        </w:rPr>
        <w:t xml:space="preserve">按照向导选择模型服务并完成认证。如果已有配置、只想切换模型，使用 </w:t>
      </w:r>
      <w:r>
        <w:rPr>
          <w:rFonts w:ascii="Menlo" w:hAnsi="Menlo" w:eastAsia="Arial Unicode MS"/>
          <w:sz w:val="18"/>
        </w:rPr>
        <w:t>hermes model</w:t>
      </w:r>
      <w:r>
        <w:rPr>
          <w:rFonts w:eastAsia="Arial Unicode MS" w:ascii="Arial Unicode MS" w:hAnsi="Arial Unicode MS"/>
        </w:rPr>
        <w:t xml:space="preserve">。已选择 Nous Portal 方案的读者，也可以按官方说明使用 </w:t>
      </w:r>
      <w:r>
        <w:rPr>
          <w:rFonts w:ascii="Menlo" w:hAnsi="Menlo" w:eastAsia="Arial Unicode MS"/>
          <w:sz w:val="18"/>
        </w:rPr>
        <w:t>hermes setup --portal</w:t>
      </w:r>
      <w:r>
        <w:rPr>
          <w:rFonts w:eastAsia="Arial Unicode MS" w:ascii="Arial Unicode MS" w:hAnsi="Arial Unicode MS"/>
        </w:rPr>
        <w:t>；这是另一条配置路线，无须把这些命令全部重复运行。</w:t>
      </w:r>
      <w:hyperlink r:id="rId16">
        <w:r>
          <w:rPr>
            <w:color w:val="197B82"/>
          </w:rPr>
          <w:t>官方快速入门</w:t>
        </w:r>
      </w:hyperlink>
    </w:p>
    <w:p>
      <w:pPr/>
      <w:r>
        <w:rPr>
          <w:rFonts w:eastAsia="Arial Unicode MS" w:ascii="Arial Unicode MS" w:hAnsi="Arial Unicode MS"/>
        </w:rPr>
        <w:t>认证时使用向导提供的流程。API Key 应在配置环节填写，不要粘贴到论文下载提示词里。</w:t>
      </w:r>
    </w:p>
    <w:p>
      <w:pPr>
        <w:pStyle w:val="Heading2"/>
      </w:pPr>
      <w:r>
        <w:rPr>
          <w:rFonts w:eastAsia="Arial Unicode MS" w:ascii="Arial Unicode MS" w:hAnsi="Arial Unicode MS"/>
        </w:rPr>
        <w:t>第二步 让文献任务需要的工具可用</w:t>
      </w:r>
    </w:p>
    <w:p>
      <w:pPr/>
      <w:r>
        <w:rPr>
          <w:rFonts w:eastAsia="Arial Unicode MS" w:ascii="Arial Unicode MS" w:hAnsi="Arial Unicode MS"/>
        </w:rPr>
        <w:t>在电脑终端输入：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hermes tools</w:t>
      </w:r>
    </w:p>
    <w:p>
      <w:pPr/>
      <w:r>
        <w:rPr>
          <w:rFonts w:eastAsia="Arial Unicode MS" w:ascii="Arial Unicode MS" w:hAnsi="Arial Unicode MS"/>
        </w:rPr>
        <w:t>为本文使用的 CLI 平台配置网页搜索、终端执行和文件操作。需要点击网页或处理动态页面时，再配置浏览器工具。</w:t>
      </w:r>
    </w:p>
    <w:p>
      <w:pPr/>
      <w:r>
        <w:rPr>
          <w:rFonts w:eastAsia="Arial Unicode MS" w:ascii="Arial Unicode MS" w:hAnsi="Arial Unicode MS"/>
        </w:rPr>
        <w:t xml:space="preserve">网页搜索配置中可找到 </w:t>
      </w:r>
      <w:r>
        <w:rPr>
          <w:rFonts w:eastAsia="Arial Unicode MS" w:ascii="Arial Unicode MS" w:hAnsi="Arial Unicode MS"/>
          <w:b/>
        </w:rPr>
        <w:t>Web Search &amp; Extract</w:t>
      </w:r>
      <w:r>
        <w:rPr>
          <w:rFonts w:eastAsia="Arial Unicode MS" w:ascii="Arial Unicode MS" w:hAnsi="Arial Unicode MS"/>
        </w:rPr>
        <w:t>。搜索用于找入口，网页内容提取用于读取页面，实际保存 PDF 还需要终端或其他下载能力。某些服务只支持搜索；如果提取工具报告“search-only backend”，按配置向导或文档增加可提取网页内容的服务。当前文档提供多种服务和部分无密钥路线，免费路线仍可能受到限流；不要把“无需单独密钥”理解为无限使用。</w:t>
      </w:r>
      <w:hyperlink r:id="rId17">
        <w:r>
          <w:rPr>
            <w:color w:val="197B82"/>
          </w:rPr>
          <w:t>官方网页工具配置</w:t>
        </w:r>
      </w:hyperlink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868044" cy="4663440"/>
            <wp:docPr id="4" name="Picture 4" descr="图3 模型工具和工作目录的配置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8044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图3｜配置顺序图。每一步完成后做一次小检查，再进入文献下载。</w:t>
      </w:r>
    </w:p>
    <w:p>
      <w:pPr>
        <w:pStyle w:val="Heading2"/>
      </w:pPr>
      <w:r>
        <w:rPr>
          <w:rFonts w:eastAsia="Arial Unicode MS" w:ascii="Arial Unicode MS" w:hAnsi="Arial Unicode MS"/>
        </w:rPr>
        <w:t>第三步 在专用文件夹里启动 Hermes</w:t>
      </w:r>
    </w:p>
    <w:p>
      <w:pPr/>
      <w:r>
        <w:rPr>
          <w:rFonts w:eastAsia="Arial Unicode MS" w:ascii="Arial Unicode MS" w:hAnsi="Arial Unicode MS"/>
        </w:rPr>
        <w:t xml:space="preserve">本篇新手练习采用 </w:t>
      </w:r>
      <w:r>
        <w:rPr>
          <w:rFonts w:eastAsia="Arial Unicode MS" w:ascii="Arial Unicode MS" w:hAnsi="Arial Unicode MS"/>
          <w:b/>
        </w:rPr>
        <w:t>local 终端后端</w:t>
      </w:r>
      <w:r>
        <w:rPr>
          <w:rFonts w:eastAsia="Arial Unicode MS" w:ascii="Arial Unicode MS" w:hAnsi="Arial Unicode MS"/>
        </w:rPr>
        <w:t xml:space="preserve">，任务在本机执行。请在 </w:t>
      </w:r>
      <w:r>
        <w:rPr>
          <w:rFonts w:ascii="Menlo" w:hAnsi="Menlo" w:eastAsia="Arial Unicode MS"/>
          <w:sz w:val="18"/>
        </w:rPr>
        <w:t>hermes setup terminal</w:t>
      </w:r>
      <w:r>
        <w:rPr>
          <w:rFonts w:eastAsia="Arial Unicode MS" w:ascii="Arial Unicode MS" w:hAnsi="Arial Unicode MS"/>
        </w:rPr>
        <w:t xml:space="preserve"> 中确认后端；新建练习环境若要明确使用本机，可以在电脑终端运行：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hermes config set terminal.backend local</w:t>
        <w:br/>
        <w:t>hermes config set terminal.cwd .</w:t>
      </w:r>
    </w:p>
    <w:p>
      <w:pPr/>
      <w:r>
        <w:rPr>
          <w:rFonts w:eastAsia="Arial Unicode MS" w:ascii="Arial Unicode MS" w:hAnsi="Arial Unicode MS"/>
        </w:rPr>
        <w:t>已经使用 Docker、SSH 或云端环境的读者，应根据自己的运行环境安排工作目录和文件取回方式。上面两条会修改后端和工作目录设置。local 后端以你的电脑账号权限执行操作，专用文件夹用于组织文件，并不是访问隔离。</w:t>
      </w:r>
      <w:hyperlink r:id="rId19">
        <w:r>
          <w:rPr>
            <w:color w:val="197B82"/>
          </w:rPr>
          <w:t>终端后端及工作目录说明</w:t>
        </w:r>
      </w:hyperlink>
    </w:p>
    <w:p>
      <w:pPr/>
      <w:r>
        <w:rPr>
          <w:rFonts w:eastAsia="Arial Unicode MS" w:ascii="Arial Unicode MS" w:hAnsi="Arial Unicode MS"/>
          <w:b/>
        </w:rPr>
        <w:t>macOS、Linux 或 WSL2</w:t>
      </w:r>
      <w:r>
        <w:rPr>
          <w:rFonts w:eastAsia="Arial Unicode MS" w:ascii="Arial Unicode MS" w:hAnsi="Arial Unicode MS"/>
        </w:rPr>
        <w:t>，在电脑终端依次输入：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mkdir -p ~/Documents/literature_demo</w:t>
        <w:br/>
        <w:t>cd ~/Documents/literature_demo</w:t>
        <w:br/>
        <w:t>hermes</w:t>
      </w:r>
    </w:p>
    <w:p>
      <w:pPr/>
      <w:r>
        <w:rPr>
          <w:rFonts w:eastAsia="Arial Unicode MS" w:ascii="Arial Unicode MS" w:hAnsi="Arial Unicode MS"/>
          <w:b/>
        </w:rPr>
        <w:t>Windows PowerShell</w:t>
      </w:r>
      <w:r>
        <w:rPr>
          <w:rFonts w:eastAsia="Arial Unicode MS" w:ascii="Arial Unicode MS" w:hAnsi="Arial Unicode MS"/>
        </w:rPr>
        <w:t>，依次输入：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New-Item -ItemType Directory -Force -Path "$HOME\Documents\literature_demo"</w:t>
        <w:br/>
        <w:t>Set-Location "$HOME\Documents\literature_demo"</w:t>
        <w:br/>
        <w:t>hermes</w:t>
      </w:r>
    </w:p>
    <w:p>
      <w:pPr/>
      <w:r>
        <w:rPr>
          <w:rFonts w:eastAsia="Arial Unicode MS" w:ascii="Arial Unicode MS" w:hAnsi="Arial Unicode MS"/>
          <w:b/>
        </w:rPr>
        <w:t>完成标准：看到 Hermes 对话输入提示，并能正常交谈。</w:t>
      </w:r>
      <w:r>
        <w:rPr>
          <w:rFonts w:eastAsia="Arial Unicode MS" w:ascii="Arial Unicode MS" w:hAnsi="Arial Unicode MS"/>
        </w:rPr>
        <w:t xml:space="preserve"> 先发送“请仅回复：准备好了”，确认模型可以回答。接下来所有以“请……”开头的提示词，都发到这个对话输入区。</w:t>
      </w:r>
    </w:p>
    <w:p>
      <w:pPr>
        <w:pStyle w:val="Heading1"/>
      </w:pPr>
      <w:r>
        <w:rPr>
          <w:rFonts w:eastAsia="Arial Unicode MS" w:ascii="Arial Unicode MS" w:hAnsi="Arial Unicode MS"/>
        </w:rPr>
        <w:t>05 下载前做一次可验证的环境检查</w:t>
      </w:r>
    </w:p>
    <w:p>
      <w:pPr/>
      <w:r>
        <w:rPr>
          <w:rFonts w:eastAsia="Arial Unicode MS" w:ascii="Arial Unicode MS" w:hAnsi="Arial Unicode MS"/>
        </w:rPr>
        <w:t>不要只问 Hermes“你能不能下载论文”。让它执行一个小任务，才能看到联网和文件读写是否实际工作。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268002" cy="4663439"/>
            <wp:docPr id="5" name="Picture 5" descr="图4 下载前的三项环境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f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8002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图4｜环境检查图。看实际工具结果、文件路径和回读内容。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请执行下载前检查，先不要下载论文。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实际调用终端工具，报告工作目录、操作系统和运行后端。请区分已确认的信息与无法确认的信息。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在当前工作目录创建 _check 文件夹，写入 hello.txt，内容为 hermes-literature-check，再读取该文件核对内容。只操作本次新建文件夹。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使用网页搜索查找 arXiv:1706.03762，返回你实际找到的官方记录页面，并打开页面核对题名；不要只凭记忆给出链接。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返回检查表，包括使用的工具、成功或失败、错误摘要、测试文件绝对路径。不要输出密钥。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任一环节失败，先说明原因，不要继续批量任务。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</w:p>
    <w:p>
      <w:pPr/>
      <w:r>
        <w:rPr>
          <w:rFonts w:eastAsia="Arial Unicode MS" w:ascii="Arial Unicode MS" w:hAnsi="Arial Unicode MS"/>
        </w:rPr>
        <w:t xml:space="preserve">检查结果时，关注三个细节：文件确实创建了；回读内容与指定文字一致；联网返回的是实际可访问的记录页。在本机模式下，还应能在 </w:t>
      </w:r>
      <w:r>
        <w:rPr>
          <w:rFonts w:ascii="Menlo" w:hAnsi="Menlo" w:eastAsia="Arial Unicode MS"/>
          <w:sz w:val="18"/>
        </w:rPr>
        <w:t>literature_demo/_check/</w:t>
      </w:r>
      <w:r>
        <w:rPr>
          <w:rFonts w:eastAsia="Arial Unicode MS" w:ascii="Arial Unicode MS" w:hAnsi="Arial Unicode MS"/>
        </w:rPr>
        <w:t xml:space="preserve"> 里找到 hello.txt。</w:t>
      </w:r>
    </w:p>
    <w:p>
      <w:pPr/>
      <w:r>
        <w:rPr>
          <w:rFonts w:eastAsia="Arial Unicode MS" w:ascii="Arial Unicode MS" w:hAnsi="Arial Unicode MS"/>
        </w:rPr>
        <w:t xml:space="preserve">如果模型只能回答文字，却没有工具执行记录，回到 </w:t>
      </w:r>
      <w:r>
        <w:rPr>
          <w:rFonts w:ascii="Menlo" w:hAnsi="Menlo" w:eastAsia="Arial Unicode MS"/>
          <w:sz w:val="18"/>
        </w:rPr>
        <w:t>hermes tools</w:t>
      </w:r>
      <w:r>
        <w:rPr>
          <w:rFonts w:eastAsia="Arial Unicode MS" w:ascii="Arial Unicode MS" w:hAnsi="Arial Unicode MS"/>
        </w:rPr>
        <w:t xml:space="preserve"> 检查当前平台启用的工具，并重新启动对话。能搜索但不能保存，通常需要进一步检查文件工具、目录权限或后端位置。</w:t>
      </w:r>
    </w:p>
    <w:p>
      <w:pPr>
        <w:pStyle w:val="Heading1"/>
      </w:pPr>
      <w:r>
        <w:rPr>
          <w:rFonts w:eastAsia="Arial Unicode MS" w:ascii="Arial Unicode MS" w:hAnsi="Arial Unicode MS"/>
        </w:rPr>
        <w:t>06 第一篇论文 从明确编号开始</w:t>
      </w:r>
    </w:p>
    <w:p>
      <w:pPr/>
      <w:r>
        <w:rPr>
          <w:rFonts w:eastAsia="Arial Unicode MS" w:ascii="Arial Unicode MS" w:hAnsi="Arial Unicode MS"/>
        </w:rPr>
        <w:t xml:space="preserve">首次练习使用 arXiv 上的 </w:t>
      </w:r>
      <w:r>
        <w:rPr>
          <w:rFonts w:eastAsia="Arial Unicode MS" w:ascii="Arial Unicode MS" w:hAnsi="Arial Unicode MS"/>
          <w:b/>
        </w:rPr>
        <w:t>Attention Is All You Need</w:t>
      </w:r>
      <w:r>
        <w:rPr>
          <w:rFonts w:eastAsia="Arial Unicode MS" w:ascii="Arial Unicode MS" w:hAnsi="Arial Unicode MS"/>
        </w:rPr>
        <w:t xml:space="preserve">，编号 </w:t>
      </w:r>
      <w:r>
        <w:rPr>
          <w:rFonts w:eastAsia="Arial Unicode MS" w:ascii="Arial Unicode MS" w:hAnsi="Arial Unicode MS"/>
          <w:b/>
        </w:rPr>
        <w:t>1706.03762</w:t>
      </w:r>
      <w:r>
        <w:rPr>
          <w:rFonts w:eastAsia="Arial Unicode MS" w:ascii="Arial Unicode MS" w:hAnsi="Arial Unicode MS"/>
        </w:rPr>
        <w:t>。这篇练习只用于验证获取流程，无须先理解论文内容。</w:t>
      </w:r>
      <w:hyperlink r:id="rId21">
        <w:r>
          <w:rPr>
            <w:color w:val="197B82"/>
          </w:rPr>
          <w:t>arXiv 官方记录页</w:t>
        </w:r>
      </w:hyperlink>
    </w:p>
    <w:p>
      <w:pPr>
        <w:pStyle w:val="Heading2"/>
      </w:pPr>
      <w:r>
        <w:rPr>
          <w:rFonts w:eastAsia="Arial Unicode MS" w:ascii="Arial Unicode MS" w:hAnsi="Arial Unicode MS"/>
        </w:rPr>
        <w:t>先知道在哪里核对</w:t>
      </w:r>
    </w:p>
    <w:p>
      <w:pPr/>
      <w:r>
        <w:rPr>
          <w:rFonts w:eastAsia="Arial Unicode MS" w:ascii="Arial Unicode MS" w:hAnsi="Arial Unicode MS"/>
        </w:rPr>
        <w:t>打开记录页，核对题名和编号，再看全文区域中的 PDF 入口。arXiv 的编号可能带版本后缀；记录本次取得的具体版本，便于复查。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263428" cy="4663439"/>
            <wp:docPr id="6" name="Picture 6" descr="图5 arXiv 页面题名和 PDF 入口的真实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xi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3428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图5｜arXiv 官方页面的局部真实截图，截取日期为 2026 年 10 月 2 日。题名与全文入口分别放大展示；中文标签为阅读引导。页面布局可能随屏幕宽度变化。</w:t>
      </w:r>
    </w:p>
    <w:p>
      <w:pPr>
        <w:pStyle w:val="Heading2"/>
      </w:pPr>
      <w:r>
        <w:rPr>
          <w:rFonts w:eastAsia="Arial Unicode MS" w:ascii="Arial Unicode MS" w:hAnsi="Arial Unicode MS"/>
        </w:rPr>
        <w:t>再把下载和记录一起交给 Hermes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请获取 arXiv:1706.03762，题名应为 Attention Is All You Need。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从 arXiv 官方记录页核对题名、作者、年份和当前可下载版本，使用页面实际提供的 PDF 入口。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在当前工作目录创建 01_first_paper，将 PDF 实际保存到该文件夹。下载请求设置超时；每个来源最多重试两次。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核验文件类型、能否打开、页数和首页题名。文件扩展名为 .pdf 或网页请求成功，都不能单独作为成功依据。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创建 manifest.csv，字段为 title、year、doi、arxiv_id、source_url、version、file_path、status、checked_at、note。未核实字段留空并解释。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只有核验通过才将 status 写为 downloaded_verified；失败记录为 download_failed 或 verify_failed，并保留原因。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返回文件绝对路径、页数、来源、版本和状态。只操作本次新建文件夹，不覆盖已有文件。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142479" cy="4663439"/>
            <wp:docPr id="7" name="Picture 7" descr="图6 单篇论文下载任务与完成标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irst-pap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2479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图6｜任务步骤图。清单字段和状态名称是本文约定，并非 Hermes 内置固定输出。</w:t>
      </w:r>
    </w:p>
    <w:p>
      <w:pPr>
        <w:pStyle w:val="Heading2"/>
      </w:pPr>
      <w:r>
        <w:rPr>
          <w:rFonts w:eastAsia="Arial Unicode MS" w:ascii="Arial Unicode MS" w:hAnsi="Arial Unicode MS"/>
        </w:rPr>
        <w:t>最后由你打开文件验收</w:t>
      </w:r>
    </w:p>
    <w:p>
      <w:pPr/>
      <w:r>
        <w:rPr>
          <w:rFonts w:eastAsia="Arial Unicode MS" w:ascii="Arial Unicode MS" w:hAnsi="Arial Unicode MS"/>
        </w:rPr>
        <w:t xml:space="preserve">在 </w:t>
      </w:r>
      <w:r>
        <w:rPr>
          <w:rFonts w:ascii="Menlo" w:hAnsi="Menlo" w:eastAsia="Arial Unicode MS"/>
          <w:sz w:val="18"/>
        </w:rPr>
        <w:t>literature_demo/01_first_paper/</w:t>
      </w:r>
      <w:r>
        <w:rPr>
          <w:rFonts w:eastAsia="Arial Unicode MS" w:ascii="Arial Unicode MS" w:hAnsi="Arial Unicode MS"/>
        </w:rPr>
        <w:t xml:space="preserve"> 找到 PDF，双击打开，再打开 manifest.csv。确认文件能看、首页题名正确、清单有来源和对应路径。</w:t>
      </w:r>
    </w:p>
    <w:p>
      <w:pPr/>
      <w:r>
        <w:rPr>
          <w:rFonts w:eastAsia="Arial Unicode MS" w:ascii="Arial Unicode MS" w:hAnsi="Arial Unicode MS"/>
        </w:rPr>
        <w:t>此时可以给 Hermes 追加一句：“请列出本次生成的文件及大小，并报告 PDF 与 manifest.csv 是否对应。” 文件大小可以帮助发现异常，但没有一个通用大小阈值能证明 PDF 一定正确。</w:t>
      </w:r>
    </w:p>
    <w:p>
      <w:pPr/>
      <w:r>
        <w:rPr>
          <w:rFonts w:eastAsia="Arial Unicode MS" w:ascii="Arial Unicode MS" w:hAnsi="Arial Unicode MS"/>
          <w:b/>
        </w:rPr>
        <w:t>如果只得到论文链接，补充这句：</w:t>
      </w:r>
      <w:r>
        <w:rPr>
          <w:rFonts w:eastAsia="Arial Unicode MS" w:ascii="Arial Unicode MS" w:hAnsi="Arial Unicode MS"/>
        </w:rPr>
        <w:t>“请把全文实际保存到文件夹并重新核验；若保存失败，返回失败原因和需要我处理的步骤。”</w:t>
      </w:r>
    </w:p>
    <w:p>
      <w:pPr>
        <w:pStyle w:val="Heading1"/>
      </w:pPr>
      <w:r>
        <w:rPr>
          <w:rFonts w:eastAsia="Arial Unicode MS" w:ascii="Arial Unicode MS" w:hAnsi="Arial Unicode MS"/>
        </w:rPr>
        <w:t>07 医学文献 用 PMID 找记录 再找全文</w:t>
      </w:r>
    </w:p>
    <w:p>
      <w:pPr/>
      <w:r>
        <w:rPr>
          <w:rFonts w:eastAsia="Arial Unicode MS" w:ascii="Arial Unicode MS" w:hAnsi="Arial Unicode MS"/>
        </w:rPr>
        <w:t>医学读者常从 PubMed 开始。PubMed 主要提供题录、摘要和全文链接，全文通常要到 PMC、期刊官网或其他提供方取得。</w:t>
      </w:r>
      <w:r>
        <w:rPr>
          <w:rFonts w:eastAsia="Arial Unicode MS" w:ascii="Arial Unicode MS" w:hAnsi="Arial Unicode MS"/>
          <w:b/>
        </w:rPr>
        <w:t>PubMed 记录页本身不能当作论文全文 PDF。</w:t>
      </w:r>
      <w:hyperlink r:id="rId24">
        <w:r>
          <w:rPr>
            <w:color w:val="197B82"/>
          </w:rPr>
          <w:t>PubMed 全文获取说明</w:t>
        </w:r>
      </w:hyperlink>
    </w:p>
    <w:p>
      <w:pPr/>
      <w:r>
        <w:rPr>
          <w:rFonts w:eastAsia="Arial Unicode MS" w:ascii="Arial Unicode MS" w:hAnsi="Arial Unicode MS"/>
        </w:rPr>
        <w:t xml:space="preserve">以 </w:t>
      </w:r>
      <w:r>
        <w:rPr>
          <w:rFonts w:eastAsia="Arial Unicode MS" w:ascii="Arial Unicode MS" w:hAnsi="Arial Unicode MS"/>
          <w:b/>
        </w:rPr>
        <w:t>Aplastic Anemia</w:t>
      </w:r>
      <w:r>
        <w:rPr>
          <w:rFonts w:eastAsia="Arial Unicode MS" w:ascii="Arial Unicode MS" w:hAnsi="Arial Unicode MS"/>
        </w:rPr>
        <w:t xml:space="preserve"> 为练习：作者 Neal S. Young，2018 年发表，PMID </w:t>
      </w:r>
      <w:r>
        <w:rPr>
          <w:rFonts w:eastAsia="Arial Unicode MS" w:ascii="Arial Unicode MS" w:hAnsi="Arial Unicode MS"/>
          <w:b/>
        </w:rPr>
        <w:t>30354958</w:t>
      </w:r>
      <w:r>
        <w:rPr>
          <w:rFonts w:eastAsia="Arial Unicode MS" w:ascii="Arial Unicode MS" w:hAnsi="Arial Unicode MS"/>
        </w:rPr>
        <w:t xml:space="preserve">，DOI </w:t>
      </w:r>
      <w:r>
        <w:rPr>
          <w:rFonts w:eastAsia="Arial Unicode MS" w:ascii="Arial Unicode MS" w:hAnsi="Arial Unicode MS"/>
          <w:b/>
        </w:rPr>
        <w:t>10.1056/NEJMra1413485</w:t>
      </w:r>
      <w:r>
        <w:rPr>
          <w:rFonts w:eastAsia="Arial Unicode MS" w:ascii="Arial Unicode MS" w:hAnsi="Arial Unicode MS"/>
        </w:rPr>
        <w:t xml:space="preserve">，对应 PMCID </w:t>
      </w:r>
      <w:r>
        <w:rPr>
          <w:rFonts w:eastAsia="Arial Unicode MS" w:ascii="Arial Unicode MS" w:hAnsi="Arial Unicode MS"/>
          <w:b/>
        </w:rPr>
        <w:t>PMC6467577</w:t>
      </w:r>
      <w:r>
        <w:rPr>
          <w:rFonts w:eastAsia="Arial Unicode MS" w:ascii="Arial Unicode MS" w:hAnsi="Arial Unicode MS"/>
        </w:rPr>
        <w:t>。这些信息已经在公开题录中核对；本例仅演示获取路径。</w:t>
      </w:r>
      <w:hyperlink r:id="rId25">
        <w:r>
          <w:rPr>
            <w:color w:val="197B82"/>
          </w:rPr>
          <w:t>示例的 PubMed 记录</w:t>
        </w:r>
      </w:hyperlink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664822" cy="4663438"/>
            <wp:docPr id="8" name="Picture 8" descr="图7 医学文献题录与全文入口核对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bm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4822" cy="466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图7｜根据 PubMed 官方记录核对的题录指令卡，不是软件截图。看清 PMID、DOI、PMCID，再使用记录页的 Full text links 判断全文入口。</w:t>
      </w:r>
    </w:p>
    <w:p>
      <w:pPr/>
      <w:r>
        <w:rPr>
          <w:rFonts w:eastAsia="Arial Unicode MS" w:ascii="Arial Unicode MS" w:hAnsi="Arial Unicode MS"/>
          <w:b/>
        </w:rPr>
        <w:t>手动核对时这样做：</w:t>
      </w:r>
      <w:r>
        <w:rPr>
          <w:rFonts w:eastAsia="Arial Unicode MS" w:ascii="Arial Unicode MS" w:hAnsi="Arial Unicode MS"/>
        </w:rPr>
        <w:t xml:space="preserve"> 打开 PubMed，输入 PMID；在记录页核对题名与标识符；查看 Full text links。若有 PMC 入口，可进入全文页面核对稿件类型。期刊官网入口也可能需要机构订阅。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请处理 PMID:30354958，题名应为 Aplastic Anemia。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先在 PubMed 核对题名、作者、年份、DOI 和 PMCID，报告是否与输入对应。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查找能够合法获取的全文来源，优先核对期刊官网和公开仓储。标明取得的是发表版、作者接受稿还是其他版本。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如果从 PMC 自动获取内容，先读取当前 PMC 官方开发者和 Article Datasets 文档，使用允许的自动获取服务。不要把批量任务写成网页循环抓取，也不要沿用已停用的旧 OA Web Service。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在当前工作目录创建 02_medical_example。能取得 PDF 就保存并核验；只有 HTML、XML 或 TXT 全文时，保留真实格式并标记 fulltext_other。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将题录、来源、版本、路径、获取时间和状态写入 manifest.csv。不能取得全文时，标记 needs_access、not_found 或 download_failed，并给出下一步。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返回结果和文件路径；不得用摘要替代全文，不得将网页文件改名为 PDF。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911011" cy="4663440"/>
            <wp:docPr id="9" name="Picture 9" descr="图8 从题录到全文的获取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lltex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1011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图8｜全文获取路径图。题录定位、访问权限和文件格式分别检查。</w:t>
      </w:r>
    </w:p>
    <w:p>
      <w:pPr/>
      <w:r>
        <w:rPr>
          <w:rFonts w:eastAsia="Arial Unicode MS" w:ascii="Arial Unicode MS" w:hAnsi="Arial Unicode MS"/>
          <w:b/>
        </w:rPr>
        <w:t>PMC 路线有一项时间变化需要记住。</w:t>
      </w:r>
      <w:r>
        <w:rPr>
          <w:rFonts w:eastAsia="Arial Unicode MS" w:ascii="Arial Unicode MS" w:hAnsi="Arial Unicode MS"/>
        </w:rPr>
        <w:t xml:space="preserve"> 2026 年 8 月，PMC 完成 Article Dataset 分发服务调整，旧版数据文件已移除。当前自动获取应参考官方开发者文档，使用 PMC Cloud Service、OAI-PMH、E-Utilities 或 BioC 等允许的服务。需要数据集中的 PDF 时，查看 Cloud Service 是否提供该文件；并非所有全文或作者手稿都有可获取的 PDF。</w:t>
      </w:r>
      <w:hyperlink r:id="rId28">
        <w:r>
          <w:rPr>
            <w:color w:val="197B82"/>
          </w:rPr>
          <w:t>PMC 数据集更新与格式说明</w:t>
        </w:r>
      </w:hyperlink>
      <w:r>
        <w:rPr>
          <w:rFonts w:eastAsia="Arial Unicode MS" w:ascii="Arial Unicode MS" w:hAnsi="Arial Unicode MS"/>
        </w:rPr>
        <w:t>、</w:t>
      </w:r>
      <w:hyperlink r:id="rId29">
        <w:r>
          <w:rPr>
            <w:color w:val="197B82"/>
          </w:rPr>
          <w:t>当前自动获取说明</w:t>
        </w:r>
      </w:hyperlink>
      <w:r>
        <w:rPr>
          <w:rFonts w:eastAsia="Arial Unicode MS" w:ascii="Arial Unicode MS" w:hAnsi="Arial Unicode MS"/>
        </w:rPr>
        <w:t>、</w:t>
      </w:r>
      <w:hyperlink r:id="rId30">
        <w:r>
          <w:rPr>
            <w:color w:val="197B82"/>
          </w:rPr>
          <w:t>Cloud Service 文件说明</w:t>
        </w:r>
      </w:hyperlink>
    </w:p>
    <w:p>
      <w:pPr/>
      <w:r>
        <w:rPr>
          <w:rFonts w:eastAsia="Arial Unicode MS" w:ascii="Arial Unicode MS" w:hAnsi="Arial Unicode MS"/>
        </w:rPr>
        <w:t xml:space="preserve">如果已有 DOI，还可以将 </w:t>
      </w:r>
      <w:r>
        <w:rPr>
          <w:rFonts w:eastAsia="Arial Unicode MS" w:ascii="Arial Unicode MS" w:hAnsi="Arial Unicode MS"/>
          <w:b/>
        </w:rPr>
        <w:t>Unpaywall</w:t>
      </w:r>
      <w:r>
        <w:rPr>
          <w:rFonts w:eastAsia="Arial Unicode MS" w:ascii="Arial Unicode MS" w:hAnsi="Arial Unicode MS"/>
        </w:rPr>
        <w:t xml:space="preserve"> 作为开放全文线索。它提供开放位置、PDF 链接、版本等字段；查到开放位置后，仍需实际打开和核验。</w:t>
      </w:r>
      <w:r>
        <w:rPr>
          <w:rFonts w:ascii="Menlo" w:hAnsi="Menlo" w:eastAsia="Arial Unicode MS"/>
          <w:sz w:val="18"/>
        </w:rPr>
        <w:t>url_for_pdf</w:t>
      </w:r>
      <w:r>
        <w:rPr>
          <w:rFonts w:eastAsia="Arial Unicode MS" w:ascii="Arial Unicode MS" w:hAnsi="Arial Unicode MS"/>
        </w:rPr>
        <w:t xml:space="preserve"> 可能为空，公开页面可读也不等于可以任意转发原文。</w:t>
      </w:r>
      <w:hyperlink r:id="rId31">
        <w:r>
          <w:rPr>
            <w:color w:val="197B82"/>
          </w:rPr>
          <w:t>Unpaywall 数据字段说明</w:t>
        </w:r>
      </w:hyperlink>
    </w:p>
    <w:p>
      <w:pPr/>
      <w:r>
        <w:rPr>
          <w:rFonts w:eastAsia="Arial Unicode MS" w:ascii="Arial Unicode MS" w:hAnsi="Arial Unicode MS"/>
        </w:rPr>
        <w:t>需要医院或学校订阅时，通过机构提供的正式入口获取；把需要人工处理的项目留在清单中。这类情况的任务成果，是明确访问状态和下一步，而不是反复请求同一个登录页。</w:t>
      </w:r>
    </w:p>
    <w:p>
      <w:pPr>
        <w:pStyle w:val="Heading1"/>
      </w:pPr>
      <w:r>
        <w:rPr>
          <w:rFonts w:eastAsia="Arial Unicode MS" w:ascii="Arial Unicode MS" w:hAnsi="Arial Unicode MS"/>
        </w:rPr>
        <w:t>08 清单下载 先清洗 再小批量获取</w:t>
      </w:r>
    </w:p>
    <w:p>
      <w:pPr/>
      <w:r>
        <w:rPr>
          <w:rFonts w:eastAsia="Arial Unicode MS" w:ascii="Arial Unicode MS" w:hAnsi="Arial Unicode MS"/>
        </w:rPr>
        <w:t>第一篇跑通后，再尝试已有文献清单。最容易上手的输入是 UTF-8 编码的 CSV：第一行是字段名，每行一条记录，尽量提供 DOI 或 PMID。</w:t>
      </w:r>
    </w:p>
    <w:p>
      <w:pPr/>
      <w:r>
        <w:rPr>
          <w:rFonts w:eastAsia="Arial Unicode MS" w:ascii="Arial Unicode MS" w:hAnsi="Arial Unicode MS"/>
        </w:rPr>
        <w:t>下面是一份可以直接练习的三行清单。最后两行故意对应同一篇论文，用来观察 Hermes 是否能识别重复记录。</w:t>
      </w:r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title,doi,pmid</w:t>
        <w:br/>
        <w:t>Attention Is All You Need,10.48550/arXiv.1706.03762,</w:t>
        <w:br/>
        <w:t>Aplastic Anemia,,30354958</w:t>
        <w:br/>
        <w:t>Aplastic Anemia,10.1056/NEJMra1413485,</w:t>
      </w:r>
    </w:p>
    <w:p>
      <w:pPr/>
      <w:r>
        <w:rPr>
          <w:rFonts w:eastAsia="Arial Unicode MS" w:ascii="Arial Unicode MS" w:hAnsi="Arial Unicode MS"/>
        </w:rPr>
        <w:t xml:space="preserve">保存为 </w:t>
      </w:r>
      <w:r>
        <w:rPr>
          <w:rFonts w:ascii="Menlo" w:hAnsi="Menlo" w:eastAsia="Arial Unicode MS"/>
          <w:sz w:val="18"/>
        </w:rPr>
        <w:t>papers.csv</w:t>
      </w:r>
      <w:r>
        <w:rPr>
          <w:rFonts w:eastAsia="Arial Unicode MS" w:ascii="Arial Unicode MS" w:hAnsi="Arial Unicode MS"/>
        </w:rPr>
        <w:t xml:space="preserve">，放在 </w:t>
      </w:r>
      <w:r>
        <w:rPr>
          <w:rFonts w:ascii="Menlo" w:hAnsi="Menlo" w:eastAsia="Arial Unicode MS"/>
          <w:sz w:val="18"/>
        </w:rPr>
        <w:t>literature_demo</w:t>
      </w:r>
      <w:r>
        <w:rPr>
          <w:rFonts w:eastAsia="Arial Unicode MS" w:ascii="Arial Unicode MS" w:hAnsi="Arial Unicode MS"/>
        </w:rPr>
        <w:t xml:space="preserve"> 文件夹。也可以从配套素材包取用。Excel 用户可以选择“CSV UTF-8”格式；准备自己的数据时，题名里有英文逗号应正确使用 CSV 引号，避免拆成多列。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268002" cy="4663439"/>
            <wp:docPr id="10" name="Picture 10" descr="图9 清单清洗下载和记录的操作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t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8002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图9｜批量操作图。先核对输入与重复项，再下载；三行示例应定位到两篇不同文献。</w:t>
      </w:r>
    </w:p>
    <w:p>
      <w:pPr>
        <w:pStyle w:val="Heading2"/>
      </w:pPr>
      <w:r>
        <w:rPr>
          <w:rFonts w:eastAsia="Arial Unicode MS" w:ascii="Arial Unicode MS" w:hAnsi="Arial Unicode MS"/>
        </w:rPr>
        <w:t>先检查清单 不急着下载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请读取当前工作目录的 papers.csv，先不要下载。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检查字段、数据行数和空值；将 DOI 去除网址前缀与首尾空格，并以规范化 DOI、PMID 及题录对应关系识别重复。只有题名相似但身份未确认的项目，标记待核对，不能直接合并。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输出 input_checked.csv，保留每个原始行号和处理结果；另列需要下载的不同文献。所有字段值都应来自输入或实际核对，不要补造标识符。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返回原始行数、重复关系、唯一文献数量和需要人工确认的项目。</w:t>
      </w:r>
      <w:r>
        <w:rPr>
          <w:rFonts w:eastAsia="Arial Unicode MS" w:ascii="Arial Unicode MS" w:hAnsi="Arial Unicode MS"/>
        </w:rPr>
        <w:br/>
      </w:r>
    </w:p>
    <w:p>
      <w:pPr/>
      <w:r>
        <w:rPr>
          <w:rFonts w:eastAsia="Arial Unicode MS" w:ascii="Arial Unicode MS" w:hAnsi="Arial Unicode MS"/>
        </w:rPr>
        <w:t>练习清单应报告三条输入、两篇不同文献，并说明两条 Aplastic Anemia 记录为什么对应同一篇论文。如果没有识别出来，先要求它核对 PMID 与 DOI 的关系，再进行获取。</w:t>
      </w:r>
    </w:p>
    <w:p>
      <w:pPr>
        <w:pStyle w:val="Heading2"/>
      </w:pPr>
      <w:r>
        <w:rPr>
          <w:rFonts w:eastAsia="Arial Unicode MS" w:ascii="Arial Unicode MS" w:hAnsi="Arial Unicode MS"/>
        </w:rPr>
        <w:t>再处理第一小批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请按刚核对的清单获取全文，先处理最多五篇不同文献。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逐篇确认身份、查找来源、下载并核验，串行执行；遇到限流按服务要求等待，每个来源最多重试两次。PMC 内容使用当前官方允许的自动获取服务。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在当前工作目录创建 03_batch/pdf、03_batch/fulltext_other 和 03_batch/metadata。PDF 与其他全文分别保存，避免覆盖已有文件。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将清单写入 03_batch/metadata/manifest.csv，至少记录原始行号、题名、DOI、PMID、来源、版本、路径、状态、原因和时间。每处理完一篇即更新。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 xml:space="preserve">保存处理说明到 README.txt；失败项目也必须保留，不要只汇报成功项。  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返回输入行数、去重后数量、各状态数量和清单路径。本次最多处理五篇，不要扩展到其他文献。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br/>
      </w:r>
    </w:p>
    <w:p>
      <w:pPr/>
      <w:r>
        <w:rPr>
          <w:rFonts w:eastAsia="Arial Unicode MS" w:ascii="Arial Unicode MS" w:hAnsi="Arial Unicode MS"/>
        </w:rPr>
        <w:t>先看这批的文件和记录。确认没有误配、重复覆盖或版本混乱后，再把数量提高。将任务拆成多个小批次，也更方便观察模型用量和网页服务限流。</w:t>
      </w:r>
    </w:p>
    <w:p>
      <w:pPr>
        <w:pStyle w:val="Heading1"/>
      </w:pPr>
      <w:r>
        <w:rPr>
          <w:rFonts w:eastAsia="Arial Unicode MS" w:ascii="Arial Unicode MS" w:hAnsi="Arial Unicode MS"/>
        </w:rPr>
        <w:t>09 只有研究主题时 先得到可核对的候选清单</w:t>
      </w:r>
    </w:p>
    <w:p>
      <w:pPr/>
      <w:r>
        <w:rPr>
          <w:rFonts w:eastAsia="Arial Unicode MS" w:ascii="Arial Unicode MS" w:hAnsi="Arial Unicode MS"/>
        </w:rPr>
        <w:t>“帮我下载所有再生障碍性贫血的论文”范围太大。更容易执行的做法是先给出研究对象、主题、年份和数量，再让 Hermes 提出检索式。</w:t>
      </w:r>
    </w:p>
    <w:p>
      <w:pPr/>
      <w:r>
        <w:rPr>
          <w:rFonts w:eastAsia="Arial Unicode MS" w:ascii="Arial Unicode MS" w:hAnsi="Arial Unicode MS"/>
        </w:rPr>
        <w:t>下面是一个医学检索练习。它用于训练检索与记录流程，不代表完整的系统综述检索策略。</w:t>
      </w:r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我想查找获得性再生障碍性贫血与造血干细胞移植的文献，时间范围为 2021-01-01 至 2026-10-02。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先不要下载，请提出 PubMed 检索式，解释关键词、字段和日期范围，并说明如何区分获得性疾病与遗传性骨髓衰竭。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检索后先给我十篇候选文献，逐条记录题名、作者、年份、研究类型、DOI、PMID、题录链接、全文状态和初步入选原因。报告实际执行的检索式、检索日期、排序方式和结果范围，不要声称十篇就覆盖全部证据。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从题录或摘要可以确认的内容，与需要阅读全文才能确认的内容分开标注。不得推断缺失信息。</w:t>
      </w:r>
      <w:r>
        <w:rPr>
          <w:rFonts w:eastAsia="Arial Unicode MS" w:ascii="Arial Unicode MS" w:hAnsi="Arial Unicode MS"/>
        </w:rPr>
        <w:br/>
      </w:r>
    </w:p>
    <w:p>
      <w:pPr/>
      <w:r>
        <w:rPr>
          <w:rFonts w:eastAsia="Arial Unicode MS" w:ascii="Arial Unicode MS" w:hAnsi="Arial Unicode MS"/>
        </w:rPr>
        <w:t>你核对候选清单并选定文献后，再发送：“请仅获取我选中的文献，沿用前文的保存、核验和状态记录要求。”</w:t>
      </w:r>
    </w:p>
    <w:p>
      <w:pPr/>
      <w:r>
        <w:rPr>
          <w:rFonts w:eastAsia="Arial Unicode MS" w:ascii="Arial Unicode MS" w:hAnsi="Arial Unicode MS"/>
        </w:rPr>
        <w:t>这一步让人保留对研究范围和纳入标准的判断。下载齐了几份文件，并不意味着已经完成文献质量评价或临床证据分析。</w:t>
      </w:r>
    </w:p>
    <w:p>
      <w:pPr>
        <w:pStyle w:val="Heading1"/>
      </w:pPr>
      <w:r>
        <w:rPr>
          <w:rFonts w:eastAsia="Arial Unicode MS" w:ascii="Arial Unicode MS" w:hAnsi="Arial Unicode MS"/>
        </w:rPr>
        <w:t>10 下载后 用四项检查确认全文可用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929296" cy="4663439"/>
            <wp:docPr id="11" name="Picture 11" descr="图10 PDF 的四项核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erif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9296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图10｜核验清单。文件格式、文献身份、正文完整性和版本都应检查。</w:t>
      </w:r>
    </w:p>
    <w:p>
      <w:pPr/>
      <w:r>
        <w:rPr>
          <w:rFonts w:eastAsia="Arial Unicode MS" w:ascii="Arial Unicode MS" w:hAnsi="Arial Unicode MS"/>
          <w:b/>
        </w:rPr>
        <w:t>第一项，文件能不能打开。</w:t>
      </w:r>
      <w:r>
        <w:rPr>
          <w:rFonts w:eastAsia="Arial Unicode MS" w:ascii="Arial Unicode MS" w:hAnsi="Arial Unicode MS"/>
        </w:rPr>
        <w:t xml:space="preserve"> 让工具解析 PDF，同时由你打开确认。HTML 登录页、错误页即使被命名为 </w:t>
      </w:r>
      <w:r>
        <w:rPr>
          <w:rFonts w:ascii="Menlo" w:hAnsi="Menlo" w:eastAsia="Arial Unicode MS"/>
          <w:sz w:val="18"/>
        </w:rPr>
        <w:t>.pdf</w:t>
      </w:r>
      <w:r>
        <w:rPr>
          <w:rFonts w:eastAsia="Arial Unicode MS" w:ascii="Arial Unicode MS" w:hAnsi="Arial Unicode MS"/>
        </w:rPr>
        <w:t>，仍然不是 PDF。反过来，一个能解析的 PDF 也可能是下载提示页，仍要继续看内容。</w:t>
      </w:r>
    </w:p>
    <w:p>
      <w:pPr/>
      <w:r>
        <w:rPr>
          <w:rFonts w:eastAsia="Arial Unicode MS" w:ascii="Arial Unicode MS" w:hAnsi="Arial Unicode MS"/>
          <w:b/>
        </w:rPr>
        <w:t>第二项，是不是同一篇论文。</w:t>
      </w:r>
      <w:r>
        <w:rPr>
          <w:rFonts w:eastAsia="Arial Unicode MS" w:ascii="Arial Unicode MS" w:hAnsi="Arial Unicode MS"/>
        </w:rPr>
        <w:t xml:space="preserve"> 将首页题名、作者与清单比较，并在可见处核对 DOI 或其他标识符。题名大小写和排版差异不一定是错误，但研究主题相似不能证明身份相同。</w:t>
      </w:r>
    </w:p>
    <w:p>
      <w:pPr/>
      <w:r>
        <w:rPr>
          <w:rFonts w:eastAsia="Arial Unicode MS" w:ascii="Arial Unicode MS" w:hAnsi="Arial Unicode MS"/>
          <w:b/>
        </w:rPr>
        <w:t>第三项，是否为目标全文。</w:t>
      </w:r>
      <w:r>
        <w:rPr>
          <w:rFonts w:eastAsia="Arial Unicode MS" w:ascii="Arial Unicode MS" w:hAnsi="Arial Unicode MS"/>
        </w:rPr>
        <w:t xml:space="preserve"> 核对正文和参考文献是否存在；把正文、补充材料、勘误和摘要分开。记录页数有助于复查，但不能只凭页数判断完整性。</w:t>
      </w:r>
    </w:p>
    <w:p>
      <w:pPr/>
      <w:r>
        <w:rPr>
          <w:rFonts w:eastAsia="Arial Unicode MS" w:ascii="Arial Unicode MS" w:hAnsi="Arial Unicode MS"/>
          <w:b/>
        </w:rPr>
        <w:t>第四项，版本和来源是否说得清。</w:t>
      </w:r>
      <w:r>
        <w:rPr>
          <w:rFonts w:eastAsia="Arial Unicode MS" w:ascii="Arial Unicode MS" w:hAnsi="Arial Unicode MS"/>
        </w:rPr>
        <w:t xml:space="preserve"> 作者接受稿、预印本和发表版可以有不同排版甚至内容。清单注明版本、来源 URL 和获取时间；无法确认版本时就写“待核对”。</w:t>
      </w:r>
    </w:p>
    <w:p>
      <w:pPr/>
      <w:r>
        <w:rPr>
          <w:rFonts w:eastAsia="Arial Unicode MS" w:ascii="Arial Unicode MS" w:hAnsi="Arial Unicode MS"/>
        </w:rPr>
        <w:t>状态建议统一成下面几类。它们是本教程的记录约定，便于筛选和续做：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048"/>
      </w:tblGrid>
      <w:tr>
        <w:trPr>
          <w:cantSplit/>
          <w:tblHeader/>
        </w:trPr>
        <w:tc>
          <w:tcPr>
            <w:tcW w:type="dxa" w:w="3456"/>
            <w:shd w:fill="E6EFEB"/>
          </w:tcPr>
          <w:p>
            <w:pPr>
              <w:spacing w:after="8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6048"/>
            <w:shd w:fill="E6EFEB"/>
          </w:tcPr>
          <w:p>
            <w:pPr>
              <w:spacing w:after="80"/>
            </w:pPr>
            <w:r>
              <w:rPr>
                <w:b/>
                <w:sz w:val="19"/>
              </w:rPr>
              <w:t>何时使用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downloaded_verified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PDF 已保存并通过核验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fulltext_other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已取得 HTML、XML、TXT 等其他格式全文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needs_access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需要机构订阅、登录或人工获取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not_found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本次查找没有找到合适的全文入口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download_failed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已尝试获取，但文件保存失败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/>
            </w:pPr>
            <w:r>
              <w:rPr>
                <w:b w:val="0"/>
                <w:sz w:val="19"/>
              </w:rPr>
              <w:t>verify_failed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b w:val="0"/>
                <w:sz w:val="19"/>
              </w:rPr>
              <w:t>文件取得了，但格式、身份或内容检查未通过</w:t>
            </w:r>
          </w:p>
        </w:tc>
      </w:tr>
    </w:tbl>
    <w:p/>
    <w:p>
      <w:pPr/>
      <w:r>
        <w:rPr>
          <w:rFonts w:eastAsia="Arial Unicode MS" w:ascii="Arial Unicode MS" w:hAnsi="Arial Unicode MS"/>
        </w:rPr>
        <w:t xml:space="preserve">重复项在 </w:t>
      </w:r>
      <w:r>
        <w:rPr>
          <w:rFonts w:ascii="Menlo" w:hAnsi="Menlo" w:eastAsia="Arial Unicode MS"/>
          <w:sz w:val="18"/>
        </w:rPr>
        <w:t>input_checked.csv</w:t>
      </w:r>
      <w:r>
        <w:rPr>
          <w:rFonts w:eastAsia="Arial Unicode MS" w:ascii="Arial Unicode MS" w:hAnsi="Arial Unicode MS"/>
        </w:rPr>
        <w:t xml:space="preserve"> 中保留映射，不再重复计为待下载文献。汇报时，输入记录数、唯一文献数、已处理数和未处理数分别说明；“本次没找到”也不能扩大为“这篇论文没有全文”。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3092466" cy="4663439"/>
            <wp:docPr id="12" name="Picture 12" descr="图11 全文文件和记录的归档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rch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2466" cy="46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图11｜本文建议的文件结构示例，非实际下载结果。文件路径应以你的运行环境为准。</w:t>
      </w:r>
    </w:p>
    <w:p>
      <w:pPr/>
      <w:r>
        <w:rPr>
          <w:rFonts w:eastAsia="Arial Unicode MS" w:ascii="Arial Unicode MS" w:hAnsi="Arial Unicode MS"/>
          <w:b/>
        </w:rPr>
        <w:t>让 Hermes 做一次收尾核对：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请检查本次输出文件夹，逐条核对 manifest.csv 与实际文件。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找出有记录却缺文件、有文件却无记录、重复文件和 verify_failed 项目；不要删除或覆盖文件。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生成检查报告，并分别统计已处理和未处理文献。仅 downloaded_verified 计入核验通过的 PDF；fulltext_other 单独统计。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列出需要我人工打开、取得权限或确认版本的项目。</w:t>
      </w:r>
      <w:r>
        <w:rPr>
          <w:rFonts w:eastAsia="Arial Unicode MS" w:ascii="Arial Unicode MS" w:hAnsi="Arial Unicode MS"/>
        </w:rPr>
        <w:br/>
      </w:r>
    </w:p>
    <w:p>
      <w:pPr>
        <w:pStyle w:val="Heading1"/>
      </w:pPr>
      <w:r>
        <w:rPr>
          <w:rFonts w:eastAsia="Arial Unicode MS" w:ascii="Arial Unicode MS" w:hAnsi="Arial Unicode MS"/>
        </w:rPr>
        <w:t>11 卡住了 按失败位置继续处理</w:t>
      </w:r>
    </w:p>
    <w:p>
      <w:pPr>
        <w:keepNext/>
        <w:spacing w:after="80"/>
        <w:jc w:val="center"/>
      </w:pPr>
      <w:r>
        <w:rPr>
          <w:rFonts w:eastAsia="Arial Unicode MS" w:ascii="Arial Unicode MS" w:hAnsi="Arial Unicode MS"/>
        </w:rPr>
        <w:drawing>
          <wp:inline xmlns:a="http://schemas.openxmlformats.org/drawingml/2006/main" xmlns:pic="http://schemas.openxmlformats.org/drawingml/2006/picture">
            <wp:extent cx="2663300" cy="4663438"/>
            <wp:docPr id="13" name="Picture 13" descr="图12 常见问题的排查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roublesho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3300" cy="466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rmesCaption"/>
      </w:pPr>
      <w:r>
        <w:rPr>
          <w:rFonts w:eastAsia="Arial Unicode MS" w:ascii="Arial Unicode MS" w:hAnsi="Arial Unicode MS"/>
        </w:rPr>
        <w:t>图12｜排错指令卡。找到失败环节后，处理对应问题，再继续未完成项。</w:t>
      </w:r>
    </w:p>
    <w:p>
      <w:pPr/>
      <w:r>
        <w:rPr>
          <w:rFonts w:eastAsia="Arial Unicode MS" w:ascii="Arial Unicode MS" w:hAnsi="Arial Unicode MS"/>
          <w:b/>
        </w:rPr>
        <w:t>Hermes 命令无法运行。</w:t>
      </w:r>
      <w:r>
        <w:rPr>
          <w:rFonts w:eastAsia="Arial Unicode MS" w:ascii="Arial Unicode MS" w:hAnsi="Arial Unicode MS"/>
        </w:rPr>
        <w:t xml:space="preserve"> 回到安装步骤，重开终端后执行 </w:t>
      </w:r>
      <w:r>
        <w:rPr>
          <w:rFonts w:ascii="Menlo" w:hAnsi="Menlo" w:eastAsia="Arial Unicode MS"/>
          <w:sz w:val="18"/>
        </w:rPr>
        <w:t>hermes --help</w:t>
      </w:r>
      <w:r>
        <w:rPr>
          <w:rFonts w:eastAsia="Arial Unicode MS" w:ascii="Arial Unicode MS" w:hAnsi="Arial Unicode MS"/>
        </w:rPr>
        <w:t>。如果依旧失败，查看官方安装指南中的 PATH 和安装位置说明。</w:t>
      </w:r>
    </w:p>
    <w:p>
      <w:pPr/>
      <w:r>
        <w:rPr>
          <w:rFonts w:eastAsia="Arial Unicode MS" w:ascii="Arial Unicode MS" w:hAnsi="Arial Unicode MS"/>
          <w:b/>
        </w:rPr>
        <w:t>模型能回答，但任务没执行。</w:t>
      </w:r>
      <w:r>
        <w:rPr>
          <w:rFonts w:eastAsia="Arial Unicode MS" w:ascii="Arial Unicode MS" w:hAnsi="Arial Unicode MS"/>
        </w:rPr>
        <w:t xml:space="preserve"> 检查当前 CLI 平台的工具是否启用，用环境检查提示词验证实际调用。安装成功和模型能聊天，是两项不同的检查。</w:t>
      </w:r>
    </w:p>
    <w:p>
      <w:pPr/>
      <w:r>
        <w:rPr>
          <w:rFonts w:eastAsia="Arial Unicode MS" w:ascii="Arial Unicode MS" w:hAnsi="Arial Unicode MS"/>
          <w:b/>
        </w:rPr>
        <w:t>搜索有结果，提取失败。</w:t>
      </w:r>
      <w:r>
        <w:rPr>
          <w:rFonts w:eastAsia="Arial Unicode MS" w:ascii="Arial Unicode MS" w:hAnsi="Arial Unicode MS"/>
        </w:rPr>
        <w:t xml:space="preserve"> 查看网页服务是否只支持搜索，回到 </w:t>
      </w:r>
      <w:r>
        <w:rPr>
          <w:rFonts w:ascii="Menlo" w:hAnsi="Menlo" w:eastAsia="Arial Unicode MS"/>
          <w:sz w:val="18"/>
        </w:rPr>
        <w:t>hermes tools</w:t>
      </w:r>
      <w:r>
        <w:rPr>
          <w:rFonts w:eastAsia="Arial Unicode MS" w:ascii="Arial Unicode MS" w:hAnsi="Arial Unicode MS"/>
        </w:rPr>
        <w:t xml:space="preserve"> 配置提取能力。需要点击页面的任务，再配置浏览器。抓到的网页文字与磁盘上的 PDF，分别验收。</w:t>
      </w:r>
    </w:p>
    <w:p>
      <w:pPr/>
      <w:r>
        <w:rPr>
          <w:rFonts w:eastAsia="Arial Unicode MS" w:ascii="Arial Unicode MS" w:hAnsi="Arial Unicode MS"/>
          <w:b/>
        </w:rPr>
        <w:t>返回 401、403 或 429。</w:t>
      </w:r>
      <w:r>
        <w:rPr>
          <w:rFonts w:eastAsia="Arial Unicode MS" w:ascii="Arial Unicode MS" w:hAnsi="Arial Unicode MS"/>
        </w:rPr>
        <w:t xml:space="preserve"> 401 通常需要检查认证；403 需要核对访问权限、来源和服务配置；429 表示请求受到限流，按服务提示等待或缩小批量。不要重复无间隔请求。</w:t>
      </w:r>
    </w:p>
    <w:p>
      <w:pPr/>
      <w:r>
        <w:rPr>
          <w:rFonts w:eastAsia="Arial Unicode MS" w:ascii="Arial Unicode MS" w:hAnsi="Arial Unicode MS"/>
          <w:b/>
        </w:rPr>
        <w:t>说已保存，但电脑里找不到。</w:t>
      </w:r>
      <w:r>
        <w:rPr>
          <w:rFonts w:eastAsia="Arial Unicode MS" w:ascii="Arial Unicode MS" w:hAnsi="Arial Unicode MS"/>
        </w:rPr>
        <w:t xml:space="preserve"> 要求它通过终端重新列出文件，返回绝对路径和运行后端。本机、容器、远程服务器中的同名路径可能是不同位置；远程运行需要按环境取回文件。</w:t>
      </w:r>
    </w:p>
    <w:p>
      <w:pPr/>
      <w:r>
        <w:rPr>
          <w:rFonts w:eastAsia="Arial Unicode MS" w:ascii="Arial Unicode MS" w:hAnsi="Arial Unicode MS"/>
          <w:b/>
        </w:rPr>
        <w:t>PDF 打不开或内容不对。</w:t>
      </w:r>
      <w:r>
        <w:rPr>
          <w:rFonts w:eastAsia="Arial Unicode MS" w:ascii="Arial Unicode MS" w:hAnsi="Arial Unicode MS"/>
        </w:rPr>
        <w:t xml:space="preserve"> 将状态改为 verify_failed，重新核对题录与真实下载入口。不要用重新命名扩展名的方式“修复”。</w:t>
      </w:r>
    </w:p>
    <w:p>
      <w:pPr/>
      <w:r>
        <w:rPr>
          <w:rFonts w:eastAsia="Arial Unicode MS" w:ascii="Arial Unicode MS" w:hAnsi="Arial Unicode MS"/>
        </w:rPr>
        <w:t>需要检查 Hermes 配置状态时，可以退出对话，或另开一个电脑终端，运行以下诊断命令。先读报告，再处理具体问题。</w:t>
      </w:r>
      <w:hyperlink r:id="rId36">
        <w:r>
          <w:rPr>
            <w:color w:val="197B82"/>
          </w:rPr>
          <w:t>CLI 诊断命令说明</w:t>
        </w:r>
      </w:hyperlink>
    </w:p>
    <w:p>
      <w:pPr>
        <w:pStyle w:val="HermesCode"/>
        <w:keepLines/>
        <w:shd w:fill="EEF4F5"/>
      </w:pPr>
      <w:r>
        <w:rPr>
          <w:rFonts w:eastAsia="Arial Unicode MS" w:ascii="Arial Unicode MS" w:hAnsi="Arial Unicode MS"/>
        </w:rPr>
        <w:t>hermes status</w:t>
        <w:br/>
        <w:t>hermes doctor</w:t>
      </w:r>
    </w:p>
    <w:p>
      <w:pPr/>
      <w:r>
        <w:rPr>
          <w:rFonts w:eastAsia="Arial Unicode MS" w:ascii="Arial Unicode MS" w:hAnsi="Arial Unicode MS"/>
        </w:rPr>
        <w:t xml:space="preserve">任务中断后，可以用 </w:t>
      </w:r>
      <w:r>
        <w:rPr>
          <w:rFonts w:ascii="Menlo" w:hAnsi="Menlo" w:eastAsia="Arial Unicode MS"/>
          <w:sz w:val="18"/>
        </w:rPr>
        <w:t>hermes --continue</w:t>
      </w:r>
      <w:r>
        <w:rPr>
          <w:rFonts w:eastAsia="Arial Unicode MS" w:ascii="Arial Unicode MS" w:hAnsi="Arial Unicode MS"/>
        </w:rPr>
        <w:t xml:space="preserve"> 恢复最近会话。恢复对话只会恢复已有会话上下文；接着依据磁盘清单续做，才容易避免重复下载。</w:t>
      </w:r>
      <w:hyperlink r:id="rId37">
        <w:r>
          <w:rPr>
            <w:color w:val="197B82"/>
          </w:rPr>
          <w:t>会话恢复说明</w:t>
        </w:r>
      </w:hyperlink>
    </w:p>
    <w:p>
      <w:pPr/>
      <w:r>
        <w:rPr>
          <w:rFonts w:eastAsia="Arial Unicode MS" w:ascii="Arial Unicode MS" w:hAnsi="Arial Unicode MS"/>
          <w:b/>
        </w:rPr>
        <w:t>复制给 Hermes：</w:t>
      </w:r>
    </w:p>
    <w:p>
      <w:pPr>
        <w:pStyle w:val="HermesPrompt"/>
        <w:keepLines/>
        <w:shd w:fill="EDF7F3"/>
        <w:ind w:left="173" w:right="173"/>
      </w:pP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请读取现有 manifest.csv 和实际文件。先核验 downloaded_verified 项目是否仍存在，不重复下载。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列出待处理项目，只继续我指定的 download_failed 和 not_found 项目。verify_failed 项目先排查原因；needs_access 项目列为人工待办。</w:t>
      </w:r>
      <w:r>
        <w:rPr>
          <w:rFonts w:eastAsia="Arial Unicode MS" w:ascii="Arial Unicode MS" w:hAnsi="Arial Unicode MS"/>
        </w:rPr>
        <w:br/>
      </w:r>
      <w:r>
        <w:rPr>
          <w:rFonts w:eastAsia="Arial Unicode MS" w:ascii="Arial Unicode MS" w:hAnsi="Arial Unicode MS"/>
        </w:rPr>
        <w:t>保留原记录和既有文件，追加本次尝试时间、来源与结果，并更新状态。</w:t>
      </w:r>
      <w:r>
        <w:rPr>
          <w:rFonts w:eastAsia="Arial Unicode MS" w:ascii="Arial Unicode MS" w:hAnsi="Arial Unicode MS"/>
        </w:rPr>
        <w:br/>
      </w:r>
    </w:p>
    <w:p>
      <w:pPr>
        <w:pStyle w:val="Heading1"/>
      </w:pPr>
      <w:r>
        <w:rPr>
          <w:rFonts w:eastAsia="Arial Unicode MS" w:ascii="Arial Unicode MS" w:hAnsi="Arial Unicode MS"/>
        </w:rPr>
        <w:t>12 今天就从一篇论文开始</w:t>
      </w:r>
    </w:p>
    <w:p>
      <w:pPr/>
      <w:r>
        <w:rPr>
          <w:rFonts w:eastAsia="Arial Unicode MS" w:ascii="Arial Unicode MS" w:hAnsi="Arial Unicode MS"/>
        </w:rPr>
        <w:t>如果你第一次使用 Hermes，按这条顺序就可以开始：安装并打开命令帮助；完成模型、工具和文件测试；获取 arXiv:1706.03762；自己打开 PDF；核对清单，再做三行 CSV 的去重练习。</w:t>
      </w:r>
    </w:p>
    <w:p>
      <w:pPr/>
      <w:r>
        <w:rPr>
          <w:rFonts w:eastAsia="Arial Unicode MS" w:ascii="Arial Unicode MS" w:hAnsi="Arial Unicode MS"/>
        </w:rPr>
        <w:t>等这一轮稳定完成，再把自己的课题文献带进去。持续保留来源、版本和失败原因，后续补全文、整理引用和重新核查都会更方便。</w:t>
      </w:r>
    </w:p>
    <w:p>
      <w:pPr>
        <w:pStyle w:val="HermesCaption"/>
      </w:pPr>
      <w:r>
        <w:rPr>
          <w:rFonts w:eastAsia="Arial Unicode MS" w:ascii="Arial Unicode MS" w:hAnsi="Arial Unicode MS"/>
        </w:rPr>
        <w:t>核验说明：命令与功能依据官方文档核对；图5使用匿名访问 arXiv 公开页面取得的真实局部截图，其余操作图为指令卡或流程图。本文没有将提示词模板表述为已运行的 Hermes 下载实测，执行结果需在读者环境中验收。</w:t>
      </w:r>
    </w:p>
    <w:p>
      <w:pPr>
        <w:pStyle w:val="HermesCaption"/>
      </w:pPr>
      <w:r>
        <w:rPr>
          <w:rFonts w:eastAsia="Arial Unicode MS" w:ascii="Arial Unicode MS" w:hAnsi="Arial Unicode MS"/>
        </w:rPr>
        <w:t>全文获取和后续分享按来源的访问权限与使用条款处理。公众号文章可以分享获取方法和题录链接，转发论文原文前还应核对该文件的许可。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</w:pPr>
    <w:rPr>
      <w:rFonts w:ascii="Arial Unicode MS" w:hAnsi="Arial Unicode MS" w:eastAsia="Arial Unicode MS"/>
      <w:color w:val="253D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outlineLvl w:val="0"/>
    </w:pPr>
    <w:rPr>
      <w:rFonts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outlineLvl w:val="1"/>
    </w:pPr>
    <w:rPr>
      <w:rFonts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Arial Unicode MS"/>
        <w:b/>
        <w:bCs/>
      </w:rPr>
    </w:tblStylePr>
    <w:tblStylePr w:type="lastCol">
      <w:rPr>
        <w:rFonts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rmesCode">
    <w:name w:val="Hermes Code"/>
    <w:basedOn w:val="Normal"/>
    <w:pPr>
      <w:spacing w:line="336" w:lineRule="auto"/>
    </w:pPr>
    <w:rPr>
      <w:rFonts w:ascii="Menlo" w:hAnsi="Menlo" w:eastAsia="Arial Unicode MS"/>
      <w:sz w:val="19"/>
    </w:rPr>
  </w:style>
  <w:style w:type="paragraph" w:customStyle="1" w:styleId="HermesPrompt">
    <w:name w:val="Hermes Prompt"/>
    <w:basedOn w:val="Normal"/>
    <w:pPr>
      <w:spacing w:line="336" w:lineRule="auto"/>
    </w:pPr>
    <w:rPr>
      <w:sz w:val="21"/>
    </w:rPr>
  </w:style>
  <w:style w:type="paragraph" w:customStyle="1" w:styleId="HermesCaption">
    <w:name w:val="Hermes Caption"/>
    <w:basedOn w:val="Normal"/>
    <w:pPr>
      <w:spacing w:line="336" w:lineRule="auto"/>
    </w:pPr>
    <w:rPr>
      <w:color w:val="617A8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hermes-agent.nousresearch.com/docs/user-guide/features/tools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hermes-agent.nousresearch.com/docs/getting-started/quickstart/#multi-line-input" TargetMode="External"/><Relationship Id="rId13" Type="http://schemas.openxmlformats.org/officeDocument/2006/relationships/hyperlink" Target="https://hermes-agent.nousresearch.com/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hermes-agent.nousresearch.com/docs/getting-started/installation/" TargetMode="External"/><Relationship Id="rId16" Type="http://schemas.openxmlformats.org/officeDocument/2006/relationships/hyperlink" Target="https://hermes-agent.nousresearch.com/docs/getting-started/quickstart/" TargetMode="External"/><Relationship Id="rId17" Type="http://schemas.openxmlformats.org/officeDocument/2006/relationships/hyperlink" Target="https://hermes-agent.nousresearch.com/docs/user-guide/features/web-search/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hermes-agent.nousresearch.com/docs/user-guide/configuration/#working-directory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arxiv.org/abs/1706.03762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hyperlink" Target="https://pubmed.ncbi.nlm.nih.gov/help/#finding-the-full-text-article" TargetMode="External"/><Relationship Id="rId25" Type="http://schemas.openxmlformats.org/officeDocument/2006/relationships/hyperlink" Target="https://pubmed.ncbi.nlm.nih.gov/30354958/" TargetMode="External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hyperlink" Target="https://pmc.ncbi.nlm.nih.gov/tools/textmining/" TargetMode="External"/><Relationship Id="rId29" Type="http://schemas.openxmlformats.org/officeDocument/2006/relationships/hyperlink" Target="https://pmc.ncbi.nlm.nih.gov/tools/developers/" TargetMode="External"/><Relationship Id="rId30" Type="http://schemas.openxmlformats.org/officeDocument/2006/relationships/hyperlink" Target="https://pmc.ncbi.nlm.nih.gov/tools/cloud/" TargetMode="External"/><Relationship Id="rId31" Type="http://schemas.openxmlformats.org/officeDocument/2006/relationships/hyperlink" Target="https://unpaywall.org/data-format" TargetMode="External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hyperlink" Target="https://hermes-agent.nousresearch.com/docs/reference/cli-commands/" TargetMode="External"/><Relationship Id="rId37" Type="http://schemas.openxmlformats.org/officeDocument/2006/relationships/hyperlink" Target="https://hermes-agent.nousresearch.com/docs/getting-started/quickstart/#4-verify-sessions-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 Hermes Agent 下载研究文献 从安装到批量归档的图文教程</dc:title>
  <dc:subject>公众号文章与操作手册</dc:subject>
  <dc:creator>Documentation Contributors</dc:creator>
  <cp:keywords/>
  <dc:description>generated by python-docx</dc:description>
  <cp:lastModifiedBy>Documentation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