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化工园区信息化系统集成</w:t>
      </w:r>
    </w:p>
    <w:p>
      <w:pPr>
        <w:spacing w:before="0" w:after="480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需求调研报告</w:t>
      </w:r>
    </w:p>
    <w:p>
      <w:pPr>
        <w:jc w:val="center"/>
      </w:pPr>
      <w:r>
        <w:rPr>
          <w:color w:val="2E75B6"/>
          <w:sz w:val="24"/>
        </w:rPr>
        <w:t>────────────────────────────────────────</w:t>
      </w:r>
    </w:p>
    <w:p>
      <w:pPr>
        <w:spacing w:before="320" w:after="320"/>
        <w:jc w:val="center"/>
      </w:pPr>
      <w:r>
        <w:rPr>
          <w:rFonts w:ascii="Microsoft YaHei" w:hAnsi="Microsoft YaHei" w:eastAsia="Microsoft YaHei"/>
          <w:i/>
          <w:color w:val="555555"/>
          <w:sz w:val="24"/>
        </w:rPr>
        <w:t>—— 基于国家政策导向与行业最佳实践的深度研究</w:t>
      </w:r>
    </w:p>
    <w:p/>
    <w:p/>
    <w:p/>
    <w:p/>
    <w:p>
      <w:pPr>
        <w:spacing w:before="0" w:after="80"/>
        <w:jc w:val="center"/>
      </w:pPr>
      <w:r>
        <w:rPr>
          <w:rFonts w:ascii="Microsoft YaHei" w:hAnsi="Microsoft YaHei" w:eastAsia="Microsoft YaHei"/>
          <w:color w:val="333333"/>
          <w:sz w:val="22"/>
        </w:rPr>
        <w:t>编制日期：2026年7月</w:t>
      </w:r>
    </w:p>
    <w:p>
      <w:pPr>
        <w:spacing w:before="0" w:after="120"/>
        <w:jc w:val="center"/>
      </w:pPr>
      <w:r>
        <w:rPr>
          <w:rFonts w:ascii="Microsoft YaHei" w:hAnsi="Microsoft YaHei" w:eastAsia="Microsoft YaHei"/>
          <w:color w:val="333333"/>
          <w:sz w:val="22"/>
        </w:rPr>
        <w:t>版本：V1.0</w:t>
      </w:r>
    </w:p>
    <w:p>
      <w:r>
        <w:br w:type="page"/>
      </w:r>
    </w:p>
    <w:p>
      <w:pPr>
        <w:pStyle w:val="Heading1"/>
      </w:pPr>
      <w:r>
        <w:t>一、调研背景与目的</w:t>
      </w:r>
    </w:p>
    <w:p>
      <w:pPr>
        <w:pStyle w:val="Heading2"/>
      </w:pPr>
      <w:r>
        <w:t>1.1 行业背景</w:t>
      </w:r>
    </w:p>
    <w:p>
      <w:pPr>
        <w:spacing w:before="0" w:after="120"/>
      </w:pPr>
      <w:r>
        <w:rPr>
          <w:rFonts w:ascii="Microsoft YaHei" w:hAnsi="Microsoft YaHei" w:eastAsia="Microsoft YaHei"/>
        </w:rPr>
        <w:t>我国已成为世界第一化工大国。截至2025年中，全国已认定化工园区723家，其中约90%具备一定信息化基础，超百家园区正开展智慧化建设或改造，46家已获评"智慧化工园区"称号。化工园区作为危险化学品生产、储存、运输的集中区域，面临着安全风险高、环保压力大、应急响应要求苛刻等多重挑战。</w:t>
      </w:r>
    </w:p>
    <w:p>
      <w:pPr>
        <w:spacing w:before="0" w:after="120"/>
      </w:pPr>
      <w:r>
        <w:rPr>
          <w:rFonts w:ascii="Microsoft YaHei" w:hAnsi="Microsoft YaHei" w:eastAsia="Microsoft YaHei"/>
        </w:rPr>
        <w:t>2019年江苏响水"3·21"特别重大爆炸事故暴露了传统管理模式在数字化、智能化方面的短板，促使国家加速推进化工园区的信息化建设。进入"十五五"规划期（2026-2030年），"安全、高效、绿色、智能"已成为化工园区发展的核心关键词。</w:t>
      </w:r>
    </w:p>
    <w:p>
      <w:pPr>
        <w:pStyle w:val="Heading2"/>
      </w:pPr>
      <w:r>
        <w:t>1.2 政策驱动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以下政策文件构成了化工园区信息化建设的核心依据：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政策/标准名称</w:t>
            </w:r>
          </w:p>
        </w:tc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核心要求</w:t>
            </w:r>
          </w:p>
        </w:tc>
        <w:tc>
          <w:tcPr>
            <w:tcW w:type="dxa" w:w="141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发布机构</w:t>
            </w:r>
          </w:p>
        </w:tc>
        <w:tc>
          <w:tcPr>
            <w:tcW w:type="dxa" w:w="141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发布时间</w:t>
            </w:r>
          </w:p>
        </w:tc>
      </w:tr>
      <w:tr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《化工园区安全风险智能化管控平台建设指南（试行）》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明确六大必建功能：安全基础管理、重大危险源、双重预防、特殊作业、封闭化管理、敏捷应急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应急管理部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2022年1月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GB/T 39218-2020《智慧化工园区建设指南》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建设总则、信息基础设施、安全生产、环境管理、应急管理、封闭化管理、能源管理等11个领域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国家标准委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2020年10月</w:t>
            </w:r>
          </w:p>
        </w:tc>
      </w:tr>
      <w:tr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《"工业互联网+安全生产"行动计划》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推动工业互联网与安全生产深度融合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工信部/应急部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2020年10月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《工业企业和园区数字化能碳管理中心建设指南》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要求园区建立数字化能碳管理平台，实现能耗与碳排放一体化管理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工信部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2025年3月</w:t>
            </w:r>
          </w:p>
        </w:tc>
      </w:tr>
      <w:tr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《化工园区安全风险排查治理导则》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推动管理从"人防"到"技防"转变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应急管理部</w:t>
            </w:r>
          </w:p>
        </w:tc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2023年修订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《"十四五"危险化学品安全生产规划》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推进化工园区智慧化建设，实现重大危险源在线监测全覆盖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应急管理部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2022年</w:t>
            </w:r>
          </w:p>
        </w:tc>
      </w:tr>
    </w:tbl>
    <w:p>
      <w:pPr>
        <w:pStyle w:val="Heading2"/>
      </w:pPr>
      <w:r>
        <w:t>1.3 调研目的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梳理当前化工园区必须集成的核心信息系统清单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分析各系统的功能边界、技术架构与数据交互关系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为化工园区信息化平台规划与招标提供决策参考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对标国家政策标准，确保系统建设的合规性</w:t>
      </w:r>
    </w:p>
    <w:p>
      <w:r>
        <w:br w:type="page"/>
      </w:r>
    </w:p>
    <w:p>
      <w:pPr>
        <w:pStyle w:val="Heading1"/>
      </w:pPr>
      <w:r>
        <w:t>二、化工园区信息化系统全景图</w:t>
      </w:r>
    </w:p>
    <w:p>
      <w:pPr>
        <w:pStyle w:val="Heading2"/>
      </w:pPr>
      <w:r>
        <w:t>2.1 总体架构概览</w:t>
      </w:r>
    </w:p>
    <w:p>
      <w:pPr>
        <w:spacing w:before="0" w:after="120"/>
      </w:pPr>
      <w:r>
        <w:rPr>
          <w:rFonts w:ascii="Microsoft YaHei" w:hAnsi="Microsoft YaHei" w:eastAsia="Microsoft YaHei"/>
        </w:rPr>
        <w:t>基于应急管理部《化工园区安全风险智能化管控平台建设指南》和GB/T 39218-2020《智慧化工园区建设指南》，化工园区信息化系统采用"工业互联网平台架构"，从底层到顶层分为六大层次：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关键技术/系统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SaaS应用层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面向各业务场景的应用系统</w:t>
            </w:r>
          </w:p>
        </w:tc>
        <w:tc>
          <w:tcPr>
            <w:tcW w:type="dxa" w:w="4535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安全管控、环保监管、应急指挥、能源管理、封闭化、公共服务等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PaaS平台层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应用开发与运行支撑环境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AI中台、数字孪生引擎、机理模型、低代码开发平台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DaaS数据层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数据汇聚、治理与服务</w:t>
            </w:r>
          </w:p>
        </w:tc>
        <w:tc>
          <w:tcPr>
            <w:tcW w:type="dxa" w:w="4535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数据中台、主数据管理、数据湖/仓、数据共享交换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IaaS基础设施层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计算、存储、网络虚拟化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私有云/混合云、容器化部署、等保2.0三级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网络层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广覆盖、大带宽基础网络</w:t>
            </w:r>
          </w:p>
        </w:tc>
        <w:tc>
          <w:tcPr>
            <w:tcW w:type="dxa" w:w="4535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5G专网、NB-IoT、WiFi6、UWB定位、光纤环网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边缘层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数据采集与边缘计算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传感器、摄像头、数采仪、RTU/PLC、边缘计算网关</w:t>
            </w:r>
          </w:p>
        </w:tc>
      </w:tr>
    </w:tbl>
    <w:p>
      <w:pPr>
        <w:pStyle w:val="Heading2"/>
      </w:pPr>
      <w:r>
        <w:t>2.2 系统集成全景清单</w:t>
      </w:r>
    </w:p>
    <w:p>
      <w:pPr>
        <w:spacing w:before="0" w:after="120"/>
      </w:pPr>
      <w:r>
        <w:rPr>
          <w:rFonts w:ascii="Microsoft YaHei" w:hAnsi="Microsoft YaHei" w:eastAsia="Microsoft YaHei"/>
        </w:rPr>
        <w:t>以下汇总了化工园区当前需要集成的核心系统，按业务领域分为六大板块，共计20+子系统。各系统之间通过数据中台实现互联互通，形成"一张网、一平台、一中心"的整体架构。</w:t>
      </w:r>
    </w:p>
    <w:p>
      <w:r>
        <w:br w:type="page"/>
      </w:r>
    </w:p>
    <w:p>
      <w:pPr>
        <w:pStyle w:val="Heading1"/>
      </w:pPr>
      <w:r>
        <w:t>三、核心系统需求详析</w:t>
      </w:r>
    </w:p>
    <w:p>
      <w:pPr>
        <w:pStyle w:val="Heading2"/>
      </w:pPr>
      <w:r>
        <w:t>3.1 板块一：安全风险智能化管控平台（核心必建）</w:t>
      </w:r>
    </w:p>
    <w:p>
      <w:pPr>
        <w:spacing w:before="0" w:after="120"/>
      </w:pPr>
      <w:r>
        <w:rPr>
          <w:rFonts w:ascii="Microsoft YaHei" w:hAnsi="Microsoft YaHei" w:eastAsia="Microsoft YaHei"/>
        </w:rPr>
        <w:t>根据应急管理部建设指南，此板块包含六大必建子系统，是化工园区信息化建设的核心与基础。</w:t>
      </w:r>
    </w:p>
    <w:p>
      <w:pPr>
        <w:pStyle w:val="Heading3"/>
      </w:pPr>
      <w:r>
        <w:t>3.1.1 安全基础管理系统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功能需求：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园区基础信息管理：园区规划、安全管理体系、"禁限控"目录、企业"一企一档"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安全生产行政许可全流程监管：危险化学品建设项目"三同时"管理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装置开停车及大检修线上备案管理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第三方单位信息库及诚信管理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执法管理：对接"互联网+执法"系统，实现执法全流程闭环</w:t>
      </w:r>
    </w:p>
    <w:p>
      <w:pPr>
        <w:pStyle w:val="Heading3"/>
      </w:pPr>
      <w:r>
        <w:t>3.1.2 重大危险源安全管理系统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功能需求：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实时在线监测预警：液位、温度、压力、可燃有毒气体浓度等关键参数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视频AI智能分析：火灾、烟雾、人员脱岗、区域入侵、未戴安全帽等行为识别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重大风险四级管控（红/橙/黄/蓝），自动预警推送与核查督办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安全包保责任落实监督：主要负责人、技术负责人、操作负责人履职记录电子化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企业分类监管：特别管控、重点关注、一般监管三级分类</w:t>
      </w:r>
    </w:p>
    <w:p>
      <w:pPr>
        <w:pStyle w:val="Heading3"/>
      </w:pPr>
      <w:r>
        <w:t>3.1.3 双重预防机制数字化系统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功能需求：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对接企业双重预防系统，查看风险分级管控清单与隐患排查清单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重大隐患线上督办、临期提醒、超期警示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运行效果统计分析：风险分析完成率、排查任务完成率、整改完成率等</w:t>
      </w:r>
    </w:p>
    <w:p>
      <w:pPr>
        <w:pStyle w:val="Heading3"/>
      </w:pPr>
      <w:r>
        <w:t>3.1.4 特殊作业管理系统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功能需求：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企业特殊作业报备：动火、受限空间、高处等八大特殊作业的在线申报审批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作业票证电子化管理与统计分析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在线抽查检查：联动特种作业操作证查询平台，联动现场视频与气体传感器</w:t>
      </w:r>
    </w:p>
    <w:p>
      <w:pPr>
        <w:pStyle w:val="Heading3"/>
      </w:pPr>
      <w:r>
        <w:t>3.1.5 封闭化管理系统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功能需求：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门禁/卡口管理：人脸识别、车牌识别、自动放行、黑名单管控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人员/车辆出入园全流程管理：申请、审批、授权、记录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危险化学品运输路径规划与实时追踪（GPS/北斗定位、电子围栏）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人员分布定位管理：接入企业人员定位系统，显示实时位置与轨迹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危险化学品运输车辆专用停车场管理：预约、分区管控、调度引导</w:t>
      </w:r>
    </w:p>
    <w:p>
      <w:pPr>
        <w:pStyle w:val="Heading3"/>
      </w:pPr>
      <w:r>
        <w:t>3.1.6 敏捷应急管理系统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功能需求：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应急预案数字化管理：预案编制、评审、备案、版本管理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应急资源一张图：专家库、物资库、救援队伍、医院、消防站等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应急指挥调度：接处警、一键调度、多方会商、处置全流程跟踪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事故模拟与辅助决策：火灾/爆炸/泄漏扩散模型、疏散路线规划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应急演练管理：支持VR/AR/MR协同演练与推演复盘</w:t>
      </w:r>
    </w:p>
    <w:p>
      <w:r>
        <w:br w:type="page"/>
      </w:r>
    </w:p>
    <w:p>
      <w:pPr>
        <w:pStyle w:val="Heading2"/>
      </w:pPr>
      <w:r>
        <w:t>3.2 板块二：环境保护综合监管平台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功能需求：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环境质量在线监测：园区及企业排口"水、气、声、渣"实时监测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污染源全过程监管：废水、废气排放口连续监测，超标自动报警与溯源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大气环境风险预警：VOCs监测、厂界异味监测、走航监测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水环境监管：雨水排口监控、污水管网可视化、河道断面监测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固废全生命周期管理：产生、贮存、转移、处置全过程追踪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与安全模块深度联动：化学品泄漏同时触发安全+环保双重预警</w:t>
      </w:r>
    </w:p>
    <w:p>
      <w:pPr>
        <w:pStyle w:val="Heading2"/>
      </w:pPr>
      <w:r>
        <w:t>3.3 板块三：能源管理与碳排放监测平台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依据工信部2025年发布的《工业企业和园区数字化能碳管理中心建设指南》，此板块已成为新建园区的标配。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功能需求：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能源实时计量与监测：电、水、蒸汽、天然气等多能源品种统一采集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碳排放核算与管理：碳足迹追踪、碳排放强度分析、碳配额管理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能效分析与优化：用能诊断、对标分析、节能机会识别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源网荷储协同调度：分布式能源管理、微电网调度、储能优化</w:t>
      </w:r>
    </w:p>
    <w:p>
      <w:pPr>
        <w:pStyle w:val="Heading2"/>
      </w:pPr>
      <w:r>
        <w:t>3.4 板块四：智慧管廊与公共设施监控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功能需求：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公共管廊监测预警：高清摄像机、红外热成像仪、气体传感器布设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对接企业SCADA/DCS系统，获取管道压力、流量、温度数据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管道泄漏检测与定位（TDLAS激光检测、分布式光纤测温）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无人机/机器人智能巡检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公共设施运行监控：供水、供电、供气、消防管网状态实时监测</w:t>
      </w:r>
    </w:p>
    <w:p>
      <w:pPr>
        <w:pStyle w:val="Heading2"/>
      </w:pPr>
      <w:r>
        <w:t>3.5 板块五：园区运营与公共服务平台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功能需求：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智慧物流与供应链管理：危化品运输车辆调度、仓储管理、物流路径优化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企业服务门户：入园审批、项目申报、政策推送、人才服务等"一站式"服务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产业链协同平台：上下游产能匹配、原材料集采、技术共享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办公管理（OA）系统：公文流转、会议管理、档案管理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园区经济运行监测：企业产值、税收、用工、能耗等数据统计分析</w:t>
      </w:r>
    </w:p>
    <w:p>
      <w:pPr>
        <w:pStyle w:val="Heading2"/>
      </w:pPr>
      <w:r>
        <w:t>3.6 板块六：数字孪生与智能运营中心（IOC）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作为化工园区的"智慧大脑"，IOC是各系统数据汇聚、展示与决策的核心载体。</w:t>
      </w:r>
    </w:p>
    <w:p>
      <w:pPr>
        <w:spacing w:before="0" w:after="120"/>
      </w:pPr>
      <w:r>
        <w:rPr>
          <w:rFonts w:ascii="Microsoft YaHei" w:hAnsi="Microsoft YaHei" w:eastAsia="Microsoft YaHei"/>
          <w:b/>
        </w:rPr>
        <w:t>功能需求：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数字孪生三维可视化：基于BIM+3DGIS构建园区全要素数字镜像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综合态势一张图：安全、环保、应急、能源、物流等多维数据融合展示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智能预警与辅助决策：AI模型驱动的风险预测、事故推演、资源优化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融合通信调度：语音、视频、对讲、短信、广播等多渠道融合指挥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"平急结合"模式：日常监控+应急指挥一键切换</w:t>
      </w:r>
    </w:p>
    <w:p>
      <w:r>
        <w:br w:type="page"/>
      </w:r>
    </w:p>
    <w:p>
      <w:pPr>
        <w:pStyle w:val="Heading1"/>
      </w:pPr>
      <w:r>
        <w:t>四、系统集成与数据交互架构</w:t>
      </w:r>
    </w:p>
    <w:p>
      <w:pPr>
        <w:pStyle w:val="Heading2"/>
      </w:pPr>
      <w:r>
        <w:t>4.1 数据中台架构</w:t>
      </w:r>
    </w:p>
    <w:p>
      <w:pPr>
        <w:spacing w:before="0" w:after="120"/>
      </w:pPr>
      <w:r>
        <w:rPr>
          <w:rFonts w:ascii="Microsoft YaHei" w:hAnsi="Microsoft YaHei" w:eastAsia="Microsoft YaHei"/>
        </w:rPr>
        <w:t>化工园区需构建统一的数据中台，解决"数据孤岛"问题，实现"一次采集、多处共享"。核心能力包括：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数据汇聚与清洗：支持HTTP/HTTPS、TCP、MQTT、Modbus、OPC UA等多种工业协议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数据标准化与主数据管理：统一编码体系，建立园区级数据标准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数据资产管理目录：元数据管理、数据地图、数据血缘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数据共享交换服务：API网关、消息队列、批量同步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数据质量监控：完整性、准确性、及时性、一致性校验</w:t>
      </w:r>
    </w:p>
    <w:p>
      <w:pPr>
        <w:pStyle w:val="Heading2"/>
      </w:pPr>
      <w:r>
        <w:t>4.2 关键系统对接关系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对接方向</w:t>
            </w:r>
          </w:p>
        </w:tc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对接内容</w:t>
            </w:r>
          </w:p>
        </w:tc>
        <w:tc>
          <w:tcPr>
            <w:tcW w:type="dxa" w:w="311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技术方式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园区平台 ↔ 企业DCS/PLC/SCADA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重大危险源实时参数（温度、压力、液位、气体浓度）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OPC UA / Modbus TCP / MQTT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园区平台 ↔ 企业双重预防系统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风险清单、隐患台账、排查记录、整改闭环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API / 数据库同步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园区平台 ↔ 企业人员定位系统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人员实时位置、历史轨迹、区域统计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UWB/蓝牙定位数据 + API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园区平台 ↔ 上级应急管理部门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重大危险源数据、预警信息、应急资源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政务数据交换平台 / VPN专线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园区平台 ↔ 生态环境部门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污染源在线监测数据、超标报警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国标HJ 212协议 / API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园区平台 ↔ 公安/交通部门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危化品运输车辆GPS、电子运单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政务数据交换接口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 ↔ 环保 ↔ 应急模块内部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传感器异常同时触发安全+环保双重预警</w:t>
            </w:r>
          </w:p>
        </w:tc>
        <w:tc>
          <w:tcPr>
            <w:tcW w:type="dxa" w:w="311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统一消息总线（Kafka/RabbitMQ）</w:t>
            </w:r>
          </w:p>
        </w:tc>
      </w:tr>
    </w:tbl>
    <w:p>
      <w:pPr>
        <w:pStyle w:val="Heading2"/>
      </w:pPr>
      <w:r>
        <w:t>4.3 技术标准要求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平台架构：B/S架构，模块化设计，支持微服务架构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安全等级：满足等保2.0三级要求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网络延迟：静态数据 ≤ 2s，视频数据 ≤ 1s，实时动态数据更新间隔 ≥ 5min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并发能力：同时在线 &gt; 1000，并发 ≥ 300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稳定性：7×24h运行，年意外死机 ≤ 3次，操作失败率 &lt; 0.5%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开放性：提供标准化API接口，支持与上级监管部门数据交换共享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数据标准：支持数据双向同步，兼容主流操作系统和数据库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视频标准：支持GB/T 28181视频联网标准</w:t>
      </w:r>
    </w:p>
    <w:p>
      <w:r>
        <w:br w:type="page"/>
      </w:r>
    </w:p>
    <w:p>
      <w:pPr>
        <w:pStyle w:val="Heading1"/>
      </w:pPr>
      <w:r>
        <w:t>五、前沿技术融合趋势</w:t>
      </w:r>
    </w:p>
    <w:p>
      <w:pPr>
        <w:pStyle w:val="Heading2"/>
      </w:pPr>
      <w:r>
        <w:t>5.1 5G+工业互联网</w:t>
      </w:r>
    </w:p>
    <w:p>
      <w:pPr>
        <w:spacing w:before="0" w:after="120"/>
      </w:pPr>
      <w:r>
        <w:rPr>
          <w:rFonts w:ascii="Microsoft YaHei" w:hAnsi="Microsoft YaHei" w:eastAsia="Microsoft YaHei"/>
        </w:rPr>
        <w:t>5G专网在化工园区大规模部署，支持高清视频回传、AR远程协作、无人机巡检等场景。工业互联网标识解析园区节点成为趋势，实现"人、机、料、法、环"全要素统一标识与溯源。"园区OS+工业APP"模式正在兴起，构建开放的应用生态，让园区从定制化开发转向平台化运营。</w:t>
      </w:r>
    </w:p>
    <w:p>
      <w:pPr>
        <w:pStyle w:val="Heading2"/>
      </w:pPr>
      <w:r>
        <w:t>5.2 AI与大模型应用</w:t>
      </w:r>
    </w:p>
    <w:p>
      <w:pPr>
        <w:spacing w:before="0" w:after="120"/>
      </w:pPr>
      <w:r>
        <w:rPr>
          <w:rFonts w:ascii="Microsoft YaHei" w:hAnsi="Microsoft YaHei" w:eastAsia="Microsoft YaHei"/>
        </w:rPr>
        <w:t>AI视频分析已广泛用于人员行为识别（未戴安全帽、抽烟、闯入禁区）、设备异常检测（跑冒滴漏）等场景。大模型（LLM）开始应用于应急预案智能生成、安全知识问答、事故案例推理、操作票智能填写等场景。认知智能正在从"预测风险"演进到"提供决策建议"阶段。</w:t>
      </w:r>
    </w:p>
    <w:p>
      <w:pPr>
        <w:pStyle w:val="Heading2"/>
      </w:pPr>
      <w:r>
        <w:t>5.3 数字孪生深度应用</w:t>
      </w:r>
    </w:p>
    <w:p>
      <w:pPr>
        <w:spacing w:before="0" w:after="120"/>
      </w:pPr>
      <w:r>
        <w:rPr>
          <w:rFonts w:ascii="Microsoft YaHei" w:hAnsi="Microsoft YaHei" w:eastAsia="Microsoft YaHei"/>
        </w:rPr>
        <w:t>从三维可视化展示演进到机理模型驱动的仿真推演。支持毒气扩散模拟（ALOHA/PHAST模型集成）、火灾蔓延模拟（FDS）、人员疏散模拟等场景。结合实时IoT数据，实现物理园区与数字园区的实时映射与双向互动，支撑"假设分析"（What-if）和"预测性维护"。</w:t>
      </w:r>
    </w:p>
    <w:p>
      <w:pPr>
        <w:pStyle w:val="Heading2"/>
      </w:pPr>
      <w:r>
        <w:t>5.4 双碳管理深化</w:t>
      </w:r>
    </w:p>
    <w:p>
      <w:pPr>
        <w:spacing w:before="0" w:after="120"/>
      </w:pPr>
      <w:r>
        <w:rPr>
          <w:rFonts w:ascii="Microsoft YaHei" w:hAnsi="Microsoft YaHei" w:eastAsia="Microsoft YaHei"/>
        </w:rPr>
        <w:t>数字化能碳管理中心成为园区标配。碳足迹全生命周期追踪（Scope 1/2/3）、碳交易辅助决策、绿电消纳管理、CCUS（碳捕集利用与封存）监测等功能逐步落地。碳排放与安全生产、环保监管形成三位一体的绿色治理体系。</w:t>
      </w:r>
    </w:p>
    <w:p>
      <w:pPr>
        <w:pStyle w:val="Heading2"/>
      </w:pPr>
      <w:r>
        <w:t>5.5 无人化与自动化</w:t>
      </w:r>
    </w:p>
    <w:p>
      <w:pPr>
        <w:spacing w:before="0" w:after="120"/>
      </w:pPr>
      <w:r>
        <w:rPr>
          <w:rFonts w:ascii="Microsoft YaHei" w:hAnsi="Microsoft YaHei" w:eastAsia="Microsoft YaHei"/>
        </w:rPr>
        <w:t>无人机自动机库+自动巡检航线已在多个园区部署，实现管廊、储罐区、高空排口的无人化巡检。巡检机器人（防爆型）用于高风险区域的设备状态识别。智能机器人逐步参与应急救援、消防灭火等场景，降低人员在危险环境中的暴露风险。</w:t>
      </w:r>
    </w:p>
    <w:p>
      <w:r>
        <w:br w:type="page"/>
      </w:r>
    </w:p>
    <w:p>
      <w:pPr>
        <w:pStyle w:val="Heading1"/>
      </w:pPr>
      <w:r>
        <w:t>六、建设路径与实施建议</w:t>
      </w:r>
    </w:p>
    <w:p>
      <w:pPr>
        <w:pStyle w:val="Heading2"/>
      </w:pPr>
      <w:r>
        <w:t>6.1 分阶段建设路径</w:t>
      </w:r>
    </w:p>
    <w:p>
      <w:pPr>
        <w:pStyle w:val="Heading3"/>
      </w:pPr>
      <w:r>
        <w:t>第一阶段：基础夯实期（0-12个月）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信息基础设施：5G/WiFi6网络覆盖、云计算资源池、视频监控专网、GIS地理信息平台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安全风险智能化管控平台六大基础功能上线（安全基础管理、重大危险源、双重预防、特殊作业、封闭化管理、敏捷应急）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封闭化管理与重大危险源监测核心能力建设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数据中台基础框架搭建，完成主数据标准制定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关键公共区域传感器与视频监控全覆盖</w:t>
      </w:r>
    </w:p>
    <w:p>
      <w:pPr>
        <w:pStyle w:val="Heading3"/>
      </w:pPr>
      <w:r>
        <w:t>第二阶段：能力提升期（12-24个月）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环境保护综合监管平台上线，实现安全+环保数据联动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能源管理与碳排放监测平台建设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智能运营中心（IOC）+ 数字孪生平台建设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工业互联网标识解析园区节点部署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无人机/机器人巡检系统引入</w:t>
      </w:r>
    </w:p>
    <w:p>
      <w:pPr>
        <w:pStyle w:val="Heading3"/>
      </w:pPr>
      <w:r>
        <w:t>第三阶段：智慧赋能期（24-36个月）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AI大模型与认知智能深度应用（智能问答、智能预案生成）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无人化巡检与智能机器人全面部署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产业链协同平台与公共服务生态构建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持续优化迭代，向"智慧化工园区"最高等级迈进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建立园区数据资产运营体系，实现数据价值变现</w:t>
      </w:r>
    </w:p>
    <w:p>
      <w:pPr>
        <w:pStyle w:val="Heading2"/>
      </w:pPr>
      <w:r>
        <w:t>6.2 投资估算框架</w:t>
      </w:r>
    </w:p>
    <w:p>
      <w:pPr>
        <w:spacing w:before="0" w:after="120"/>
      </w:pPr>
      <w:r>
        <w:rPr>
          <w:rFonts w:ascii="Microsoft YaHei" w:hAnsi="Microsoft YaHei" w:eastAsia="Microsoft YaHei"/>
        </w:rPr>
        <w:t>以下为中型化工园区（10-30家企业）信息化建设的投资估算参考范围：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建设板块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268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估算范围（万元）</w:t>
            </w:r>
          </w:p>
        </w:tc>
        <w:tc>
          <w:tcPr>
            <w:tcW w:type="dxa" w:w="198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建设阶段</w:t>
            </w:r>
          </w:p>
        </w:tc>
      </w:tr>
      <w:tr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信息基础设施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网络、云计算、视频监控、机房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500 - 2,000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安全管控平台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六大子系统 + AI视频分析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800 - 3,000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</w:t>
            </w:r>
          </w:p>
        </w:tc>
      </w:tr>
      <w:tr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环保监管平台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水气声渣监测、溯源系统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300 - 1,500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第二阶段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封闭化管理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门禁、定位、车辆管理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200 - 800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</w:t>
            </w:r>
          </w:p>
        </w:tc>
      </w:tr>
      <w:tr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敏捷应急系统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预案、指挥调度、模拟推演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200 - 1,000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第一阶段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能源碳排平台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能碳管理、碳足迹追踪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200 - 800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第二阶段</w:t>
            </w:r>
          </w:p>
        </w:tc>
      </w:tr>
      <w:tr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数字孪生+IOC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三维建模、大屏可视化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500 - 2,000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第二阶段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运营服务平台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OA、企业服务、产业链协同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200 - 1,000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第三阶段</w:t>
            </w:r>
          </w:p>
        </w:tc>
      </w:tr>
      <w:tr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合计（中型园区）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——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3,000 - 12,000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——</w:t>
            </w:r>
          </w:p>
        </w:tc>
      </w:tr>
    </w:tbl>
    <w:p>
      <w:pPr>
        <w:pStyle w:val="Heading2"/>
      </w:pPr>
      <w:r>
        <w:t>6.3 关键成功要素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顶层设计先行：以GB/T 39218和应急管理部指南为依据，制定统一架构规划，避免重复建设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数据标准统一：建立园区级主数据标准和数据治理体系，"书同文、车同轨"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政企协同联动：园区管委会平台与企业端系统双向对接，避免"两张皮"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人才保障：培养既懂化工工艺又懂信息化的复合型人才，建立运维团队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避免"重建设轻应用"：建立运营机制和考核指标，确保系统真正用起来、用得好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分期实施、小步快跑：先建核心安全功能满足合规要求，再逐步扩展能力</w:t>
      </w:r>
    </w:p>
    <w:p>
      <w:r>
        <w:br w:type="page"/>
      </w:r>
    </w:p>
    <w:p>
      <w:pPr>
        <w:pStyle w:val="Heading1"/>
      </w:pPr>
      <w:r>
        <w:t>七、总结与展望</w:t>
      </w:r>
    </w:p>
    <w:p>
      <w:pPr>
        <w:spacing w:before="0" w:after="120"/>
      </w:pPr>
      <w:r>
        <w:rPr>
          <w:rFonts w:ascii="Microsoft YaHei" w:hAnsi="Microsoft YaHei" w:eastAsia="Microsoft YaHei"/>
        </w:rPr>
        <w:t>化工园区信息化系统集成正处于从"单点建设"向"一体化融合"转型的关键期。按照应急管理部建设指南和国家标准要求，园区至少需要集成安全管控（6大子系统）、环保监管、应急管理、封闭化管理、能源碳排、运营服务等核心板块，同时构建统一的数据中台和智能运营中心作为技术底座。</w:t>
      </w:r>
    </w:p>
    <w:p>
      <w:pPr>
        <w:spacing w:before="0" w:after="120"/>
      </w:pPr>
      <w:r>
        <w:rPr>
          <w:rFonts w:ascii="Microsoft YaHei" w:hAnsi="Microsoft YaHei" w:eastAsia="Microsoft YaHei"/>
        </w:rPr>
        <w:t>系统集成不是简单的"堆砌"，而是以数据为纽带，实现安全、环保、应急、能源、运营五大领域的深度协同。一次环保数据异常可能预示着设备安全故障，一次能源消耗突变可能意味着生产异常——一体化平台能有效捕捉和利用这种跨领域的因果关联。</w:t>
      </w:r>
    </w:p>
    <w:p>
      <w:pPr>
        <w:spacing w:before="0" w:after="120"/>
      </w:pPr>
      <w:r>
        <w:rPr>
          <w:rFonts w:ascii="Microsoft YaHei" w:hAnsi="Microsoft YaHei" w:eastAsia="Microsoft YaHei"/>
        </w:rPr>
        <w:t>在"十五五"期间（2026-2030年），化工园区信息化建设将进一步向AI大模型、数字孪生、5G+工业互联网、绿色低碳方向演进。建议各化工园区以"安全为底线、数据为驱动、智能为方向"，分阶段、有重点地推进系统集成建设，最终实现"全域感知、互联互通、智能决策、平急结合"的智慧化工园区愿景。</w:t>
      </w:r>
    </w:p>
    <w:p>
      <w:r>
        <w:br w:type="page"/>
      </w:r>
    </w:p>
    <w:p>
      <w:pPr>
        <w:pStyle w:val="Heading1"/>
      </w:pPr>
      <w:r>
        <w:t>附录：化工园区信息系统集成清单总表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84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系统名称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1701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建设必要性</w:t>
            </w:r>
          </w:p>
        </w:tc>
        <w:tc>
          <w:tcPr>
            <w:tcW w:type="dxa" w:w="1701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政策依据</w:t>
            </w:r>
          </w:p>
        </w:tc>
      </w:tr>
      <w:tr>
        <w:tc>
          <w:tcPr>
            <w:tcW w:type="dxa" w:w="56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安全基础管理系统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园区信息、行政许可、开停车、第三方单位、执法管理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★★★★★ 必建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应急部建设指南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重大危险源监测系统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实时参数监测、视频AI分析、四级风险预警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★★★★★ 必建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应急部建设指南</w:t>
            </w:r>
          </w:p>
        </w:tc>
      </w:tr>
      <w:tr>
        <w:tc>
          <w:tcPr>
            <w:tcW w:type="dxa" w:w="56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双重预防机制系统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风险管控清单、隐患排查治理、统计分析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★★★★★ 必建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应急部建设指南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特殊作业管理系统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作业报备、票证管理、在线抽查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★★★★★ 必建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应急部建设指南</w:t>
            </w:r>
          </w:p>
        </w:tc>
      </w:tr>
      <w:tr>
        <w:tc>
          <w:tcPr>
            <w:tcW w:type="dxa" w:w="56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封闭化管理系统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门禁卡口、人员定位、车辆追踪、停车场管理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★★★★★ 必建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应急部建设指南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敏捷应急管理系统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预案管理、资源调度、指挥会商、模拟推演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★★★★★ 必建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应急部建设指南</w:t>
            </w:r>
          </w:p>
        </w:tc>
      </w:tr>
      <w:tr>
        <w:tc>
          <w:tcPr>
            <w:tcW w:type="dxa" w:w="56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环保综合监管平台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水气声渣监测、污染溯源、固废全生命周期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★★★★★ 必建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GB/T 39218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能源碳排管理平台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能耗监测、碳排核算、能效分析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★★★★☆ 强烈推荐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工信部能碳指南</w:t>
            </w:r>
          </w:p>
        </w:tc>
      </w:tr>
      <w:tr>
        <w:tc>
          <w:tcPr>
            <w:tcW w:type="dxa" w:w="56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智慧管廊监控系统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管廊监测、泄漏检测、机器人巡检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★★★★☆ 推荐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应急部建设指南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数字孪生平台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三维可视化、事故推演、仿真模拟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★★★★☆ 推荐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GB/T 39218</w:t>
            </w:r>
          </w:p>
        </w:tc>
      </w:tr>
      <w:tr>
        <w:tc>
          <w:tcPr>
            <w:tcW w:type="dxa" w:w="56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智能运营中心(IOC)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综合态势一张图、融合通信、平急结合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★★★★☆ 推荐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行业最佳实践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气体泄漏探测系统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TDLAS激光检测、气云成像、大范围速扫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★★★☆☆ 提升项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应急部建设指南</w:t>
            </w:r>
          </w:p>
        </w:tc>
      </w:tr>
      <w:tr>
        <w:tc>
          <w:tcPr>
            <w:tcW w:type="dxa" w:w="56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无人机/机器人巡检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自动航线巡检、AI缺陷识别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★★★☆☆ 提升项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应急部建设指南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工业互联网标识解析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园区节点、全要素统一标识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★★★☆☆ 提升项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工信部政策</w:t>
            </w:r>
          </w:p>
        </w:tc>
      </w:tr>
      <w:tr>
        <w:tc>
          <w:tcPr>
            <w:tcW w:type="dxa" w:w="56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企业服务门户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入园审批、项目申报、政策推送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★★★☆☆ 可选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GB/T 39218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产业链协同平台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产能匹配、集采、技术共享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★★★☆☆ 可选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行业发展需求</w:t>
            </w:r>
          </w:p>
        </w:tc>
      </w:tr>
      <w:tr>
        <w:tc>
          <w:tcPr>
            <w:tcW w:type="dxa" w:w="56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智慧物流系统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车辆调度、仓储管理、路径优化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★★★☆☆ 可选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GB/T 39218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办公管理(OA)系统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公文流转、会议管理、档案管理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★★★☆☆ 可选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GB/T 39218</w:t>
            </w:r>
          </w:p>
        </w:tc>
      </w:tr>
      <w:tr>
        <w:tc>
          <w:tcPr>
            <w:tcW w:type="dxa" w:w="567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融合通信平台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语音/视频/对讲/广播多网融合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★★★★☆ 推荐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应急部建设指南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GIS地理信息平台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园区电子地图、空间分析、坐标定位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★★★★★ 必建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基础支撑平台</w:t>
            </w:r>
          </w:p>
        </w:tc>
      </w:tr>
    </w:tbl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