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3B47" w14:textId="77777777" w:rsidR="00C17451" w:rsidRPr="0006631D" w:rsidRDefault="006E18EF" w:rsidP="0006631D">
      <w:pPr>
        <w:widowControl w:val="0"/>
        <w:autoSpaceDE w:val="0"/>
        <w:autoSpaceDN w:val="0"/>
        <w:adjustRightInd w:val="0"/>
        <w:jc w:val="center"/>
        <w:rPr>
          <w:rFonts w:cs="Calibri"/>
          <w:lang w:val="en"/>
        </w:rPr>
      </w:pPr>
      <w:r>
        <w:rPr>
          <w:noProof/>
        </w:rPr>
        <w:pict w14:anchorId="134D7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left:0;text-align:left;margin-left:406.5pt;margin-top:-34.5pt;width:102.75pt;height:53.25pt;z-index:-1;mso-wrap-edited:f;mso-width-percent:0;mso-height-percent:0;mso-width-percent:0;mso-height-percent:0">
            <v:imagedata r:id="rId6" o:title=""/>
          </v:shape>
        </w:pict>
      </w:r>
      <w:r w:rsidR="00C17451">
        <w:rPr>
          <w:rFonts w:cs="Calibri"/>
          <w:b/>
          <w:bCs/>
          <w:sz w:val="28"/>
          <w:szCs w:val="28"/>
          <w:lang w:val="en"/>
        </w:rPr>
        <w:t>Bruker User Library Submission</w:t>
      </w:r>
    </w:p>
    <w:p w14:paraId="0834EEA9" w14:textId="77777777" w:rsidR="0006631D" w:rsidRDefault="0006631D" w:rsidP="0006631D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  <w:b/>
          <w:color w:val="000000"/>
          <w:sz w:val="31"/>
          <w:szCs w:val="24"/>
        </w:rPr>
      </w:pPr>
    </w:p>
    <w:p w14:paraId="71B47107" w14:textId="51D7CBDA" w:rsidR="0006631D" w:rsidRPr="001160E9" w:rsidRDefault="00C8685C" w:rsidP="0006631D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C8685C">
        <w:rPr>
          <w:rFonts w:ascii="Arial" w:hAnsi="Arial" w:cs="Arial"/>
          <w:b/>
          <w:color w:val="000000"/>
          <w:sz w:val="32"/>
          <w:szCs w:val="32"/>
        </w:rPr>
        <w:t>A General Scheme for NMR Supersequences Combining High- and Low-Sensitivity Experiments</w:t>
      </w:r>
    </w:p>
    <w:p w14:paraId="32611D1E" w14:textId="77777777" w:rsidR="00C17451" w:rsidRDefault="00347889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ab/>
      </w:r>
    </w:p>
    <w:p w14:paraId="52A6E03D" w14:textId="2B85FAAC" w:rsidR="00C17451" w:rsidRPr="001160E9" w:rsidRDefault="00C8685C" w:rsidP="001160E9">
      <w:pPr>
        <w:autoSpaceDE w:val="0"/>
        <w:autoSpaceDN w:val="0"/>
        <w:adjustRightInd w:val="0"/>
        <w:snapToGrid w:val="0"/>
        <w:spacing w:after="12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C8685C">
        <w:rPr>
          <w:rFonts w:ascii="Arial" w:hAnsi="Arial" w:cs="Arial"/>
          <w:color w:val="000000"/>
          <w:sz w:val="24"/>
          <w:szCs w:val="24"/>
        </w:rPr>
        <w:t>Jonathan R. J. Yong</w:t>
      </w:r>
      <w:r w:rsidRPr="00C8685C">
        <w:rPr>
          <w:rFonts w:ascii="Arial" w:hAnsi="Arial" w:cs="Arial"/>
          <w:color w:val="000000"/>
          <w:sz w:val="24"/>
          <w:szCs w:val="24"/>
          <w:vertAlign w:val="superscript"/>
        </w:rPr>
        <w:t>1</w:t>
      </w:r>
      <w:r w:rsidRPr="00C8685C">
        <w:rPr>
          <w:rFonts w:ascii="Arial" w:hAnsi="Arial" w:cs="Arial"/>
          <w:color w:val="000000"/>
          <w:sz w:val="24"/>
          <w:szCs w:val="24"/>
        </w:rPr>
        <w:t>,</w:t>
      </w:r>
      <w:r w:rsidRPr="00C868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8685C">
        <w:rPr>
          <w:rFonts w:ascii="Arial" w:hAnsi="Arial" w:cs="Arial"/>
          <w:color w:val="000000"/>
          <w:sz w:val="24"/>
          <w:szCs w:val="24"/>
        </w:rPr>
        <w:t>Ēriks</w:t>
      </w:r>
      <w:proofErr w:type="spellEnd"/>
      <w:r w:rsidRPr="00C8685C">
        <w:rPr>
          <w:rFonts w:ascii="Arial" w:hAnsi="Arial" w:cs="Arial"/>
          <w:color w:val="000000"/>
          <w:sz w:val="24"/>
          <w:szCs w:val="24"/>
        </w:rPr>
        <w:t xml:space="preserve"> Kupče</w:t>
      </w:r>
      <w:r w:rsidRPr="00C8685C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Pr="00C8685C">
        <w:rPr>
          <w:rFonts w:ascii="Arial" w:hAnsi="Arial" w:cs="Arial"/>
          <w:color w:val="000000"/>
          <w:sz w:val="24"/>
          <w:szCs w:val="24"/>
        </w:rPr>
        <w:t>,</w:t>
      </w:r>
      <w:r w:rsidRPr="00C8685C">
        <w:rPr>
          <w:rFonts w:ascii="Arial" w:hAnsi="Arial" w:cs="Arial"/>
          <w:color w:val="000000"/>
          <w:sz w:val="24"/>
          <w:szCs w:val="24"/>
        </w:rPr>
        <w:t xml:space="preserve"> Tim D. W. Claridge</w:t>
      </w:r>
      <w:r w:rsidRPr="00C8685C">
        <w:rPr>
          <w:rFonts w:ascii="Arial" w:hAnsi="Arial" w:cs="Arial"/>
          <w:color w:val="000000"/>
          <w:sz w:val="24"/>
          <w:szCs w:val="24"/>
          <w:vertAlign w:val="superscript"/>
        </w:rPr>
        <w:t>1</w:t>
      </w:r>
    </w:p>
    <w:p w14:paraId="66F563EB" w14:textId="6D30A421" w:rsidR="00C17451" w:rsidRDefault="00C8685C" w:rsidP="00C8685C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x-none"/>
        </w:rPr>
      </w:pPr>
      <w:r w:rsidRPr="00C8685C">
        <w:rPr>
          <w:rFonts w:ascii="Arial" w:hAnsi="Arial" w:cs="Arial"/>
          <w:color w:val="000000"/>
          <w:sz w:val="24"/>
          <w:szCs w:val="24"/>
          <w:vertAlign w:val="superscript"/>
          <w:lang w:val="en-US"/>
        </w:rPr>
        <w:t>1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C8685C">
        <w:rPr>
          <w:rFonts w:ascii="Arial" w:hAnsi="Arial" w:cs="Arial"/>
          <w:color w:val="000000"/>
          <w:sz w:val="24"/>
          <w:szCs w:val="24"/>
          <w:lang w:val="x-none"/>
        </w:rPr>
        <w:t>Chemistry Research Laboratory, Department of Chemistry, University of Oxford, Mansfield Road, Oxfor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d, </w:t>
      </w:r>
      <w:r w:rsidRPr="00C8685C">
        <w:rPr>
          <w:rFonts w:ascii="Arial" w:hAnsi="Arial" w:cs="Arial"/>
          <w:color w:val="000000"/>
          <w:sz w:val="24"/>
          <w:szCs w:val="24"/>
          <w:lang w:val="x-none"/>
        </w:rPr>
        <w:t>OX1 3TA, United Kingdom</w:t>
      </w:r>
    </w:p>
    <w:p w14:paraId="7E158956" w14:textId="54655784" w:rsidR="00C8685C" w:rsidRPr="00C8685C" w:rsidRDefault="00C8685C" w:rsidP="00C8685C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en-US"/>
        </w:rPr>
      </w:pPr>
      <w:r w:rsidRPr="00C8685C">
        <w:rPr>
          <w:rFonts w:ascii="Arial" w:hAnsi="Arial" w:cs="Arial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C8685C">
        <w:rPr>
          <w:rFonts w:ascii="Arial" w:hAnsi="Arial" w:cs="Arial"/>
          <w:color w:val="000000"/>
          <w:sz w:val="24"/>
          <w:szCs w:val="24"/>
          <w:lang w:val="en-US"/>
        </w:rPr>
        <w:t>Bruker UK Ltd, R&amp;D, Coventry CV4 9GH, United Kingdom</w:t>
      </w:r>
    </w:p>
    <w:p w14:paraId="6F070D74" w14:textId="77777777" w:rsidR="00513C3E" w:rsidRPr="00513C3E" w:rsidRDefault="00513C3E" w:rsidP="00513C3E">
      <w:p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C9C083C" w14:textId="4681321F" w:rsidR="00C17451" w:rsidRPr="009E22B2" w:rsidRDefault="00C17451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de-DE"/>
        </w:rPr>
      </w:pPr>
      <w:proofErr w:type="spellStart"/>
      <w:r w:rsidRPr="009E22B2">
        <w:rPr>
          <w:rFonts w:ascii="Arial" w:hAnsi="Arial" w:cs="Arial"/>
          <w:sz w:val="24"/>
          <w:szCs w:val="24"/>
          <w:lang w:val="de-DE"/>
        </w:rPr>
        <w:t>e-mail</w:t>
      </w:r>
      <w:proofErr w:type="spellEnd"/>
      <w:r w:rsidRPr="009E22B2">
        <w:rPr>
          <w:rFonts w:ascii="Arial" w:hAnsi="Arial" w:cs="Arial"/>
          <w:sz w:val="24"/>
          <w:szCs w:val="24"/>
          <w:lang w:val="de-DE"/>
        </w:rPr>
        <w:t>:</w:t>
      </w:r>
      <w:r w:rsidR="0006631D" w:rsidRPr="009E22B2">
        <w:rPr>
          <w:rFonts w:ascii="Arial" w:hAnsi="Arial" w:cs="Arial"/>
          <w:sz w:val="24"/>
          <w:szCs w:val="24"/>
          <w:lang w:val="de-DE"/>
        </w:rPr>
        <w:t xml:space="preserve"> </w:t>
      </w:r>
      <w:r w:rsidR="00C8685C">
        <w:rPr>
          <w:rFonts w:ascii="Arial" w:hAnsi="Arial" w:cs="Arial"/>
          <w:sz w:val="24"/>
          <w:szCs w:val="24"/>
          <w:lang w:val="de-DE"/>
        </w:rPr>
        <w:t>tim.claridge@chem.ox.ac.uk</w:t>
      </w:r>
      <w:r w:rsidR="006D0C05" w:rsidRPr="009E22B2">
        <w:rPr>
          <w:rFonts w:ascii="Arial" w:hAnsi="Arial" w:cs="Arial"/>
          <w:sz w:val="24"/>
          <w:szCs w:val="24"/>
          <w:lang w:val="de-DE"/>
        </w:rPr>
        <w:t xml:space="preserve"> </w:t>
      </w:r>
      <w:r w:rsidR="00347889" w:rsidRPr="009E22B2">
        <w:rPr>
          <w:rFonts w:ascii="Arial" w:hAnsi="Arial" w:cs="Arial"/>
          <w:sz w:val="24"/>
          <w:szCs w:val="24"/>
          <w:lang w:val="de-DE"/>
        </w:rPr>
        <w:tab/>
      </w:r>
    </w:p>
    <w:p w14:paraId="08F4D19F" w14:textId="77777777" w:rsidR="00C17451" w:rsidRDefault="00513C3E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"/>
        </w:rPr>
      </w:pPr>
      <w:r w:rsidRPr="00513C3E">
        <w:rPr>
          <w:rFonts w:ascii="Arial" w:hAnsi="Arial" w:cs="Arial"/>
          <w:b/>
          <w:sz w:val="24"/>
          <w:szCs w:val="24"/>
          <w:lang w:val="en"/>
        </w:rPr>
        <w:t>Section:</w:t>
      </w:r>
      <w:r w:rsidRPr="00513C3E">
        <w:rPr>
          <w:rFonts w:ascii="Arial" w:hAnsi="Arial" w:cs="Arial"/>
          <w:sz w:val="24"/>
          <w:szCs w:val="24"/>
          <w:lang w:val="en"/>
        </w:rPr>
        <w:t xml:space="preserve"> </w:t>
      </w:r>
      <w:r w:rsidR="0006631D">
        <w:rPr>
          <w:rFonts w:ascii="Arial" w:hAnsi="Arial" w:cs="Arial"/>
          <w:sz w:val="24"/>
          <w:szCs w:val="24"/>
          <w:lang w:val="en"/>
        </w:rPr>
        <w:t>liquids</w:t>
      </w:r>
    </w:p>
    <w:p w14:paraId="331A82ED" w14:textId="3271711C" w:rsidR="00513C3E" w:rsidRPr="001160E9" w:rsidRDefault="00513C3E" w:rsidP="001160E9">
      <w:p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13C3E">
        <w:rPr>
          <w:rFonts w:ascii="Arial" w:hAnsi="Arial" w:cs="Arial"/>
          <w:b/>
          <w:color w:val="000000"/>
          <w:sz w:val="24"/>
          <w:szCs w:val="24"/>
          <w:lang w:val="x-none"/>
        </w:rPr>
        <w:t xml:space="preserve">Abstract </w:t>
      </w:r>
      <w:r w:rsidR="00C8685C" w:rsidRPr="00C8685C">
        <w:rPr>
          <w:rFonts w:ascii="Arial" w:hAnsi="Arial" w:cs="Arial"/>
          <w:color w:val="000000"/>
          <w:sz w:val="24"/>
          <w:szCs w:val="24"/>
        </w:rPr>
        <w:t xml:space="preserve">NOAH supersequences are a way of collecting multiple 2D NMR experiments in a single measurement. So far, this approach has been limited to experiments with comparable sensitivity. </w:t>
      </w:r>
      <w:r w:rsidR="00C8685C">
        <w:rPr>
          <w:rFonts w:ascii="Arial" w:hAnsi="Arial" w:cs="Arial"/>
          <w:color w:val="000000"/>
          <w:sz w:val="24"/>
          <w:szCs w:val="24"/>
        </w:rPr>
        <w:t>We now propose</w:t>
      </w:r>
      <w:r w:rsidR="00C8685C" w:rsidRPr="00C8685C">
        <w:rPr>
          <w:rFonts w:ascii="Arial" w:hAnsi="Arial" w:cs="Arial"/>
          <w:color w:val="000000"/>
          <w:sz w:val="24"/>
          <w:szCs w:val="24"/>
        </w:rPr>
        <w:t xml:space="preserve"> a scheme which overcomes this limitation, combining experiments with very different sensitivities such as 1,1-ADEQUATE, </w:t>
      </w:r>
      <w:r w:rsidR="00C8685C" w:rsidRPr="00C8685C">
        <w:rPr>
          <w:rFonts w:ascii="Arial" w:hAnsi="Arial" w:cs="Arial"/>
          <w:color w:val="000000"/>
          <w:sz w:val="24"/>
          <w:szCs w:val="24"/>
          <w:vertAlign w:val="superscript"/>
        </w:rPr>
        <w:t>15</w:t>
      </w:r>
      <w:r w:rsidR="00C8685C" w:rsidRPr="00C8685C">
        <w:rPr>
          <w:rFonts w:ascii="Arial" w:hAnsi="Arial" w:cs="Arial"/>
          <w:color w:val="000000"/>
          <w:sz w:val="24"/>
          <w:szCs w:val="24"/>
        </w:rPr>
        <w:t xml:space="preserve">N HMBC, </w:t>
      </w:r>
      <w:r w:rsidR="00C8685C" w:rsidRPr="00C8685C">
        <w:rPr>
          <w:rFonts w:ascii="Arial" w:hAnsi="Arial" w:cs="Arial"/>
          <w:color w:val="000000"/>
          <w:sz w:val="24"/>
          <w:szCs w:val="24"/>
          <w:vertAlign w:val="superscript"/>
        </w:rPr>
        <w:t>13</w:t>
      </w:r>
      <w:r w:rsidR="00C8685C" w:rsidRPr="00C8685C">
        <w:rPr>
          <w:rFonts w:ascii="Arial" w:hAnsi="Arial" w:cs="Arial"/>
          <w:color w:val="000000"/>
          <w:sz w:val="24"/>
          <w:szCs w:val="24"/>
        </w:rPr>
        <w:t>C HSQC</w:t>
      </w:r>
      <w:r w:rsidR="00C8685C">
        <w:rPr>
          <w:rFonts w:ascii="Arial" w:hAnsi="Arial" w:cs="Arial"/>
          <w:color w:val="000000"/>
          <w:sz w:val="24"/>
          <w:szCs w:val="24"/>
        </w:rPr>
        <w:t xml:space="preserve">, and optionally </w:t>
      </w:r>
      <w:r w:rsidR="00C8685C" w:rsidRPr="00C8685C">
        <w:rPr>
          <w:rFonts w:ascii="Arial" w:hAnsi="Arial" w:cs="Arial"/>
          <w:color w:val="000000"/>
          <w:sz w:val="24"/>
          <w:szCs w:val="24"/>
          <w:vertAlign w:val="superscript"/>
        </w:rPr>
        <w:t>15</w:t>
      </w:r>
      <w:r w:rsidR="00C8685C">
        <w:rPr>
          <w:rFonts w:ascii="Arial" w:hAnsi="Arial" w:cs="Arial"/>
          <w:color w:val="000000"/>
          <w:sz w:val="24"/>
          <w:szCs w:val="24"/>
        </w:rPr>
        <w:t>N seHSQC</w:t>
      </w:r>
      <w:r w:rsidR="00C8685C" w:rsidRPr="00C8685C">
        <w:rPr>
          <w:rFonts w:ascii="Arial" w:hAnsi="Arial" w:cs="Arial"/>
          <w:color w:val="000000"/>
          <w:sz w:val="24"/>
          <w:szCs w:val="24"/>
        </w:rPr>
        <w:t>.</w:t>
      </w:r>
      <w:r w:rsidR="00C8685C">
        <w:rPr>
          <w:rFonts w:ascii="Arial" w:hAnsi="Arial" w:cs="Arial"/>
          <w:color w:val="000000"/>
          <w:sz w:val="24"/>
          <w:szCs w:val="24"/>
        </w:rPr>
        <w:t xml:space="preserve"> These experiments provide a wealth of heteronuclear correlations and are particularly useful for proton-sparse molecules.</w:t>
      </w:r>
    </w:p>
    <w:p w14:paraId="1B1D807D" w14:textId="77777777" w:rsidR="00513C3E" w:rsidRPr="00513C3E" w:rsidRDefault="00513C3E" w:rsidP="00513C3E">
      <w:p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5D6EC56" w14:textId="355A7C38" w:rsidR="00513C3E" w:rsidRPr="00C8685C" w:rsidRDefault="00513C3E" w:rsidP="00513C3E">
      <w:p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9E22B2">
        <w:rPr>
          <w:rFonts w:ascii="Arial" w:hAnsi="Arial" w:cs="Arial"/>
          <w:b/>
          <w:color w:val="000000"/>
          <w:sz w:val="24"/>
          <w:szCs w:val="24"/>
          <w:lang w:val="fr-FR"/>
        </w:rPr>
        <w:t>Keywords:</w:t>
      </w:r>
      <w:proofErr w:type="gramEnd"/>
      <w:r w:rsidRPr="009E22B2">
        <w:rPr>
          <w:rFonts w:ascii="Arial" w:hAnsi="Arial" w:cs="Arial"/>
          <w:color w:val="000000"/>
          <w:sz w:val="24"/>
          <w:szCs w:val="24"/>
          <w:lang w:val="fr-FR"/>
        </w:rPr>
        <w:t xml:space="preserve"> </w:t>
      </w:r>
      <w:r w:rsidR="00C8685C">
        <w:rPr>
          <w:rFonts w:ascii="Arial" w:hAnsi="Arial" w:cs="Arial"/>
          <w:color w:val="000000"/>
          <w:sz w:val="24"/>
          <w:szCs w:val="24"/>
          <w:lang w:val="en-US"/>
        </w:rPr>
        <w:t>NOAH, supersequence, ADEQUATE, HMBC</w:t>
      </w:r>
    </w:p>
    <w:p w14:paraId="31359089" w14:textId="4ED41214" w:rsidR="00513C3E" w:rsidRPr="009E22B2" w:rsidRDefault="00513C3E" w:rsidP="00513C3E">
      <w:p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</w:p>
    <w:p w14:paraId="6EF6A3D2" w14:textId="3DA7E5BA" w:rsidR="00B82940" w:rsidRPr="00991A46" w:rsidRDefault="00C17451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"/>
        </w:rPr>
      </w:pPr>
      <w:r w:rsidRPr="00991A46">
        <w:rPr>
          <w:rFonts w:ascii="Arial" w:hAnsi="Arial" w:cs="Arial"/>
          <w:b/>
          <w:sz w:val="24"/>
          <w:szCs w:val="24"/>
          <w:lang w:val="en"/>
        </w:rPr>
        <w:t>Contents:</w:t>
      </w:r>
      <w:r w:rsidR="006D0C05" w:rsidRPr="00991A46">
        <w:rPr>
          <w:rFonts w:ascii="Arial" w:hAnsi="Arial" w:cs="Arial"/>
          <w:b/>
          <w:sz w:val="24"/>
          <w:szCs w:val="24"/>
          <w:lang w:val="en"/>
        </w:rPr>
        <w:t xml:space="preserve"> </w:t>
      </w:r>
      <w:r w:rsidR="00991A46">
        <w:rPr>
          <w:rFonts w:ascii="Arial" w:hAnsi="Arial" w:cs="Arial"/>
          <w:sz w:val="24"/>
          <w:szCs w:val="24"/>
          <w:lang w:val="en"/>
        </w:rPr>
        <w:t xml:space="preserve">pulse </w:t>
      </w:r>
      <w:proofErr w:type="spellStart"/>
      <w:r w:rsidR="00991A46">
        <w:rPr>
          <w:rFonts w:ascii="Arial" w:hAnsi="Arial" w:cs="Arial"/>
          <w:sz w:val="24"/>
          <w:szCs w:val="24"/>
          <w:lang w:val="en"/>
        </w:rPr>
        <w:t>p</w:t>
      </w:r>
      <w:r w:rsidR="00991A46" w:rsidRPr="00991A46">
        <w:rPr>
          <w:rFonts w:ascii="Arial" w:hAnsi="Arial" w:cs="Arial"/>
          <w:sz w:val="24"/>
          <w:szCs w:val="24"/>
          <w:lang w:val="en"/>
        </w:rPr>
        <w:t>rogram</w:t>
      </w:r>
      <w:r w:rsidR="00C8685C">
        <w:rPr>
          <w:rFonts w:ascii="Arial" w:hAnsi="Arial" w:cs="Arial"/>
          <w:sz w:val="24"/>
          <w:szCs w:val="24"/>
          <w:lang w:val="en"/>
        </w:rPr>
        <w:t>mes</w:t>
      </w:r>
      <w:proofErr w:type="spellEnd"/>
      <w:r w:rsidR="00C8685C">
        <w:rPr>
          <w:rFonts w:ascii="Arial" w:hAnsi="Arial" w:cs="Arial"/>
          <w:sz w:val="24"/>
          <w:szCs w:val="24"/>
          <w:lang w:val="en"/>
        </w:rPr>
        <w:t>,</w:t>
      </w:r>
      <w:r w:rsidR="00991A46">
        <w:rPr>
          <w:rFonts w:ascii="Arial" w:hAnsi="Arial" w:cs="Arial"/>
          <w:sz w:val="24"/>
          <w:szCs w:val="24"/>
          <w:lang w:val="en"/>
        </w:rPr>
        <w:t xml:space="preserve"> </w:t>
      </w:r>
      <w:r w:rsidR="00C8685C">
        <w:rPr>
          <w:rFonts w:ascii="Arial" w:hAnsi="Arial" w:cs="Arial"/>
          <w:sz w:val="24"/>
          <w:szCs w:val="24"/>
          <w:lang w:val="en"/>
        </w:rPr>
        <w:t xml:space="preserve">AU </w:t>
      </w:r>
      <w:proofErr w:type="spellStart"/>
      <w:r w:rsidR="00C8685C">
        <w:rPr>
          <w:rFonts w:ascii="Arial" w:hAnsi="Arial" w:cs="Arial"/>
          <w:sz w:val="24"/>
          <w:szCs w:val="24"/>
          <w:lang w:val="en"/>
        </w:rPr>
        <w:t>programmes</w:t>
      </w:r>
      <w:proofErr w:type="spellEnd"/>
      <w:r w:rsidR="00C8685C">
        <w:rPr>
          <w:rFonts w:ascii="Arial" w:hAnsi="Arial" w:cs="Arial"/>
          <w:sz w:val="24"/>
          <w:szCs w:val="24"/>
          <w:lang w:val="en"/>
        </w:rPr>
        <w:t>, sample datasets</w:t>
      </w:r>
      <w:r w:rsidR="00AF4BA0">
        <w:rPr>
          <w:rFonts w:ascii="Arial" w:hAnsi="Arial" w:cs="Arial"/>
          <w:sz w:val="24"/>
          <w:szCs w:val="24"/>
          <w:lang w:val="en"/>
        </w:rPr>
        <w:t>,</w:t>
      </w:r>
      <w:r w:rsidR="00C8685C">
        <w:rPr>
          <w:rFonts w:ascii="Arial" w:hAnsi="Arial" w:cs="Arial"/>
          <w:sz w:val="24"/>
          <w:szCs w:val="24"/>
          <w:lang w:val="en"/>
        </w:rPr>
        <w:t xml:space="preserve"> </w:t>
      </w:r>
      <w:r w:rsidR="00AF4BA0">
        <w:rPr>
          <w:rFonts w:ascii="Arial" w:hAnsi="Arial" w:cs="Arial"/>
          <w:sz w:val="24"/>
          <w:szCs w:val="24"/>
          <w:lang w:val="en"/>
        </w:rPr>
        <w:t>and README file.</w:t>
      </w:r>
    </w:p>
    <w:p w14:paraId="06F79725" w14:textId="767BCBB9" w:rsidR="00C17451" w:rsidRPr="009E22B2" w:rsidRDefault="00C17451">
      <w:pPr>
        <w:widowControl w:val="0"/>
        <w:autoSpaceDE w:val="0"/>
        <w:autoSpaceDN w:val="0"/>
        <w:adjustRightInd w:val="0"/>
        <w:rPr>
          <w:rFonts w:cs="Calibri"/>
          <w:b/>
          <w:lang w:val="fr-FR"/>
        </w:rPr>
      </w:pPr>
      <w:proofErr w:type="gramStart"/>
      <w:r w:rsidRPr="009E22B2">
        <w:rPr>
          <w:rFonts w:ascii="Arial" w:hAnsi="Arial" w:cs="Arial"/>
          <w:b/>
          <w:sz w:val="24"/>
          <w:szCs w:val="24"/>
          <w:lang w:val="fr-FR"/>
        </w:rPr>
        <w:t>Compatibility:</w:t>
      </w:r>
      <w:proofErr w:type="gramEnd"/>
      <w:r w:rsidR="006D0C05" w:rsidRPr="009E22B2">
        <w:rPr>
          <w:rFonts w:ascii="Arial" w:hAnsi="Arial" w:cs="Arial"/>
          <w:b/>
          <w:sz w:val="24"/>
          <w:szCs w:val="24"/>
          <w:lang w:val="fr-FR"/>
        </w:rPr>
        <w:t xml:space="preserve"> </w:t>
      </w:r>
      <w:r w:rsidR="00991A46" w:rsidRPr="009E22B2">
        <w:rPr>
          <w:rFonts w:ascii="Arial" w:hAnsi="Arial" w:cs="Arial"/>
          <w:sz w:val="24"/>
          <w:szCs w:val="24"/>
          <w:lang w:val="fr-FR"/>
        </w:rPr>
        <w:t>Avance III, TS</w:t>
      </w:r>
      <w:r w:rsidR="009E22B2">
        <w:rPr>
          <w:rFonts w:ascii="Arial" w:hAnsi="Arial" w:cs="Arial"/>
          <w:sz w:val="24"/>
          <w:szCs w:val="24"/>
          <w:lang w:val="fr-FR"/>
        </w:rPr>
        <w:t>3</w:t>
      </w:r>
      <w:r w:rsidR="00FB1143" w:rsidRPr="009E22B2">
        <w:rPr>
          <w:rFonts w:ascii="Arial" w:hAnsi="Arial" w:cs="Arial"/>
          <w:sz w:val="24"/>
          <w:szCs w:val="24"/>
          <w:lang w:val="fr-FR"/>
        </w:rPr>
        <w:t xml:space="preserve">, </w:t>
      </w:r>
      <w:r w:rsidR="00C8685C">
        <w:rPr>
          <w:rFonts w:ascii="Arial" w:hAnsi="Arial" w:cs="Arial"/>
          <w:sz w:val="24"/>
          <w:szCs w:val="24"/>
          <w:lang w:val="fr-FR"/>
        </w:rPr>
        <w:t>Avance NEO, TS4</w:t>
      </w:r>
      <w:r w:rsidR="00347889" w:rsidRPr="009E22B2">
        <w:rPr>
          <w:rFonts w:cs="Calibri"/>
          <w:b/>
          <w:lang w:val="fr-FR"/>
        </w:rPr>
        <w:tab/>
      </w:r>
    </w:p>
    <w:p w14:paraId="33A31AF2" w14:textId="62FCA301" w:rsidR="00A358EF" w:rsidRPr="00C8685C" w:rsidRDefault="00845D6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lang w:val="en"/>
        </w:rPr>
      </w:pPr>
      <w:r w:rsidRPr="00513C3E">
        <w:rPr>
          <w:rFonts w:ascii="Arial" w:hAnsi="Arial" w:cs="Arial"/>
          <w:b/>
          <w:sz w:val="24"/>
          <w:szCs w:val="24"/>
          <w:lang w:val="en"/>
        </w:rPr>
        <w:t>Submission Date</w:t>
      </w:r>
      <w:r w:rsidR="00991A46">
        <w:rPr>
          <w:rFonts w:ascii="Arial" w:hAnsi="Arial" w:cs="Arial"/>
          <w:b/>
          <w:sz w:val="24"/>
          <w:szCs w:val="24"/>
          <w:lang w:val="en"/>
        </w:rPr>
        <w:t xml:space="preserve">: </w:t>
      </w:r>
      <w:r w:rsidR="00C8685C">
        <w:rPr>
          <w:rFonts w:ascii="Arial" w:hAnsi="Arial" w:cs="Arial"/>
          <w:sz w:val="24"/>
          <w:szCs w:val="24"/>
          <w:lang w:val="en"/>
        </w:rPr>
        <w:t>14 March 2023</w:t>
      </w:r>
      <w:r w:rsidR="00B82940" w:rsidRPr="00513C3E">
        <w:rPr>
          <w:rFonts w:ascii="Arial" w:hAnsi="Arial" w:cs="Arial"/>
          <w:b/>
          <w:sz w:val="24"/>
          <w:szCs w:val="24"/>
          <w:lang w:val="en"/>
        </w:rPr>
        <w:t xml:space="preserve"> </w:t>
      </w:r>
      <w:r w:rsidR="00B82940" w:rsidRPr="00513C3E">
        <w:rPr>
          <w:rFonts w:ascii="Arial" w:hAnsi="Arial" w:cs="Arial"/>
          <w:b/>
          <w:sz w:val="24"/>
          <w:szCs w:val="24"/>
          <w:lang w:val="en"/>
        </w:rPr>
        <w:tab/>
      </w:r>
    </w:p>
    <w:sectPr w:rsidR="00A358EF" w:rsidRPr="00C868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67C19" w14:textId="77777777" w:rsidR="006E18EF" w:rsidRDefault="006E18EF" w:rsidP="009E22B2">
      <w:pPr>
        <w:spacing w:after="0" w:line="240" w:lineRule="auto"/>
      </w:pPr>
      <w:r>
        <w:separator/>
      </w:r>
    </w:p>
  </w:endnote>
  <w:endnote w:type="continuationSeparator" w:id="0">
    <w:p w14:paraId="473A155E" w14:textId="77777777" w:rsidR="006E18EF" w:rsidRDefault="006E18EF" w:rsidP="009E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B7627" w14:textId="77777777" w:rsidR="006E18EF" w:rsidRDefault="006E18EF" w:rsidP="009E22B2">
      <w:pPr>
        <w:spacing w:after="0" w:line="240" w:lineRule="auto"/>
      </w:pPr>
      <w:r>
        <w:separator/>
      </w:r>
    </w:p>
  </w:footnote>
  <w:footnote w:type="continuationSeparator" w:id="0">
    <w:p w14:paraId="5C106F7D" w14:textId="77777777" w:rsidR="006E18EF" w:rsidRDefault="006E18EF" w:rsidP="009E2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5D6C"/>
    <w:rsid w:val="0006631D"/>
    <w:rsid w:val="000728FD"/>
    <w:rsid w:val="001160E9"/>
    <w:rsid w:val="00166CFD"/>
    <w:rsid w:val="001A1D65"/>
    <w:rsid w:val="00347889"/>
    <w:rsid w:val="0046036F"/>
    <w:rsid w:val="00513C3E"/>
    <w:rsid w:val="0062749B"/>
    <w:rsid w:val="006C636E"/>
    <w:rsid w:val="006D0C05"/>
    <w:rsid w:val="006E18EF"/>
    <w:rsid w:val="00845D6C"/>
    <w:rsid w:val="00991A46"/>
    <w:rsid w:val="009E22B2"/>
    <w:rsid w:val="00A358EF"/>
    <w:rsid w:val="00AF4BA0"/>
    <w:rsid w:val="00B82940"/>
    <w:rsid w:val="00C17451"/>
    <w:rsid w:val="00C8685C"/>
    <w:rsid w:val="00CE64E5"/>
    <w:rsid w:val="00E53012"/>
    <w:rsid w:val="00F355E4"/>
    <w:rsid w:val="00FB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7A2D3AA"/>
  <w14:defaultImageDpi w14:val="0"/>
  <w15:docId w15:val="{431715A7-D65E-46C3-9206-52957D2A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Eriks Kupce</dc:creator>
  <cp:keywords/>
  <dc:description/>
  <cp:lastModifiedBy>Jonathan Yong</cp:lastModifiedBy>
  <cp:revision>3</cp:revision>
  <cp:lastPrinted>2014-05-05T06:32:00Z</cp:lastPrinted>
  <dcterms:created xsi:type="dcterms:W3CDTF">2021-06-12T08:37:00Z</dcterms:created>
  <dcterms:modified xsi:type="dcterms:W3CDTF">2023-03-14T02:29:00Z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2021-06-12T08:22:53Z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1e060a3c-b9c2-4fa4-bc27-87e1b5c6b80e</vt:lpwstr>
  </property>
  <property fmtid="{D5CDD505-2E9C-101B-9397-08002B2CF9AE}" pid="8" name="MSIP_Label_c62f7822-6f62-4076-898c-e776a1ec3415_ContentBits">
    <vt:lpwstr>0</vt:lpwstr>
  </property>
</Properties>
</file>