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3381" w14:textId="28ED5C9F" w:rsidR="005F66A7" w:rsidRPr="00192073" w:rsidRDefault="00192073" w:rsidP="00192073">
      <w:pPr>
        <w:jc w:val="center"/>
        <w:rPr>
          <w:rFonts w:ascii="Arial" w:hAnsi="Arial" w:cs="Arial"/>
          <w:b/>
          <w:bCs/>
          <w:sz w:val="32"/>
          <w:szCs w:val="32"/>
        </w:rPr>
      </w:pPr>
      <w:r w:rsidRPr="00192073">
        <w:rPr>
          <w:rFonts w:ascii="Arial" w:hAnsi="Arial" w:cs="Arial"/>
          <w:b/>
          <w:bCs/>
          <w:sz w:val="32"/>
          <w:szCs w:val="32"/>
        </w:rPr>
        <w:t>Question – Answer Pairs</w:t>
      </w:r>
    </w:p>
    <w:p w14:paraId="6A7F90DC" w14:textId="77777777" w:rsidR="00192073" w:rsidRPr="00192073" w:rsidRDefault="00192073" w:rsidP="00192073">
      <w:pPr>
        <w:rPr>
          <w:rFonts w:ascii="Arial" w:hAnsi="Arial" w:cs="Arial"/>
        </w:rPr>
      </w:pPr>
    </w:p>
    <w:p w14:paraId="714DFBCC" w14:textId="50001FCB" w:rsidR="00192073" w:rsidRPr="00192073" w:rsidRDefault="00192073" w:rsidP="00192073">
      <w:pPr>
        <w:pStyle w:val="Heading1"/>
        <w:rPr>
          <w:rFonts w:ascii="Arial" w:hAnsi="Arial" w:cs="Arial"/>
        </w:rPr>
      </w:pPr>
      <w:r w:rsidRPr="00192073">
        <w:rPr>
          <w:rFonts w:ascii="Arial" w:hAnsi="Arial" w:cs="Arial"/>
        </w:rPr>
        <w:t>Existing Tenants</w:t>
      </w:r>
    </w:p>
    <w:p w14:paraId="6D4B7D37" w14:textId="77777777" w:rsidR="00192073" w:rsidRDefault="00192073" w:rsidP="00192073">
      <w:pPr>
        <w:rPr>
          <w:rFonts w:ascii="Arial" w:hAnsi="Arial" w:cs="Arial"/>
        </w:rPr>
      </w:pPr>
    </w:p>
    <w:p w14:paraId="02663B4A" w14:textId="196C585F" w:rsidR="003E0CB7" w:rsidRPr="00C67B53" w:rsidRDefault="007D5DB1" w:rsidP="00192073">
      <w:pPr>
        <w:rPr>
          <w:rFonts w:ascii="Arial" w:hAnsi="Arial" w:cs="Arial"/>
          <w:b/>
          <w:bCs/>
        </w:rPr>
      </w:pPr>
      <w:r w:rsidRPr="00C67B53">
        <w:rPr>
          <w:rFonts w:ascii="Arial" w:hAnsi="Arial" w:cs="Arial"/>
          <w:b/>
          <w:bCs/>
        </w:rPr>
        <w:t>Q1</w:t>
      </w:r>
      <w:r w:rsidR="00C41FFC" w:rsidRPr="00C67B53">
        <w:rPr>
          <w:rFonts w:ascii="Arial" w:hAnsi="Arial" w:cs="Arial"/>
          <w:b/>
          <w:bCs/>
        </w:rPr>
        <w:t xml:space="preserve">: I’m renting a HDB flat. </w:t>
      </w:r>
      <w:r w:rsidR="004536A3" w:rsidRPr="00C67B53">
        <w:rPr>
          <w:rFonts w:ascii="Arial" w:hAnsi="Arial" w:cs="Arial"/>
          <w:b/>
          <w:bCs/>
        </w:rPr>
        <w:t>Can I use the unit to conduct my home business?</w:t>
      </w:r>
    </w:p>
    <w:p w14:paraId="12727910" w14:textId="0168913F" w:rsidR="004536A3" w:rsidRDefault="00C67B53" w:rsidP="00192073">
      <w:pPr>
        <w:rPr>
          <w:rFonts w:ascii="Arial" w:hAnsi="Arial" w:cs="Arial"/>
        </w:rPr>
      </w:pPr>
      <w:r>
        <w:rPr>
          <w:rFonts w:ascii="Arial" w:hAnsi="Arial" w:cs="Arial"/>
        </w:rPr>
        <w:t>Chatbot response:</w:t>
      </w:r>
    </w:p>
    <w:p w14:paraId="36A2259C" w14:textId="63BF89F0" w:rsidR="00C67B53" w:rsidRDefault="00EA7775" w:rsidP="00192073">
      <w:pPr>
        <w:rPr>
          <w:rFonts w:ascii="Arial" w:hAnsi="Arial" w:cs="Arial"/>
        </w:rPr>
      </w:pPr>
      <w:r>
        <w:rPr>
          <w:rFonts w:ascii="Arial" w:hAnsi="Arial" w:cs="Arial"/>
        </w:rPr>
        <w:t xml:space="preserve">No, you </w:t>
      </w:r>
      <w:r w:rsidR="00D57FA4">
        <w:rPr>
          <w:rFonts w:ascii="Arial" w:hAnsi="Arial" w:cs="Arial"/>
        </w:rPr>
        <w:t>would not be able to use the unit to conduct your home business</w:t>
      </w:r>
      <w:r w:rsidR="00E16BD8">
        <w:rPr>
          <w:rFonts w:ascii="Arial" w:hAnsi="Arial" w:cs="Arial"/>
        </w:rPr>
        <w:t xml:space="preserve"> as </w:t>
      </w:r>
      <w:r w:rsidR="00004823">
        <w:rPr>
          <w:rFonts w:ascii="Arial" w:hAnsi="Arial" w:cs="Arial"/>
        </w:rPr>
        <w:t xml:space="preserve">the lease only allows you to use the unit for private dwelling </w:t>
      </w:r>
      <w:r w:rsidR="00AD6BB5">
        <w:rPr>
          <w:rFonts w:ascii="Arial" w:hAnsi="Arial" w:cs="Arial"/>
        </w:rPr>
        <w:t xml:space="preserve">purposes. </w:t>
      </w:r>
      <w:r w:rsidR="000B5571" w:rsidRPr="000B5571">
        <w:rPr>
          <w:rFonts w:ascii="Arial" w:hAnsi="Arial" w:cs="Arial"/>
        </w:rPr>
        <w:t>The terms related to lease duration in the tenancy agreement include:</w:t>
      </w:r>
    </w:p>
    <w:p w14:paraId="773383DC" w14:textId="77777777" w:rsidR="00CD59A0" w:rsidRPr="00CD59A0" w:rsidRDefault="00CD59A0" w:rsidP="00CD59A0">
      <w:pPr>
        <w:rPr>
          <w:rFonts w:ascii="Arial" w:hAnsi="Arial" w:cs="Arial"/>
          <w:i/>
          <w:iCs/>
        </w:rPr>
      </w:pPr>
      <w:r w:rsidRPr="00CD59A0">
        <w:rPr>
          <w:rFonts w:ascii="Arial" w:hAnsi="Arial" w:cs="Arial"/>
          <w:i/>
          <w:iCs/>
        </w:rPr>
        <w:t>(r) USE OF PREMISES</w:t>
      </w:r>
    </w:p>
    <w:p w14:paraId="1A87A372" w14:textId="1EC3677C" w:rsidR="000B5571" w:rsidRPr="00CD59A0" w:rsidRDefault="00CD59A0" w:rsidP="00CD59A0">
      <w:pPr>
        <w:rPr>
          <w:rFonts w:ascii="Arial" w:hAnsi="Arial" w:cs="Arial"/>
          <w:i/>
          <w:iCs/>
        </w:rPr>
      </w:pPr>
      <w:r w:rsidRPr="00CD59A0">
        <w:rPr>
          <w:rFonts w:ascii="Arial" w:hAnsi="Arial" w:cs="Arial"/>
          <w:i/>
          <w:iCs/>
        </w:rPr>
        <w:t xml:space="preserve">To use the Premises as a private dwelling house only and not for any illegal or other purposes. In the event of breach, this Tenancy Agreement shall be immediately </w:t>
      </w:r>
      <w:proofErr w:type="gramStart"/>
      <w:r w:rsidRPr="00CD59A0">
        <w:rPr>
          <w:rFonts w:ascii="Arial" w:hAnsi="Arial" w:cs="Arial"/>
          <w:i/>
          <w:iCs/>
        </w:rPr>
        <w:t>terminated</w:t>
      </w:r>
      <w:proofErr w:type="gramEnd"/>
      <w:r w:rsidRPr="00CD59A0">
        <w:rPr>
          <w:rFonts w:ascii="Arial" w:hAnsi="Arial" w:cs="Arial"/>
          <w:i/>
          <w:iCs/>
        </w:rPr>
        <w:t xml:space="preserve"> and the security deposit fully forfeited by the Tenant and will be paid to/confiscated by the Landlord without prejudice to any right of action of the Landlord in respect of any breach or any antecedent breach of this Tenancy Agreement by the Tenant.</w:t>
      </w:r>
    </w:p>
    <w:p w14:paraId="31E2EAFA" w14:textId="665DAD24" w:rsidR="00787605" w:rsidRPr="00AC6438" w:rsidRDefault="00AC6438" w:rsidP="00192073">
      <w:pPr>
        <w:rPr>
          <w:rFonts w:ascii="Arial" w:hAnsi="Arial" w:cs="Arial"/>
          <w:i/>
          <w:iCs/>
        </w:rPr>
      </w:pPr>
      <w:r>
        <w:rPr>
          <w:rFonts w:ascii="Arial" w:hAnsi="Arial" w:cs="Arial"/>
          <w:i/>
          <w:iCs/>
        </w:rPr>
        <w:t xml:space="preserve">Source: </w:t>
      </w:r>
      <w:r w:rsidR="000A6217" w:rsidRPr="000A6217">
        <w:rPr>
          <w:rFonts w:ascii="Arial" w:hAnsi="Arial" w:cs="Arial"/>
          <w:i/>
          <w:iCs/>
        </w:rPr>
        <w:t>tenancy_agreement_HDBflat_whole</w:t>
      </w:r>
      <w:r w:rsidR="000A6217">
        <w:rPr>
          <w:rFonts w:ascii="Arial" w:hAnsi="Arial" w:cs="Arial"/>
          <w:i/>
          <w:iCs/>
        </w:rPr>
        <w:t>.pdf</w:t>
      </w:r>
    </w:p>
    <w:p w14:paraId="11E712D0" w14:textId="77777777" w:rsidR="003302F6" w:rsidRDefault="003302F6" w:rsidP="00192073">
      <w:pPr>
        <w:rPr>
          <w:rFonts w:ascii="Arial" w:hAnsi="Arial" w:cs="Arial"/>
          <w:b/>
          <w:bCs/>
        </w:rPr>
      </w:pPr>
    </w:p>
    <w:p w14:paraId="6D5779CA" w14:textId="637EC8B7" w:rsidR="000B0BFD" w:rsidRPr="00C50E10" w:rsidRDefault="00CD59A0" w:rsidP="00192073">
      <w:pPr>
        <w:rPr>
          <w:rFonts w:ascii="Arial" w:hAnsi="Arial" w:cs="Arial"/>
          <w:b/>
          <w:bCs/>
        </w:rPr>
      </w:pPr>
      <w:r w:rsidRPr="00C50E10">
        <w:rPr>
          <w:rFonts w:ascii="Arial" w:hAnsi="Arial" w:cs="Arial"/>
          <w:b/>
          <w:bCs/>
        </w:rPr>
        <w:t xml:space="preserve">Q2: </w:t>
      </w:r>
      <w:r w:rsidR="00C50E10" w:rsidRPr="00C50E10">
        <w:rPr>
          <w:rFonts w:ascii="Arial" w:hAnsi="Arial" w:cs="Arial"/>
          <w:b/>
          <w:bCs/>
        </w:rPr>
        <w:t>I’m renting a condominium unit. Am I allowed to keep pets?</w:t>
      </w:r>
    </w:p>
    <w:p w14:paraId="49B39588" w14:textId="77777777" w:rsidR="00C50E10" w:rsidRDefault="00C50E10" w:rsidP="00C50E10">
      <w:pPr>
        <w:rPr>
          <w:rFonts w:ascii="Arial" w:hAnsi="Arial" w:cs="Arial"/>
        </w:rPr>
      </w:pPr>
      <w:r>
        <w:rPr>
          <w:rFonts w:ascii="Arial" w:hAnsi="Arial" w:cs="Arial"/>
        </w:rPr>
        <w:t>Chatbot response:</w:t>
      </w:r>
    </w:p>
    <w:p w14:paraId="2F3CE945" w14:textId="539EEBA4" w:rsidR="00C50E10" w:rsidRDefault="00972B4D" w:rsidP="00192073">
      <w:pPr>
        <w:rPr>
          <w:rFonts w:ascii="Arial" w:hAnsi="Arial" w:cs="Arial"/>
        </w:rPr>
      </w:pPr>
      <w:r>
        <w:rPr>
          <w:rFonts w:ascii="Arial" w:hAnsi="Arial" w:cs="Arial"/>
        </w:rPr>
        <w:t xml:space="preserve">It depends on the type of </w:t>
      </w:r>
      <w:r w:rsidR="00522527">
        <w:rPr>
          <w:rFonts w:ascii="Arial" w:hAnsi="Arial" w:cs="Arial"/>
        </w:rPr>
        <w:t xml:space="preserve">rental </w:t>
      </w:r>
      <w:r w:rsidR="00646E3E">
        <w:rPr>
          <w:rFonts w:ascii="Arial" w:hAnsi="Arial" w:cs="Arial"/>
        </w:rPr>
        <w:t xml:space="preserve">you are holding. If you are renting </w:t>
      </w:r>
      <w:r w:rsidR="00D3271C">
        <w:rPr>
          <w:rFonts w:ascii="Arial" w:hAnsi="Arial" w:cs="Arial"/>
        </w:rPr>
        <w:t xml:space="preserve">some bedrooms partially, you are not allowed to keep any pets in the premises. However, if you are renting </w:t>
      </w:r>
      <w:r w:rsidR="00EF05C7">
        <w:rPr>
          <w:rFonts w:ascii="Arial" w:hAnsi="Arial" w:cs="Arial"/>
        </w:rPr>
        <w:t xml:space="preserve">the entire unit, </w:t>
      </w:r>
      <w:r w:rsidR="004E7554">
        <w:rPr>
          <w:rFonts w:ascii="Arial" w:hAnsi="Arial" w:cs="Arial"/>
        </w:rPr>
        <w:t xml:space="preserve">you may be allowed to keep certain </w:t>
      </w:r>
      <w:r w:rsidR="00F77032">
        <w:rPr>
          <w:rFonts w:ascii="Arial" w:hAnsi="Arial" w:cs="Arial"/>
        </w:rPr>
        <w:t xml:space="preserve">pets </w:t>
      </w:r>
      <w:r w:rsidR="00033ECE">
        <w:rPr>
          <w:rFonts w:ascii="Arial" w:hAnsi="Arial" w:cs="Arial"/>
        </w:rPr>
        <w:t xml:space="preserve">with permission from the Landlord subject to conditions imposed by </w:t>
      </w:r>
      <w:r w:rsidR="001A25FC">
        <w:rPr>
          <w:rFonts w:ascii="Arial" w:hAnsi="Arial" w:cs="Arial"/>
        </w:rPr>
        <w:t>him/her. The terms related to pets in the tenancy agreement include:</w:t>
      </w:r>
    </w:p>
    <w:p w14:paraId="7359722F" w14:textId="77777777" w:rsidR="000A6217" w:rsidRPr="000A6217" w:rsidRDefault="000A6217" w:rsidP="000A6217">
      <w:pPr>
        <w:rPr>
          <w:rFonts w:ascii="Arial" w:hAnsi="Arial" w:cs="Arial"/>
          <w:i/>
          <w:iCs/>
        </w:rPr>
      </w:pPr>
      <w:r w:rsidRPr="000A6217">
        <w:rPr>
          <w:rFonts w:ascii="Arial" w:hAnsi="Arial" w:cs="Arial"/>
          <w:i/>
          <w:iCs/>
        </w:rPr>
        <w:t>(w) NO KEEPING OF PETS</w:t>
      </w:r>
    </w:p>
    <w:p w14:paraId="563D15A3" w14:textId="10DA4919" w:rsidR="001A25FC" w:rsidRDefault="000A6217" w:rsidP="000A6217">
      <w:pPr>
        <w:rPr>
          <w:rFonts w:ascii="Arial" w:hAnsi="Arial" w:cs="Arial"/>
          <w:i/>
          <w:iCs/>
        </w:rPr>
      </w:pPr>
      <w:r w:rsidRPr="000A6217">
        <w:rPr>
          <w:rFonts w:ascii="Arial" w:hAnsi="Arial" w:cs="Arial"/>
          <w:i/>
          <w:iCs/>
        </w:rPr>
        <w:lastRenderedPageBreak/>
        <w:t>Not to keep or permit to be kept in the Premises or any part thereof any animal or bird.</w:t>
      </w:r>
    </w:p>
    <w:p w14:paraId="3BD7148B" w14:textId="43F4DAD6" w:rsidR="000A6217" w:rsidRDefault="000A6217" w:rsidP="000A6217">
      <w:pPr>
        <w:rPr>
          <w:rFonts w:ascii="Arial" w:hAnsi="Arial" w:cs="Arial"/>
          <w:i/>
          <w:iCs/>
        </w:rPr>
      </w:pPr>
      <w:r>
        <w:rPr>
          <w:rFonts w:ascii="Arial" w:hAnsi="Arial" w:cs="Arial"/>
          <w:i/>
          <w:iCs/>
        </w:rPr>
        <w:t xml:space="preserve">Source: </w:t>
      </w:r>
      <w:r w:rsidR="00687279" w:rsidRPr="00687279">
        <w:rPr>
          <w:rFonts w:ascii="Arial" w:hAnsi="Arial" w:cs="Arial"/>
          <w:i/>
          <w:iCs/>
        </w:rPr>
        <w:t>tenancy_agreement_Condo_bedroom</w:t>
      </w:r>
      <w:r w:rsidR="00687279">
        <w:rPr>
          <w:rFonts w:ascii="Arial" w:hAnsi="Arial" w:cs="Arial"/>
          <w:i/>
          <w:iCs/>
        </w:rPr>
        <w:t>.pdf</w:t>
      </w:r>
    </w:p>
    <w:p w14:paraId="55CC5359" w14:textId="77777777" w:rsidR="003302F6" w:rsidRPr="003302F6" w:rsidRDefault="003302F6" w:rsidP="003302F6">
      <w:pPr>
        <w:rPr>
          <w:rFonts w:ascii="Arial" w:hAnsi="Arial" w:cs="Arial"/>
          <w:i/>
          <w:iCs/>
        </w:rPr>
      </w:pPr>
      <w:r w:rsidRPr="003302F6">
        <w:rPr>
          <w:rFonts w:ascii="Arial" w:hAnsi="Arial" w:cs="Arial"/>
          <w:i/>
          <w:iCs/>
        </w:rPr>
        <w:t>(w) PETS</w:t>
      </w:r>
    </w:p>
    <w:p w14:paraId="6C56A57D" w14:textId="20C5E8C0" w:rsidR="00687279" w:rsidRDefault="003302F6" w:rsidP="003302F6">
      <w:pPr>
        <w:rPr>
          <w:rFonts w:ascii="Arial" w:hAnsi="Arial" w:cs="Arial"/>
          <w:i/>
          <w:iCs/>
        </w:rPr>
      </w:pPr>
      <w:r w:rsidRPr="003302F6">
        <w:rPr>
          <w:rFonts w:ascii="Arial" w:hAnsi="Arial" w:cs="Arial"/>
          <w:i/>
          <w:iCs/>
        </w:rPr>
        <w:t>Not to keep or permit to be kept in the Premises or any part thereof any animal or bird legally permitted to be pets</w:t>
      </w:r>
      <w:r>
        <w:rPr>
          <w:rFonts w:ascii="Arial" w:hAnsi="Arial" w:cs="Arial"/>
          <w:i/>
          <w:iCs/>
        </w:rPr>
        <w:t xml:space="preserve"> </w:t>
      </w:r>
      <w:r w:rsidRPr="003302F6">
        <w:rPr>
          <w:rFonts w:ascii="Arial" w:hAnsi="Arial" w:cs="Arial"/>
          <w:i/>
          <w:iCs/>
        </w:rPr>
        <w:t>without the prior written permission of the Landlord and to comply with any conditions imposed by the Landlord in the</w:t>
      </w:r>
      <w:r>
        <w:rPr>
          <w:rFonts w:ascii="Arial" w:hAnsi="Arial" w:cs="Arial"/>
          <w:i/>
          <w:iCs/>
        </w:rPr>
        <w:t xml:space="preserve"> </w:t>
      </w:r>
      <w:r w:rsidRPr="003302F6">
        <w:rPr>
          <w:rFonts w:ascii="Arial" w:hAnsi="Arial" w:cs="Arial"/>
          <w:i/>
          <w:iCs/>
        </w:rPr>
        <w:t>event such permission is granted</w:t>
      </w:r>
      <w:r>
        <w:rPr>
          <w:rFonts w:ascii="Arial" w:hAnsi="Arial" w:cs="Arial"/>
          <w:i/>
          <w:iCs/>
        </w:rPr>
        <w:t>.</w:t>
      </w:r>
    </w:p>
    <w:p w14:paraId="1ECE2111" w14:textId="15A522A9" w:rsidR="003302F6" w:rsidRDefault="003302F6" w:rsidP="003302F6">
      <w:pPr>
        <w:rPr>
          <w:rFonts w:ascii="Arial" w:hAnsi="Arial" w:cs="Arial"/>
          <w:i/>
          <w:iCs/>
        </w:rPr>
      </w:pPr>
      <w:r>
        <w:rPr>
          <w:rFonts w:ascii="Arial" w:hAnsi="Arial" w:cs="Arial"/>
          <w:i/>
          <w:iCs/>
        </w:rPr>
        <w:t xml:space="preserve">Source: </w:t>
      </w:r>
      <w:r w:rsidRPr="00687279">
        <w:rPr>
          <w:rFonts w:ascii="Arial" w:hAnsi="Arial" w:cs="Arial"/>
          <w:i/>
          <w:iCs/>
        </w:rPr>
        <w:t>tenancy_agreement_Condo_</w:t>
      </w:r>
      <w:r>
        <w:rPr>
          <w:rFonts w:ascii="Arial" w:hAnsi="Arial" w:cs="Arial"/>
          <w:i/>
          <w:iCs/>
        </w:rPr>
        <w:t>whole.pdf</w:t>
      </w:r>
    </w:p>
    <w:p w14:paraId="473B7013" w14:textId="77777777" w:rsidR="003302F6" w:rsidRPr="003302F6" w:rsidRDefault="003302F6" w:rsidP="003302F6">
      <w:pPr>
        <w:rPr>
          <w:rFonts w:ascii="Arial" w:hAnsi="Arial" w:cs="Arial"/>
        </w:rPr>
      </w:pPr>
    </w:p>
    <w:p w14:paraId="26D85067" w14:textId="1C3AE0CC" w:rsidR="00192073" w:rsidRPr="00293AD3" w:rsidRDefault="003302F6" w:rsidP="00192073">
      <w:pPr>
        <w:rPr>
          <w:rFonts w:ascii="Arial" w:hAnsi="Arial" w:cs="Arial"/>
          <w:b/>
          <w:bCs/>
        </w:rPr>
      </w:pPr>
      <w:r w:rsidRPr="00293AD3">
        <w:rPr>
          <w:rFonts w:ascii="Arial" w:hAnsi="Arial" w:cs="Arial"/>
          <w:b/>
          <w:bCs/>
        </w:rPr>
        <w:t xml:space="preserve">Q3. </w:t>
      </w:r>
      <w:r w:rsidR="00293AD3" w:rsidRPr="00293AD3">
        <w:rPr>
          <w:rFonts w:ascii="Arial" w:hAnsi="Arial" w:cs="Arial"/>
          <w:b/>
          <w:bCs/>
        </w:rPr>
        <w:t>Am I allowed to cook in the house?</w:t>
      </w:r>
    </w:p>
    <w:p w14:paraId="6EB1A930" w14:textId="77777777" w:rsidR="00293AD3" w:rsidRDefault="00293AD3" w:rsidP="00293AD3">
      <w:pPr>
        <w:rPr>
          <w:rFonts w:ascii="Arial" w:hAnsi="Arial" w:cs="Arial"/>
        </w:rPr>
      </w:pPr>
      <w:r>
        <w:rPr>
          <w:rFonts w:ascii="Arial" w:hAnsi="Arial" w:cs="Arial"/>
        </w:rPr>
        <w:t>Chatbot response:</w:t>
      </w:r>
    </w:p>
    <w:p w14:paraId="70216276" w14:textId="16504933" w:rsidR="00C14852" w:rsidRDefault="00293AD3" w:rsidP="00C14852">
      <w:pPr>
        <w:rPr>
          <w:rFonts w:ascii="Arial" w:hAnsi="Arial" w:cs="Arial"/>
        </w:rPr>
      </w:pPr>
      <w:r>
        <w:rPr>
          <w:rFonts w:ascii="Arial" w:hAnsi="Arial" w:cs="Arial"/>
        </w:rPr>
        <w:t xml:space="preserve">It depends on the type of property that you are renting. </w:t>
      </w:r>
      <w:r w:rsidR="00417E3B">
        <w:rPr>
          <w:rFonts w:ascii="Arial" w:hAnsi="Arial" w:cs="Arial"/>
        </w:rPr>
        <w:t xml:space="preserve">If you are renting </w:t>
      </w:r>
      <w:r w:rsidR="00FF7949">
        <w:rPr>
          <w:rFonts w:ascii="Arial" w:hAnsi="Arial" w:cs="Arial"/>
        </w:rPr>
        <w:t xml:space="preserve">some </w:t>
      </w:r>
      <w:r w:rsidR="00417E3B">
        <w:rPr>
          <w:rFonts w:ascii="Arial" w:hAnsi="Arial" w:cs="Arial"/>
        </w:rPr>
        <w:t xml:space="preserve">bedrooms </w:t>
      </w:r>
      <w:r w:rsidR="00FF7949">
        <w:rPr>
          <w:rFonts w:ascii="Arial" w:hAnsi="Arial" w:cs="Arial"/>
        </w:rPr>
        <w:t xml:space="preserve">partially, you are not allowed to engage in cooking </w:t>
      </w:r>
      <w:r w:rsidR="007C3535">
        <w:rPr>
          <w:rFonts w:ascii="Arial" w:hAnsi="Arial" w:cs="Arial"/>
        </w:rPr>
        <w:t xml:space="preserve">that emits odours in the leased premises or common areas. </w:t>
      </w:r>
      <w:r w:rsidR="00C82EC2">
        <w:rPr>
          <w:rFonts w:ascii="Arial" w:hAnsi="Arial" w:cs="Arial"/>
        </w:rPr>
        <w:t xml:space="preserve">This is because tenants are expected to not cause disturbances to other occupants in the </w:t>
      </w:r>
      <w:r w:rsidR="00F92D9E">
        <w:rPr>
          <w:rFonts w:ascii="Arial" w:hAnsi="Arial" w:cs="Arial"/>
        </w:rPr>
        <w:t xml:space="preserve">premises as it is a shared living environment. However, if you are renting </w:t>
      </w:r>
      <w:r w:rsidR="00C14852">
        <w:rPr>
          <w:rFonts w:ascii="Arial" w:hAnsi="Arial" w:cs="Arial"/>
        </w:rPr>
        <w:t>the entire apartment or landed housing, there are no prohibitions against cooking in the house. The terms related to cooking in the tenancy agreement include:</w:t>
      </w:r>
    </w:p>
    <w:p w14:paraId="7EB7F21A" w14:textId="77777777" w:rsidR="00287645" w:rsidRPr="00287645" w:rsidRDefault="00287645" w:rsidP="00287645">
      <w:pPr>
        <w:rPr>
          <w:rFonts w:ascii="Arial" w:hAnsi="Arial" w:cs="Arial"/>
          <w:i/>
          <w:iCs/>
        </w:rPr>
      </w:pPr>
      <w:r w:rsidRPr="00287645">
        <w:rPr>
          <w:rFonts w:ascii="Arial" w:hAnsi="Arial" w:cs="Arial"/>
          <w:i/>
          <w:iCs/>
        </w:rPr>
        <w:t>(k) NO COOKING</w:t>
      </w:r>
    </w:p>
    <w:p w14:paraId="3BC21AC1" w14:textId="2DB6EDC1" w:rsidR="00C14852" w:rsidRDefault="00287645" w:rsidP="00287645">
      <w:pPr>
        <w:rPr>
          <w:rFonts w:ascii="Arial" w:hAnsi="Arial" w:cs="Arial"/>
          <w:i/>
          <w:iCs/>
        </w:rPr>
      </w:pPr>
      <w:r w:rsidRPr="00287645">
        <w:rPr>
          <w:rFonts w:ascii="Arial" w:hAnsi="Arial" w:cs="Arial"/>
          <w:i/>
          <w:iCs/>
        </w:rPr>
        <w:t xml:space="preserve">Tenants shall not engage in cooking that emits unusual </w:t>
      </w:r>
      <w:proofErr w:type="spellStart"/>
      <w:r w:rsidRPr="00287645">
        <w:rPr>
          <w:rFonts w:ascii="Arial" w:hAnsi="Arial" w:cs="Arial"/>
          <w:i/>
          <w:iCs/>
        </w:rPr>
        <w:t>odors</w:t>
      </w:r>
      <w:proofErr w:type="spellEnd"/>
      <w:r w:rsidRPr="00287645">
        <w:rPr>
          <w:rFonts w:ascii="Arial" w:hAnsi="Arial" w:cs="Arial"/>
          <w:i/>
          <w:iCs/>
        </w:rPr>
        <w:t xml:space="preserve"> in the leased premises or the common areas. This includes, but is not limited to, cooking with strong spices, deep frying, grilling, or any other cooking method that produces strong </w:t>
      </w:r>
      <w:proofErr w:type="spellStart"/>
      <w:r w:rsidRPr="00287645">
        <w:rPr>
          <w:rFonts w:ascii="Arial" w:hAnsi="Arial" w:cs="Arial"/>
          <w:i/>
          <w:iCs/>
        </w:rPr>
        <w:t>odors</w:t>
      </w:r>
      <w:proofErr w:type="spellEnd"/>
      <w:r w:rsidRPr="00287645">
        <w:rPr>
          <w:rFonts w:ascii="Arial" w:hAnsi="Arial" w:cs="Arial"/>
          <w:i/>
          <w:iCs/>
        </w:rPr>
        <w:t>. Tenants are expected to use the kitchen facilities in a manner that does not disturb other residents or create an unpleasant living environment. Failure to comply with this rule may result in penalties or termination of the lease agreement.</w:t>
      </w:r>
    </w:p>
    <w:p w14:paraId="7BEBE233" w14:textId="7D154756" w:rsidR="00287645" w:rsidRPr="00AC6438" w:rsidRDefault="00287645" w:rsidP="00287645">
      <w:pPr>
        <w:rPr>
          <w:rFonts w:ascii="Arial" w:hAnsi="Arial" w:cs="Arial"/>
          <w:i/>
          <w:iCs/>
        </w:rPr>
      </w:pPr>
      <w:r>
        <w:rPr>
          <w:rFonts w:ascii="Arial" w:hAnsi="Arial" w:cs="Arial"/>
          <w:i/>
          <w:iCs/>
        </w:rPr>
        <w:t xml:space="preserve">Source: </w:t>
      </w:r>
      <w:proofErr w:type="spellStart"/>
      <w:r w:rsidRPr="00687279">
        <w:rPr>
          <w:rFonts w:ascii="Arial" w:hAnsi="Arial" w:cs="Arial"/>
          <w:i/>
          <w:iCs/>
        </w:rPr>
        <w:t>tenancy_agreement_Condo</w:t>
      </w:r>
      <w:proofErr w:type="spellEnd"/>
      <w:r w:rsidRPr="00687279">
        <w:rPr>
          <w:rFonts w:ascii="Arial" w:hAnsi="Arial" w:cs="Arial"/>
          <w:i/>
          <w:iCs/>
        </w:rPr>
        <w:t>_</w:t>
      </w:r>
      <w:r w:rsidRPr="00287645">
        <w:rPr>
          <w:rFonts w:ascii="Arial" w:hAnsi="Arial" w:cs="Arial"/>
          <w:i/>
          <w:iCs/>
        </w:rPr>
        <w:t xml:space="preserve"> </w:t>
      </w:r>
      <w:r w:rsidRPr="00687279">
        <w:rPr>
          <w:rFonts w:ascii="Arial" w:hAnsi="Arial" w:cs="Arial"/>
          <w:i/>
          <w:iCs/>
        </w:rPr>
        <w:t>bedroom</w:t>
      </w:r>
      <w:r>
        <w:rPr>
          <w:rFonts w:ascii="Arial" w:hAnsi="Arial" w:cs="Arial"/>
          <w:i/>
          <w:iCs/>
        </w:rPr>
        <w:t xml:space="preserve">.pdf, </w:t>
      </w:r>
      <w:r w:rsidRPr="000A6217">
        <w:rPr>
          <w:rFonts w:ascii="Arial" w:hAnsi="Arial" w:cs="Arial"/>
          <w:i/>
          <w:iCs/>
        </w:rPr>
        <w:t>tenancy_agreement_HDBflat_</w:t>
      </w:r>
      <w:r>
        <w:rPr>
          <w:rFonts w:ascii="Arial" w:hAnsi="Arial" w:cs="Arial"/>
          <w:i/>
          <w:iCs/>
        </w:rPr>
        <w:t>bedroom.pdf</w:t>
      </w:r>
    </w:p>
    <w:p w14:paraId="49E1F6FB" w14:textId="2351A88E" w:rsidR="00287645" w:rsidRDefault="00287645" w:rsidP="00287645">
      <w:pPr>
        <w:rPr>
          <w:rFonts w:ascii="Arial" w:hAnsi="Arial" w:cs="Arial"/>
          <w:i/>
          <w:iCs/>
        </w:rPr>
      </w:pPr>
    </w:p>
    <w:p w14:paraId="6E9D062F" w14:textId="6F40EEF0" w:rsidR="00287645" w:rsidRPr="00746ABB" w:rsidRDefault="00DF0416" w:rsidP="00287645">
      <w:pPr>
        <w:rPr>
          <w:rFonts w:ascii="Arial" w:hAnsi="Arial" w:cs="Arial"/>
          <w:b/>
          <w:bCs/>
        </w:rPr>
      </w:pPr>
      <w:r w:rsidRPr="00746ABB">
        <w:rPr>
          <w:rFonts w:ascii="Arial" w:hAnsi="Arial" w:cs="Arial"/>
          <w:b/>
          <w:bCs/>
        </w:rPr>
        <w:t xml:space="preserve">Q4. </w:t>
      </w:r>
      <w:r w:rsidR="00746ABB" w:rsidRPr="00746ABB">
        <w:rPr>
          <w:rFonts w:ascii="Arial" w:hAnsi="Arial" w:cs="Arial"/>
          <w:b/>
          <w:bCs/>
        </w:rPr>
        <w:t>I’m renting a landed housing. Who is responsible for servicing and maintaining the air-con?</w:t>
      </w:r>
    </w:p>
    <w:p w14:paraId="26C5FD7F" w14:textId="77777777" w:rsidR="00746ABB" w:rsidRDefault="00746ABB" w:rsidP="00746ABB">
      <w:pPr>
        <w:rPr>
          <w:rFonts w:ascii="Arial" w:hAnsi="Arial" w:cs="Arial"/>
        </w:rPr>
      </w:pPr>
      <w:r>
        <w:rPr>
          <w:rFonts w:ascii="Arial" w:hAnsi="Arial" w:cs="Arial"/>
        </w:rPr>
        <w:lastRenderedPageBreak/>
        <w:t>Chatbot response:</w:t>
      </w:r>
    </w:p>
    <w:p w14:paraId="437B5612" w14:textId="7A8634BF" w:rsidR="00EA4BD3" w:rsidRDefault="00B8532C" w:rsidP="00EA4BD3">
      <w:pPr>
        <w:rPr>
          <w:rFonts w:ascii="Arial" w:hAnsi="Arial" w:cs="Arial"/>
        </w:rPr>
      </w:pPr>
      <w:r>
        <w:rPr>
          <w:rFonts w:ascii="Arial" w:hAnsi="Arial" w:cs="Arial"/>
        </w:rPr>
        <w:t xml:space="preserve">The Tenant is responsible for servicing and maintaining the air-con </w:t>
      </w:r>
      <w:r w:rsidR="006D7E4E">
        <w:rPr>
          <w:rFonts w:ascii="Arial" w:hAnsi="Arial" w:cs="Arial"/>
        </w:rPr>
        <w:t xml:space="preserve">and bear all costs related to servicing, repair and </w:t>
      </w:r>
      <w:r w:rsidR="001D657B">
        <w:rPr>
          <w:rFonts w:ascii="Arial" w:hAnsi="Arial" w:cs="Arial"/>
        </w:rPr>
        <w:t xml:space="preserve">cleaning. The Tenant is also obliged to inform the Landlord </w:t>
      </w:r>
      <w:r w:rsidR="00762ACF">
        <w:rPr>
          <w:rFonts w:ascii="Arial" w:hAnsi="Arial" w:cs="Arial"/>
        </w:rPr>
        <w:t xml:space="preserve">for the chemical cleaning and appointment of contractor. </w:t>
      </w:r>
      <w:r w:rsidR="00EA4BD3">
        <w:rPr>
          <w:rFonts w:ascii="Arial" w:hAnsi="Arial" w:cs="Arial"/>
        </w:rPr>
        <w:t>The terms related to servicing and maintenance of air-con in the tenancy agreement include:</w:t>
      </w:r>
    </w:p>
    <w:p w14:paraId="1915417E" w14:textId="77777777" w:rsidR="00EA4BD3" w:rsidRPr="00EA4BD3" w:rsidRDefault="00EA4BD3" w:rsidP="00EA4BD3">
      <w:pPr>
        <w:rPr>
          <w:rFonts w:ascii="Arial" w:hAnsi="Arial" w:cs="Arial"/>
          <w:i/>
          <w:iCs/>
        </w:rPr>
      </w:pPr>
      <w:r w:rsidRPr="00EA4BD3">
        <w:rPr>
          <w:rFonts w:ascii="Arial" w:hAnsi="Arial" w:cs="Arial"/>
          <w:i/>
          <w:iCs/>
        </w:rPr>
        <w:t>(j) SERVICE OF AIRCON</w:t>
      </w:r>
    </w:p>
    <w:p w14:paraId="5FA6DE26" w14:textId="1343C3D3" w:rsidR="00EA4BD3" w:rsidRPr="00EA4BD3" w:rsidRDefault="00EA4BD3" w:rsidP="00EA4BD3">
      <w:pPr>
        <w:rPr>
          <w:rFonts w:ascii="Arial" w:hAnsi="Arial" w:cs="Arial"/>
          <w:i/>
          <w:iCs/>
        </w:rPr>
      </w:pPr>
      <w:r w:rsidRPr="00EA4BD3">
        <w:rPr>
          <w:rFonts w:ascii="Arial" w:hAnsi="Arial" w:cs="Arial"/>
          <w:i/>
          <w:iCs/>
        </w:rPr>
        <w:t>To keep air-conditioning units fully serviced every three months. Cost of repair and replacement (including chemical cleaning and gas top up) to be borne by the Tenant. The chemical cleaning of aircon and the appointment of the contractor shall be notified to the Landlord.</w:t>
      </w:r>
    </w:p>
    <w:p w14:paraId="1FA53C96" w14:textId="77777777" w:rsidR="00EA4BD3" w:rsidRPr="00EA4BD3" w:rsidRDefault="00EA4BD3" w:rsidP="00EA4BD3">
      <w:pPr>
        <w:rPr>
          <w:rFonts w:ascii="Arial" w:hAnsi="Arial" w:cs="Arial"/>
          <w:i/>
          <w:iCs/>
        </w:rPr>
      </w:pPr>
      <w:r w:rsidRPr="00EA4BD3">
        <w:rPr>
          <w:rFonts w:ascii="Arial" w:hAnsi="Arial" w:cs="Arial"/>
          <w:i/>
          <w:iCs/>
        </w:rPr>
        <w:t>(k) MAINTENANCE OF AIRCON</w:t>
      </w:r>
    </w:p>
    <w:p w14:paraId="1BA52E10" w14:textId="2815811E" w:rsidR="00746ABB" w:rsidRPr="00EA4BD3" w:rsidRDefault="00EA4BD3" w:rsidP="00EA4BD3">
      <w:pPr>
        <w:rPr>
          <w:rFonts w:ascii="Arial" w:hAnsi="Arial" w:cs="Arial"/>
          <w:i/>
          <w:iCs/>
        </w:rPr>
      </w:pPr>
      <w:r w:rsidRPr="00EA4BD3">
        <w:rPr>
          <w:rFonts w:ascii="Arial" w:hAnsi="Arial" w:cs="Arial"/>
          <w:i/>
          <w:iCs/>
        </w:rPr>
        <w:t>To keep the air-conditioning units in good and tenantable repair and condition provided. The Tenant shall bear the cost and expense for the repair, replacement or renewal of parts, except for those arising from fair wear and tear.</w:t>
      </w:r>
    </w:p>
    <w:p w14:paraId="75F08D67" w14:textId="692B3ABC" w:rsidR="00293AD3" w:rsidRPr="00EA4BD3" w:rsidRDefault="00EA4BD3" w:rsidP="00293AD3">
      <w:pPr>
        <w:rPr>
          <w:rFonts w:ascii="Arial" w:hAnsi="Arial" w:cs="Arial"/>
          <w:i/>
          <w:iCs/>
        </w:rPr>
      </w:pPr>
      <w:r>
        <w:rPr>
          <w:rFonts w:ascii="Arial" w:hAnsi="Arial" w:cs="Arial"/>
          <w:i/>
          <w:iCs/>
        </w:rPr>
        <w:t xml:space="preserve">Source: </w:t>
      </w:r>
      <w:r w:rsidR="008F723F" w:rsidRPr="008F723F">
        <w:rPr>
          <w:rFonts w:ascii="Arial" w:hAnsi="Arial" w:cs="Arial"/>
          <w:i/>
          <w:iCs/>
        </w:rPr>
        <w:t>tenancy_agreement_Landed</w:t>
      </w:r>
      <w:r w:rsidR="008F723F">
        <w:rPr>
          <w:rFonts w:ascii="Arial" w:hAnsi="Arial" w:cs="Arial"/>
          <w:i/>
          <w:iCs/>
        </w:rPr>
        <w:t>.pdf</w:t>
      </w:r>
    </w:p>
    <w:p w14:paraId="299067B3" w14:textId="77777777" w:rsidR="00293AD3" w:rsidRDefault="00293AD3" w:rsidP="00192073">
      <w:pPr>
        <w:rPr>
          <w:rFonts w:ascii="Arial" w:hAnsi="Arial" w:cs="Arial"/>
        </w:rPr>
      </w:pPr>
    </w:p>
    <w:p w14:paraId="5712152C" w14:textId="5B51DA2B" w:rsidR="008F723F" w:rsidRPr="00FE1FAE" w:rsidRDefault="008F723F" w:rsidP="00192073">
      <w:pPr>
        <w:rPr>
          <w:rFonts w:ascii="Arial" w:hAnsi="Arial" w:cs="Arial"/>
          <w:b/>
          <w:bCs/>
        </w:rPr>
      </w:pPr>
      <w:r w:rsidRPr="00FE1FAE">
        <w:rPr>
          <w:rFonts w:ascii="Arial" w:hAnsi="Arial" w:cs="Arial"/>
          <w:b/>
          <w:bCs/>
        </w:rPr>
        <w:t xml:space="preserve">Q5. </w:t>
      </w:r>
      <w:r w:rsidR="00FE1FAE" w:rsidRPr="00FE1FAE">
        <w:rPr>
          <w:rFonts w:ascii="Arial" w:hAnsi="Arial" w:cs="Arial"/>
          <w:b/>
          <w:bCs/>
        </w:rPr>
        <w:t>Can you recommend me an air-con cleaning contractor?</w:t>
      </w:r>
    </w:p>
    <w:p w14:paraId="1E66F260" w14:textId="77777777" w:rsidR="00FE1FAE" w:rsidRDefault="00FE1FAE" w:rsidP="00FE1FAE">
      <w:pPr>
        <w:rPr>
          <w:rFonts w:ascii="Arial" w:hAnsi="Arial" w:cs="Arial"/>
        </w:rPr>
      </w:pPr>
      <w:r>
        <w:rPr>
          <w:rFonts w:ascii="Arial" w:hAnsi="Arial" w:cs="Arial"/>
        </w:rPr>
        <w:t>Chatbot response:</w:t>
      </w:r>
    </w:p>
    <w:p w14:paraId="5B503ACF" w14:textId="22D74531" w:rsidR="00537F7D" w:rsidRPr="00537F7D" w:rsidRDefault="00FE1FAE" w:rsidP="00537F7D">
      <w:pPr>
        <w:rPr>
          <w:rFonts w:ascii="Arial" w:hAnsi="Arial" w:cs="Arial"/>
        </w:rPr>
      </w:pPr>
      <w:r>
        <w:rPr>
          <w:rFonts w:ascii="Arial" w:hAnsi="Arial" w:cs="Arial"/>
        </w:rPr>
        <w:t xml:space="preserve">I’m sorry that </w:t>
      </w:r>
      <w:r w:rsidR="00537F7D" w:rsidRPr="00537F7D">
        <w:rPr>
          <w:rFonts w:ascii="Arial" w:hAnsi="Arial" w:cs="Arial"/>
        </w:rPr>
        <w:t>I can't provide specific contractor recommendations, but I can offer some tips on how to find a reliable air-conditioning cleaning service:</w:t>
      </w:r>
    </w:p>
    <w:p w14:paraId="32B67DF9" w14:textId="77777777" w:rsidR="00537F7D" w:rsidRPr="00537F7D" w:rsidRDefault="00537F7D" w:rsidP="00537F7D">
      <w:pPr>
        <w:pStyle w:val="ListParagraph"/>
        <w:numPr>
          <w:ilvl w:val="0"/>
          <w:numId w:val="1"/>
        </w:numPr>
        <w:rPr>
          <w:rFonts w:ascii="Arial" w:hAnsi="Arial" w:cs="Arial"/>
        </w:rPr>
      </w:pPr>
      <w:r w:rsidRPr="00537F7D">
        <w:rPr>
          <w:rFonts w:ascii="Arial" w:hAnsi="Arial" w:cs="Arial"/>
        </w:rPr>
        <w:t>Search Local Directories: Websites like Yelp, Angie's List, or local Facebook groups can often have customer reviews and ratings of service providers.</w:t>
      </w:r>
    </w:p>
    <w:p w14:paraId="3DE2137D" w14:textId="77777777" w:rsidR="00537F7D" w:rsidRPr="00537F7D" w:rsidRDefault="00537F7D" w:rsidP="00537F7D">
      <w:pPr>
        <w:pStyle w:val="ListParagraph"/>
        <w:numPr>
          <w:ilvl w:val="0"/>
          <w:numId w:val="1"/>
        </w:numPr>
        <w:rPr>
          <w:rFonts w:ascii="Arial" w:hAnsi="Arial" w:cs="Arial"/>
        </w:rPr>
      </w:pPr>
      <w:r w:rsidRPr="00537F7D">
        <w:rPr>
          <w:rFonts w:ascii="Arial" w:hAnsi="Arial" w:cs="Arial"/>
        </w:rPr>
        <w:t>Check for Licensing and Certification: A professional contractor should have the right certifications (like NATE or EPA) and be licensed to work in your area. This ensures they're trained and know what they're doing.</w:t>
      </w:r>
    </w:p>
    <w:p w14:paraId="4F63C9DF" w14:textId="77777777" w:rsidR="00537F7D" w:rsidRPr="00537F7D" w:rsidRDefault="00537F7D" w:rsidP="00537F7D">
      <w:pPr>
        <w:pStyle w:val="ListParagraph"/>
        <w:numPr>
          <w:ilvl w:val="0"/>
          <w:numId w:val="1"/>
        </w:numPr>
        <w:rPr>
          <w:rFonts w:ascii="Arial" w:hAnsi="Arial" w:cs="Arial"/>
        </w:rPr>
      </w:pPr>
      <w:r w:rsidRPr="00537F7D">
        <w:rPr>
          <w:rFonts w:ascii="Arial" w:hAnsi="Arial" w:cs="Arial"/>
        </w:rPr>
        <w:t>Get Multiple Quotes: Reach out to a few companies for quotes. This will give you a sense of the going rate and help you compare services.</w:t>
      </w:r>
    </w:p>
    <w:p w14:paraId="5310E800" w14:textId="77777777" w:rsidR="00537F7D" w:rsidRPr="00537F7D" w:rsidRDefault="00537F7D" w:rsidP="00537F7D">
      <w:pPr>
        <w:pStyle w:val="ListParagraph"/>
        <w:numPr>
          <w:ilvl w:val="0"/>
          <w:numId w:val="1"/>
        </w:numPr>
        <w:rPr>
          <w:rFonts w:ascii="Arial" w:hAnsi="Arial" w:cs="Arial"/>
        </w:rPr>
      </w:pPr>
      <w:r w:rsidRPr="00537F7D">
        <w:rPr>
          <w:rFonts w:ascii="Arial" w:hAnsi="Arial" w:cs="Arial"/>
        </w:rPr>
        <w:t>Ask About Their Cleaning Process: A good air-con cleaning service should explain how they clean the system (e.g., cleaning coils, filters, and ducts) and whether they offer any additional maintenance services.</w:t>
      </w:r>
    </w:p>
    <w:p w14:paraId="2581A56A" w14:textId="77777777" w:rsidR="00537F7D" w:rsidRPr="00537F7D" w:rsidRDefault="00537F7D" w:rsidP="00537F7D">
      <w:pPr>
        <w:pStyle w:val="ListParagraph"/>
        <w:numPr>
          <w:ilvl w:val="0"/>
          <w:numId w:val="1"/>
        </w:numPr>
        <w:rPr>
          <w:rFonts w:ascii="Arial" w:hAnsi="Arial" w:cs="Arial"/>
        </w:rPr>
      </w:pPr>
      <w:r w:rsidRPr="00537F7D">
        <w:rPr>
          <w:rFonts w:ascii="Arial" w:hAnsi="Arial" w:cs="Arial"/>
        </w:rPr>
        <w:lastRenderedPageBreak/>
        <w:t>Look for Specialization: Some contractors specialize in air conditioning systems, which could mean more expertise and attention to detail compared to general HVAC contractors.</w:t>
      </w:r>
    </w:p>
    <w:p w14:paraId="182ACA81" w14:textId="78E0B11C" w:rsidR="00FE1FAE" w:rsidRPr="00537F7D" w:rsidRDefault="00537F7D" w:rsidP="00537F7D">
      <w:pPr>
        <w:pStyle w:val="ListParagraph"/>
        <w:numPr>
          <w:ilvl w:val="0"/>
          <w:numId w:val="1"/>
        </w:numPr>
        <w:rPr>
          <w:rFonts w:ascii="Arial" w:hAnsi="Arial" w:cs="Arial"/>
        </w:rPr>
      </w:pPr>
      <w:r w:rsidRPr="00537F7D">
        <w:rPr>
          <w:rFonts w:ascii="Arial" w:hAnsi="Arial" w:cs="Arial"/>
        </w:rPr>
        <w:t>Check Reviews: Make sure to read through reviews on Google or Trustpilot for insights into customer satisfaction and reliability.</w:t>
      </w:r>
    </w:p>
    <w:p w14:paraId="07BB85F1" w14:textId="77777777" w:rsidR="00192073" w:rsidRDefault="00192073" w:rsidP="00192073">
      <w:pPr>
        <w:rPr>
          <w:rFonts w:ascii="Arial" w:hAnsi="Arial" w:cs="Arial"/>
        </w:rPr>
      </w:pPr>
    </w:p>
    <w:p w14:paraId="620F371B" w14:textId="30784E02" w:rsidR="00537F7D" w:rsidRPr="00AF5C3D" w:rsidRDefault="00F63E97" w:rsidP="00192073">
      <w:pPr>
        <w:rPr>
          <w:rFonts w:ascii="Arial" w:hAnsi="Arial" w:cs="Arial"/>
          <w:b/>
          <w:bCs/>
        </w:rPr>
      </w:pPr>
      <w:r w:rsidRPr="00AF5C3D">
        <w:rPr>
          <w:rFonts w:ascii="Arial" w:hAnsi="Arial" w:cs="Arial"/>
          <w:b/>
          <w:bCs/>
        </w:rPr>
        <w:t>Q6. Who should be responsible for paying the property tax on the premises?</w:t>
      </w:r>
    </w:p>
    <w:p w14:paraId="20F773B9" w14:textId="77777777" w:rsidR="00F63E97" w:rsidRDefault="00F63E97" w:rsidP="00F63E97">
      <w:pPr>
        <w:rPr>
          <w:rFonts w:ascii="Arial" w:hAnsi="Arial" w:cs="Arial"/>
        </w:rPr>
      </w:pPr>
      <w:r>
        <w:rPr>
          <w:rFonts w:ascii="Arial" w:hAnsi="Arial" w:cs="Arial"/>
        </w:rPr>
        <w:t>Chatbot response:</w:t>
      </w:r>
    </w:p>
    <w:p w14:paraId="718D9B64" w14:textId="52764BF4" w:rsidR="00F63E97" w:rsidRDefault="00F63E97" w:rsidP="00192073">
      <w:pPr>
        <w:rPr>
          <w:rFonts w:ascii="Arial" w:hAnsi="Arial" w:cs="Arial"/>
        </w:rPr>
      </w:pPr>
      <w:r>
        <w:rPr>
          <w:rFonts w:ascii="Arial" w:hAnsi="Arial" w:cs="Arial"/>
        </w:rPr>
        <w:t>The Landlord should be responsible for paying the property tax</w:t>
      </w:r>
      <w:r w:rsidR="00AF5C3D">
        <w:rPr>
          <w:rFonts w:ascii="Arial" w:hAnsi="Arial" w:cs="Arial"/>
        </w:rPr>
        <w:t xml:space="preserve"> unless the Tenant has other arrangements with the Landlord. The terms related to property tax in the tenancy agreement include:</w:t>
      </w:r>
    </w:p>
    <w:p w14:paraId="7E7E8A17" w14:textId="77777777" w:rsidR="00AF5C3D" w:rsidRPr="00AF5C3D" w:rsidRDefault="00AF5C3D" w:rsidP="00AF5C3D">
      <w:pPr>
        <w:rPr>
          <w:rFonts w:ascii="Arial" w:hAnsi="Arial" w:cs="Arial"/>
          <w:i/>
          <w:iCs/>
        </w:rPr>
      </w:pPr>
      <w:r w:rsidRPr="00AF5C3D">
        <w:rPr>
          <w:rFonts w:ascii="Arial" w:hAnsi="Arial" w:cs="Arial"/>
          <w:i/>
          <w:iCs/>
        </w:rPr>
        <w:t>(b) PAYMENT OF PROPERTY TAX</w:t>
      </w:r>
    </w:p>
    <w:p w14:paraId="1F011615" w14:textId="5E7413A5" w:rsidR="00AF5C3D" w:rsidRPr="00AF5C3D" w:rsidRDefault="00AF5C3D" w:rsidP="00AF5C3D">
      <w:pPr>
        <w:rPr>
          <w:rFonts w:ascii="Arial" w:hAnsi="Arial" w:cs="Arial"/>
          <w:i/>
          <w:iCs/>
        </w:rPr>
      </w:pPr>
      <w:r w:rsidRPr="00AF5C3D">
        <w:rPr>
          <w:rFonts w:ascii="Arial" w:hAnsi="Arial" w:cs="Arial"/>
          <w:i/>
          <w:iCs/>
        </w:rPr>
        <w:t>To pay all property tax, rates and assessments in respect of the Premises other than those agreed to be paid by the Tenant herein.</w:t>
      </w:r>
    </w:p>
    <w:p w14:paraId="7CF75E1F" w14:textId="223838D3" w:rsidR="00AF5C3D" w:rsidRPr="00EA4BD3" w:rsidRDefault="00AF5C3D" w:rsidP="00AF5C3D">
      <w:pPr>
        <w:rPr>
          <w:rFonts w:ascii="Arial" w:hAnsi="Arial" w:cs="Arial"/>
          <w:i/>
          <w:iCs/>
        </w:rPr>
      </w:pPr>
      <w:r>
        <w:rPr>
          <w:rFonts w:ascii="Arial" w:hAnsi="Arial" w:cs="Arial"/>
          <w:i/>
          <w:iCs/>
        </w:rPr>
        <w:t xml:space="preserve">Source: </w:t>
      </w:r>
      <w:r w:rsidRPr="008F723F">
        <w:rPr>
          <w:rFonts w:ascii="Arial" w:hAnsi="Arial" w:cs="Arial"/>
          <w:i/>
          <w:iCs/>
        </w:rPr>
        <w:t>tenancy_agreement_Landed</w:t>
      </w:r>
      <w:r>
        <w:rPr>
          <w:rFonts w:ascii="Arial" w:hAnsi="Arial" w:cs="Arial"/>
          <w:i/>
          <w:iCs/>
        </w:rPr>
        <w:t xml:space="preserve">.pdf, </w:t>
      </w:r>
      <w:proofErr w:type="spellStart"/>
      <w:r w:rsidRPr="00687279">
        <w:rPr>
          <w:rFonts w:ascii="Arial" w:hAnsi="Arial" w:cs="Arial"/>
          <w:i/>
          <w:iCs/>
        </w:rPr>
        <w:t>tenancy_agreement_Condo</w:t>
      </w:r>
      <w:proofErr w:type="spellEnd"/>
      <w:r w:rsidRPr="00687279">
        <w:rPr>
          <w:rFonts w:ascii="Arial" w:hAnsi="Arial" w:cs="Arial"/>
          <w:i/>
          <w:iCs/>
        </w:rPr>
        <w:t>_</w:t>
      </w:r>
      <w:r w:rsidRPr="00287645">
        <w:rPr>
          <w:rFonts w:ascii="Arial" w:hAnsi="Arial" w:cs="Arial"/>
          <w:i/>
          <w:iCs/>
        </w:rPr>
        <w:t xml:space="preserve"> </w:t>
      </w:r>
      <w:r w:rsidRPr="00687279">
        <w:rPr>
          <w:rFonts w:ascii="Arial" w:hAnsi="Arial" w:cs="Arial"/>
          <w:i/>
          <w:iCs/>
        </w:rPr>
        <w:t>bedroom</w:t>
      </w:r>
      <w:r>
        <w:rPr>
          <w:rFonts w:ascii="Arial" w:hAnsi="Arial" w:cs="Arial"/>
          <w:i/>
          <w:iCs/>
        </w:rPr>
        <w:t xml:space="preserve">.pdf, </w:t>
      </w:r>
      <w:r w:rsidRPr="000A6217">
        <w:rPr>
          <w:rFonts w:ascii="Arial" w:hAnsi="Arial" w:cs="Arial"/>
          <w:i/>
          <w:iCs/>
        </w:rPr>
        <w:t>tenancy_agreement_HDBflat_</w:t>
      </w:r>
      <w:r>
        <w:rPr>
          <w:rFonts w:ascii="Arial" w:hAnsi="Arial" w:cs="Arial"/>
          <w:i/>
          <w:iCs/>
        </w:rPr>
        <w:t xml:space="preserve">bedroom.pdf, </w:t>
      </w:r>
      <w:proofErr w:type="spellStart"/>
      <w:r w:rsidRPr="00687279">
        <w:rPr>
          <w:rFonts w:ascii="Arial" w:hAnsi="Arial" w:cs="Arial"/>
          <w:i/>
          <w:iCs/>
        </w:rPr>
        <w:t>tenancy_agreement_Condo</w:t>
      </w:r>
      <w:proofErr w:type="spellEnd"/>
      <w:r w:rsidRPr="00687279">
        <w:rPr>
          <w:rFonts w:ascii="Arial" w:hAnsi="Arial" w:cs="Arial"/>
          <w:i/>
          <w:iCs/>
        </w:rPr>
        <w:t>_</w:t>
      </w:r>
      <w:r w:rsidRPr="00287645">
        <w:rPr>
          <w:rFonts w:ascii="Arial" w:hAnsi="Arial" w:cs="Arial"/>
          <w:i/>
          <w:iCs/>
        </w:rPr>
        <w:t xml:space="preserve"> </w:t>
      </w:r>
      <w:r>
        <w:rPr>
          <w:rFonts w:ascii="Arial" w:hAnsi="Arial" w:cs="Arial"/>
          <w:i/>
          <w:iCs/>
        </w:rPr>
        <w:t xml:space="preserve">whole.pdf, </w:t>
      </w:r>
      <w:r w:rsidRPr="000A6217">
        <w:rPr>
          <w:rFonts w:ascii="Arial" w:hAnsi="Arial" w:cs="Arial"/>
          <w:i/>
          <w:iCs/>
        </w:rPr>
        <w:t>tenancy_agreement_HDBflat_</w:t>
      </w:r>
      <w:r>
        <w:rPr>
          <w:rFonts w:ascii="Arial" w:hAnsi="Arial" w:cs="Arial"/>
          <w:i/>
          <w:iCs/>
        </w:rPr>
        <w:t>whole.pdf</w:t>
      </w:r>
    </w:p>
    <w:p w14:paraId="50BCFF7B" w14:textId="77777777" w:rsidR="001E7FDE" w:rsidRDefault="001E7FDE">
      <w:pPr>
        <w:rPr>
          <w:rFonts w:ascii="Arial" w:eastAsiaTheme="majorEastAsia" w:hAnsi="Arial" w:cs="Arial"/>
          <w:color w:val="0F4761" w:themeColor="accent1" w:themeShade="BF"/>
          <w:sz w:val="40"/>
          <w:szCs w:val="40"/>
        </w:rPr>
      </w:pPr>
      <w:r>
        <w:rPr>
          <w:rFonts w:ascii="Arial" w:hAnsi="Arial" w:cs="Arial"/>
        </w:rPr>
        <w:br w:type="page"/>
      </w:r>
    </w:p>
    <w:p w14:paraId="773F6F1A" w14:textId="37303DBB" w:rsidR="00192073" w:rsidRPr="00144CA2" w:rsidRDefault="00144CA2" w:rsidP="00144CA2">
      <w:pPr>
        <w:pStyle w:val="Heading1"/>
        <w:rPr>
          <w:rFonts w:ascii="Arial" w:hAnsi="Arial" w:cs="Arial"/>
        </w:rPr>
      </w:pPr>
      <w:r w:rsidRPr="00144CA2">
        <w:rPr>
          <w:rFonts w:ascii="Arial" w:hAnsi="Arial" w:cs="Arial"/>
        </w:rPr>
        <w:lastRenderedPageBreak/>
        <w:t>New tenants</w:t>
      </w:r>
    </w:p>
    <w:p w14:paraId="343BC280" w14:textId="77777777" w:rsidR="00144CA2" w:rsidRDefault="00144CA2" w:rsidP="00192073">
      <w:pPr>
        <w:rPr>
          <w:rFonts w:ascii="Arial" w:hAnsi="Arial" w:cs="Arial"/>
        </w:rPr>
      </w:pPr>
    </w:p>
    <w:p w14:paraId="25C85453" w14:textId="69ED63CF" w:rsidR="0082433F" w:rsidRPr="00C67B53" w:rsidRDefault="0082433F" w:rsidP="0082433F">
      <w:pPr>
        <w:rPr>
          <w:rFonts w:ascii="Arial" w:hAnsi="Arial" w:cs="Arial"/>
          <w:b/>
          <w:bCs/>
        </w:rPr>
      </w:pPr>
      <w:r w:rsidRPr="00C67B53">
        <w:rPr>
          <w:rFonts w:ascii="Arial" w:hAnsi="Arial" w:cs="Arial"/>
          <w:b/>
          <w:bCs/>
        </w:rPr>
        <w:t xml:space="preserve">Q1: I’m </w:t>
      </w:r>
      <w:r w:rsidR="001F3602">
        <w:rPr>
          <w:rFonts w:ascii="Arial" w:hAnsi="Arial" w:cs="Arial"/>
          <w:b/>
          <w:bCs/>
        </w:rPr>
        <w:t xml:space="preserve">looking for a two </w:t>
      </w:r>
      <w:r w:rsidR="005E20D0">
        <w:rPr>
          <w:rFonts w:ascii="Arial" w:hAnsi="Arial" w:cs="Arial"/>
          <w:b/>
          <w:bCs/>
        </w:rPr>
        <w:t>room HDB unit to rent in Hougang. Can you recommend me some available units</w:t>
      </w:r>
      <w:r w:rsidR="009700E2">
        <w:rPr>
          <w:rFonts w:ascii="Arial" w:hAnsi="Arial" w:cs="Arial"/>
          <w:b/>
          <w:bCs/>
        </w:rPr>
        <w:t xml:space="preserve"> with monthly rental below $2,200</w:t>
      </w:r>
      <w:r w:rsidRPr="00C67B53">
        <w:rPr>
          <w:rFonts w:ascii="Arial" w:hAnsi="Arial" w:cs="Arial"/>
          <w:b/>
          <w:bCs/>
        </w:rPr>
        <w:t>?</w:t>
      </w:r>
    </w:p>
    <w:p w14:paraId="1157B844" w14:textId="77777777" w:rsidR="0082433F" w:rsidRDefault="0082433F" w:rsidP="0082433F">
      <w:pPr>
        <w:rPr>
          <w:rFonts w:ascii="Arial" w:hAnsi="Arial" w:cs="Arial"/>
        </w:rPr>
      </w:pPr>
      <w:r>
        <w:rPr>
          <w:rFonts w:ascii="Arial" w:hAnsi="Arial" w:cs="Arial"/>
        </w:rPr>
        <w:t>Chatbot response:</w:t>
      </w:r>
    </w:p>
    <w:p w14:paraId="297393EE" w14:textId="783D5129" w:rsidR="0082433F" w:rsidRDefault="00901D78" w:rsidP="0082433F">
      <w:pPr>
        <w:rPr>
          <w:rFonts w:ascii="Arial" w:hAnsi="Arial" w:cs="Arial"/>
        </w:rPr>
      </w:pPr>
      <w:r>
        <w:rPr>
          <w:rFonts w:ascii="Arial" w:hAnsi="Arial" w:cs="Arial"/>
        </w:rPr>
        <w:t xml:space="preserve">Yes, we have some </w:t>
      </w:r>
      <w:r w:rsidR="00EA56BE">
        <w:rPr>
          <w:rFonts w:ascii="Arial" w:hAnsi="Arial" w:cs="Arial"/>
        </w:rPr>
        <w:t xml:space="preserve">2 ROOM HDB </w:t>
      </w:r>
      <w:r>
        <w:rPr>
          <w:rFonts w:ascii="Arial" w:hAnsi="Arial" w:cs="Arial"/>
        </w:rPr>
        <w:t xml:space="preserve">units available for you to rent in Hougang that </w:t>
      </w:r>
      <w:r w:rsidR="00EA56BE">
        <w:rPr>
          <w:rFonts w:ascii="Arial" w:hAnsi="Arial" w:cs="Arial"/>
        </w:rPr>
        <w:t xml:space="preserve">fits your budget! Here is a list of units </w:t>
      </w:r>
      <w:r w:rsidR="007841E0">
        <w:rPr>
          <w:rFonts w:ascii="Arial" w:hAnsi="Arial" w:cs="Arial"/>
        </w:rPr>
        <w:t>with their address and rental price:</w:t>
      </w:r>
    </w:p>
    <w:tbl>
      <w:tblPr>
        <w:tblStyle w:val="TableGrid"/>
        <w:tblW w:w="0" w:type="auto"/>
        <w:tblLook w:val="04A0" w:firstRow="1" w:lastRow="0" w:firstColumn="1" w:lastColumn="0" w:noHBand="0" w:noVBand="1"/>
      </w:tblPr>
      <w:tblGrid>
        <w:gridCol w:w="1229"/>
        <w:gridCol w:w="958"/>
        <w:gridCol w:w="893"/>
        <w:gridCol w:w="1328"/>
        <w:gridCol w:w="751"/>
        <w:gridCol w:w="1579"/>
        <w:gridCol w:w="1122"/>
        <w:gridCol w:w="2244"/>
        <w:gridCol w:w="1416"/>
        <w:gridCol w:w="1187"/>
        <w:gridCol w:w="1241"/>
      </w:tblGrid>
      <w:tr w:rsidR="00C95942" w:rsidRPr="001B1D87" w14:paraId="0285DCEB" w14:textId="77777777" w:rsidTr="00C95942">
        <w:trPr>
          <w:trHeight w:val="290"/>
        </w:trPr>
        <w:tc>
          <w:tcPr>
            <w:tcW w:w="1119" w:type="dxa"/>
            <w:noWrap/>
            <w:hideMark/>
          </w:tcPr>
          <w:p w14:paraId="5D5D2FEA" w14:textId="77777777" w:rsidR="00C95942" w:rsidRPr="001B1D87" w:rsidRDefault="00C95942">
            <w:pPr>
              <w:rPr>
                <w:rFonts w:ascii="Arial" w:hAnsi="Arial" w:cs="Arial"/>
                <w:sz w:val="22"/>
                <w:szCs w:val="22"/>
              </w:rPr>
            </w:pPr>
            <w:r w:rsidRPr="001B1D87">
              <w:rPr>
                <w:rFonts w:ascii="Arial" w:hAnsi="Arial" w:cs="Arial"/>
                <w:sz w:val="22"/>
                <w:szCs w:val="22"/>
              </w:rPr>
              <w:t>town</w:t>
            </w:r>
          </w:p>
        </w:tc>
        <w:tc>
          <w:tcPr>
            <w:tcW w:w="876" w:type="dxa"/>
            <w:noWrap/>
            <w:hideMark/>
          </w:tcPr>
          <w:p w14:paraId="5B0412AD" w14:textId="77777777" w:rsidR="00C95942" w:rsidRPr="001B1D87" w:rsidRDefault="00C95942">
            <w:pPr>
              <w:rPr>
                <w:rFonts w:ascii="Arial" w:hAnsi="Arial" w:cs="Arial"/>
                <w:sz w:val="22"/>
                <w:szCs w:val="22"/>
              </w:rPr>
            </w:pPr>
            <w:proofErr w:type="spellStart"/>
            <w:r w:rsidRPr="001B1D87">
              <w:rPr>
                <w:rFonts w:ascii="Arial" w:hAnsi="Arial" w:cs="Arial"/>
                <w:sz w:val="22"/>
                <w:szCs w:val="22"/>
              </w:rPr>
              <w:t>flat_type</w:t>
            </w:r>
            <w:proofErr w:type="spellEnd"/>
          </w:p>
        </w:tc>
        <w:tc>
          <w:tcPr>
            <w:tcW w:w="818" w:type="dxa"/>
            <w:noWrap/>
            <w:hideMark/>
          </w:tcPr>
          <w:p w14:paraId="464D5B8D" w14:textId="77777777" w:rsidR="00C95942" w:rsidRPr="001B1D87" w:rsidRDefault="00C95942">
            <w:pPr>
              <w:rPr>
                <w:rFonts w:ascii="Arial" w:hAnsi="Arial" w:cs="Arial"/>
                <w:sz w:val="22"/>
                <w:szCs w:val="22"/>
              </w:rPr>
            </w:pPr>
            <w:r w:rsidRPr="001B1D87">
              <w:rPr>
                <w:rFonts w:ascii="Arial" w:hAnsi="Arial" w:cs="Arial"/>
                <w:sz w:val="22"/>
                <w:szCs w:val="22"/>
              </w:rPr>
              <w:t>block / building</w:t>
            </w:r>
          </w:p>
        </w:tc>
        <w:tc>
          <w:tcPr>
            <w:tcW w:w="1323" w:type="dxa"/>
            <w:noWrap/>
            <w:hideMark/>
          </w:tcPr>
          <w:p w14:paraId="20BE0EDC" w14:textId="77777777" w:rsidR="00C95942" w:rsidRPr="001B1D87" w:rsidRDefault="00C95942">
            <w:pPr>
              <w:rPr>
                <w:rFonts w:ascii="Arial" w:hAnsi="Arial" w:cs="Arial"/>
                <w:sz w:val="22"/>
                <w:szCs w:val="22"/>
              </w:rPr>
            </w:pPr>
            <w:proofErr w:type="spellStart"/>
            <w:r w:rsidRPr="001B1D87">
              <w:rPr>
                <w:rFonts w:ascii="Arial" w:hAnsi="Arial" w:cs="Arial"/>
                <w:sz w:val="22"/>
                <w:szCs w:val="22"/>
              </w:rPr>
              <w:t>street_name</w:t>
            </w:r>
            <w:proofErr w:type="spellEnd"/>
          </w:p>
        </w:tc>
        <w:tc>
          <w:tcPr>
            <w:tcW w:w="757" w:type="dxa"/>
            <w:noWrap/>
            <w:hideMark/>
          </w:tcPr>
          <w:p w14:paraId="364CD135" w14:textId="77777777" w:rsidR="00C95942" w:rsidRPr="001B1D87" w:rsidRDefault="00C95942">
            <w:pPr>
              <w:rPr>
                <w:rFonts w:ascii="Arial" w:hAnsi="Arial" w:cs="Arial"/>
                <w:sz w:val="22"/>
                <w:szCs w:val="22"/>
              </w:rPr>
            </w:pPr>
            <w:r w:rsidRPr="001B1D87">
              <w:rPr>
                <w:rFonts w:ascii="Arial" w:hAnsi="Arial" w:cs="Arial"/>
                <w:sz w:val="22"/>
                <w:szCs w:val="22"/>
              </w:rPr>
              <w:t>storey</w:t>
            </w:r>
          </w:p>
        </w:tc>
        <w:tc>
          <w:tcPr>
            <w:tcW w:w="1429" w:type="dxa"/>
            <w:noWrap/>
            <w:hideMark/>
          </w:tcPr>
          <w:p w14:paraId="3C02BC70" w14:textId="77777777" w:rsidR="00C95942" w:rsidRPr="001B1D87" w:rsidRDefault="00C95942">
            <w:pPr>
              <w:rPr>
                <w:rFonts w:ascii="Arial" w:hAnsi="Arial" w:cs="Arial"/>
                <w:sz w:val="22"/>
                <w:szCs w:val="22"/>
              </w:rPr>
            </w:pPr>
            <w:proofErr w:type="spellStart"/>
            <w:r w:rsidRPr="001B1D87">
              <w:rPr>
                <w:rFonts w:ascii="Arial" w:hAnsi="Arial" w:cs="Arial"/>
                <w:sz w:val="22"/>
                <w:szCs w:val="22"/>
              </w:rPr>
              <w:t>floor_area_sqm</w:t>
            </w:r>
            <w:proofErr w:type="spellEnd"/>
          </w:p>
        </w:tc>
        <w:tc>
          <w:tcPr>
            <w:tcW w:w="1022" w:type="dxa"/>
            <w:noWrap/>
            <w:hideMark/>
          </w:tcPr>
          <w:p w14:paraId="5003FAE4" w14:textId="77777777" w:rsidR="00C95942" w:rsidRPr="001B1D87" w:rsidRDefault="00C95942">
            <w:pPr>
              <w:rPr>
                <w:rFonts w:ascii="Arial" w:hAnsi="Arial" w:cs="Arial"/>
                <w:sz w:val="22"/>
                <w:szCs w:val="22"/>
              </w:rPr>
            </w:pPr>
            <w:proofErr w:type="spellStart"/>
            <w:r w:rsidRPr="001B1D87">
              <w:rPr>
                <w:rFonts w:ascii="Arial" w:hAnsi="Arial" w:cs="Arial"/>
                <w:sz w:val="22"/>
                <w:szCs w:val="22"/>
              </w:rPr>
              <w:t>flat_model</w:t>
            </w:r>
            <w:proofErr w:type="spellEnd"/>
          </w:p>
        </w:tc>
        <w:tc>
          <w:tcPr>
            <w:tcW w:w="2021" w:type="dxa"/>
            <w:noWrap/>
            <w:hideMark/>
          </w:tcPr>
          <w:p w14:paraId="43BCCD60" w14:textId="77777777" w:rsidR="00C95942" w:rsidRPr="001B1D87" w:rsidRDefault="00C95942">
            <w:pPr>
              <w:rPr>
                <w:rFonts w:ascii="Arial" w:hAnsi="Arial" w:cs="Arial"/>
                <w:sz w:val="22"/>
                <w:szCs w:val="22"/>
              </w:rPr>
            </w:pPr>
            <w:proofErr w:type="spellStart"/>
            <w:r w:rsidRPr="001B1D87">
              <w:rPr>
                <w:rFonts w:ascii="Arial" w:hAnsi="Arial" w:cs="Arial"/>
                <w:sz w:val="22"/>
                <w:szCs w:val="22"/>
              </w:rPr>
              <w:t>lease_commence_date</w:t>
            </w:r>
            <w:proofErr w:type="spellEnd"/>
          </w:p>
        </w:tc>
        <w:tc>
          <w:tcPr>
            <w:tcW w:w="1284" w:type="dxa"/>
            <w:noWrap/>
            <w:hideMark/>
          </w:tcPr>
          <w:p w14:paraId="060F0DB2" w14:textId="77777777" w:rsidR="00C95942" w:rsidRPr="001B1D87" w:rsidRDefault="00C95942">
            <w:pPr>
              <w:rPr>
                <w:rFonts w:ascii="Arial" w:hAnsi="Arial" w:cs="Arial"/>
                <w:sz w:val="22"/>
                <w:szCs w:val="22"/>
              </w:rPr>
            </w:pPr>
            <w:proofErr w:type="spellStart"/>
            <w:r w:rsidRPr="001B1D87">
              <w:rPr>
                <w:rFonts w:ascii="Arial" w:hAnsi="Arial" w:cs="Arial"/>
                <w:sz w:val="22"/>
                <w:szCs w:val="22"/>
              </w:rPr>
              <w:t>property_type</w:t>
            </w:r>
            <w:proofErr w:type="spellEnd"/>
          </w:p>
        </w:tc>
        <w:tc>
          <w:tcPr>
            <w:tcW w:w="1080" w:type="dxa"/>
            <w:noWrap/>
            <w:hideMark/>
          </w:tcPr>
          <w:p w14:paraId="0A8D2BCD" w14:textId="77777777" w:rsidR="00C95942" w:rsidRPr="001B1D87" w:rsidRDefault="00C95942">
            <w:pPr>
              <w:rPr>
                <w:rFonts w:ascii="Arial" w:hAnsi="Arial" w:cs="Arial"/>
                <w:sz w:val="22"/>
                <w:szCs w:val="22"/>
              </w:rPr>
            </w:pPr>
            <w:proofErr w:type="spellStart"/>
            <w:r w:rsidRPr="001B1D87">
              <w:rPr>
                <w:rFonts w:ascii="Arial" w:hAnsi="Arial" w:cs="Arial"/>
                <w:sz w:val="22"/>
                <w:szCs w:val="22"/>
              </w:rPr>
              <w:t>rental_type</w:t>
            </w:r>
            <w:proofErr w:type="spellEnd"/>
          </w:p>
        </w:tc>
        <w:tc>
          <w:tcPr>
            <w:tcW w:w="1129" w:type="dxa"/>
            <w:noWrap/>
            <w:hideMark/>
          </w:tcPr>
          <w:p w14:paraId="64D60B8C" w14:textId="77777777" w:rsidR="00C95942" w:rsidRPr="001B1D87" w:rsidRDefault="00C95942">
            <w:pPr>
              <w:rPr>
                <w:rFonts w:ascii="Arial" w:hAnsi="Arial" w:cs="Arial"/>
                <w:sz w:val="22"/>
                <w:szCs w:val="22"/>
              </w:rPr>
            </w:pPr>
            <w:proofErr w:type="spellStart"/>
            <w:r w:rsidRPr="001B1D87">
              <w:rPr>
                <w:rFonts w:ascii="Arial" w:hAnsi="Arial" w:cs="Arial"/>
                <w:sz w:val="22"/>
                <w:szCs w:val="22"/>
              </w:rPr>
              <w:t>rental_price</w:t>
            </w:r>
            <w:proofErr w:type="spellEnd"/>
          </w:p>
        </w:tc>
      </w:tr>
      <w:tr w:rsidR="00C95942" w:rsidRPr="001B1D87" w14:paraId="381C0E31" w14:textId="77777777" w:rsidTr="00C95942">
        <w:trPr>
          <w:trHeight w:val="290"/>
        </w:trPr>
        <w:tc>
          <w:tcPr>
            <w:tcW w:w="1119" w:type="dxa"/>
            <w:noWrap/>
            <w:hideMark/>
          </w:tcPr>
          <w:p w14:paraId="6478DBCA" w14:textId="77777777" w:rsidR="00C95942" w:rsidRPr="001B1D87" w:rsidRDefault="00C95942">
            <w:pPr>
              <w:rPr>
                <w:rFonts w:ascii="Arial" w:hAnsi="Arial" w:cs="Arial"/>
                <w:sz w:val="22"/>
                <w:szCs w:val="22"/>
              </w:rPr>
            </w:pPr>
            <w:r w:rsidRPr="001B1D87">
              <w:rPr>
                <w:rFonts w:ascii="Arial" w:hAnsi="Arial" w:cs="Arial"/>
                <w:sz w:val="22"/>
                <w:szCs w:val="22"/>
              </w:rPr>
              <w:t>HOUGANG</w:t>
            </w:r>
          </w:p>
        </w:tc>
        <w:tc>
          <w:tcPr>
            <w:tcW w:w="876" w:type="dxa"/>
            <w:noWrap/>
            <w:hideMark/>
          </w:tcPr>
          <w:p w14:paraId="0B94CBF9"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818" w:type="dxa"/>
            <w:noWrap/>
            <w:hideMark/>
          </w:tcPr>
          <w:p w14:paraId="6661D60A" w14:textId="77777777" w:rsidR="00C95942" w:rsidRPr="001B1D87" w:rsidRDefault="00C95942">
            <w:pPr>
              <w:rPr>
                <w:rFonts w:ascii="Arial" w:hAnsi="Arial" w:cs="Arial"/>
                <w:sz w:val="22"/>
                <w:szCs w:val="22"/>
              </w:rPr>
            </w:pPr>
            <w:r w:rsidRPr="001B1D87">
              <w:rPr>
                <w:rFonts w:ascii="Arial" w:hAnsi="Arial" w:cs="Arial"/>
                <w:sz w:val="22"/>
                <w:szCs w:val="22"/>
              </w:rPr>
              <w:t>986A</w:t>
            </w:r>
          </w:p>
        </w:tc>
        <w:tc>
          <w:tcPr>
            <w:tcW w:w="1323" w:type="dxa"/>
            <w:noWrap/>
            <w:hideMark/>
          </w:tcPr>
          <w:p w14:paraId="525D1B84" w14:textId="77777777" w:rsidR="00C95942" w:rsidRPr="001B1D87" w:rsidRDefault="00C95942">
            <w:pPr>
              <w:rPr>
                <w:rFonts w:ascii="Arial" w:hAnsi="Arial" w:cs="Arial"/>
                <w:sz w:val="22"/>
                <w:szCs w:val="22"/>
              </w:rPr>
            </w:pPr>
            <w:r w:rsidRPr="001B1D87">
              <w:rPr>
                <w:rFonts w:ascii="Arial" w:hAnsi="Arial" w:cs="Arial"/>
                <w:sz w:val="22"/>
                <w:szCs w:val="22"/>
              </w:rPr>
              <w:t>BUANGKOK CRES</w:t>
            </w:r>
          </w:p>
        </w:tc>
        <w:tc>
          <w:tcPr>
            <w:tcW w:w="757" w:type="dxa"/>
            <w:noWrap/>
            <w:hideMark/>
          </w:tcPr>
          <w:p w14:paraId="58F587A5" w14:textId="77777777" w:rsidR="00C95942" w:rsidRPr="001B1D87" w:rsidRDefault="00C95942">
            <w:pPr>
              <w:rPr>
                <w:rFonts w:ascii="Arial" w:hAnsi="Arial" w:cs="Arial"/>
                <w:sz w:val="22"/>
                <w:szCs w:val="22"/>
              </w:rPr>
            </w:pPr>
            <w:r w:rsidRPr="001B1D87">
              <w:rPr>
                <w:rFonts w:ascii="Arial" w:hAnsi="Arial" w:cs="Arial"/>
                <w:sz w:val="22"/>
                <w:szCs w:val="22"/>
              </w:rPr>
              <w:t>07</w:t>
            </w:r>
          </w:p>
        </w:tc>
        <w:tc>
          <w:tcPr>
            <w:tcW w:w="1429" w:type="dxa"/>
            <w:noWrap/>
            <w:hideMark/>
          </w:tcPr>
          <w:p w14:paraId="5E61A5F9" w14:textId="77777777" w:rsidR="00C95942" w:rsidRPr="001B1D87" w:rsidRDefault="00C95942" w:rsidP="00C95942">
            <w:pPr>
              <w:rPr>
                <w:rFonts w:ascii="Arial" w:hAnsi="Arial" w:cs="Arial"/>
                <w:sz w:val="22"/>
                <w:szCs w:val="22"/>
              </w:rPr>
            </w:pPr>
            <w:r w:rsidRPr="001B1D87">
              <w:rPr>
                <w:rFonts w:ascii="Arial" w:hAnsi="Arial" w:cs="Arial"/>
                <w:sz w:val="22"/>
                <w:szCs w:val="22"/>
              </w:rPr>
              <w:t>47</w:t>
            </w:r>
          </w:p>
        </w:tc>
        <w:tc>
          <w:tcPr>
            <w:tcW w:w="1022" w:type="dxa"/>
            <w:noWrap/>
            <w:hideMark/>
          </w:tcPr>
          <w:p w14:paraId="632923E9" w14:textId="77777777" w:rsidR="00C95942" w:rsidRPr="001B1D87" w:rsidRDefault="00C95942">
            <w:pPr>
              <w:rPr>
                <w:rFonts w:ascii="Arial" w:hAnsi="Arial" w:cs="Arial"/>
                <w:sz w:val="22"/>
                <w:szCs w:val="22"/>
              </w:rPr>
            </w:pPr>
            <w:r w:rsidRPr="001B1D87">
              <w:rPr>
                <w:rFonts w:ascii="Arial" w:hAnsi="Arial" w:cs="Arial"/>
                <w:sz w:val="22"/>
                <w:szCs w:val="22"/>
              </w:rPr>
              <w:t>Model A</w:t>
            </w:r>
          </w:p>
        </w:tc>
        <w:tc>
          <w:tcPr>
            <w:tcW w:w="2021" w:type="dxa"/>
            <w:noWrap/>
            <w:hideMark/>
          </w:tcPr>
          <w:p w14:paraId="3C539569" w14:textId="77777777" w:rsidR="00C95942" w:rsidRPr="001B1D87" w:rsidRDefault="00C95942" w:rsidP="00C95942">
            <w:pPr>
              <w:rPr>
                <w:rFonts w:ascii="Arial" w:hAnsi="Arial" w:cs="Arial"/>
                <w:sz w:val="22"/>
                <w:szCs w:val="22"/>
              </w:rPr>
            </w:pPr>
            <w:r w:rsidRPr="001B1D87">
              <w:rPr>
                <w:rFonts w:ascii="Arial" w:hAnsi="Arial" w:cs="Arial"/>
                <w:sz w:val="22"/>
                <w:szCs w:val="22"/>
              </w:rPr>
              <w:t>2012</w:t>
            </w:r>
          </w:p>
        </w:tc>
        <w:tc>
          <w:tcPr>
            <w:tcW w:w="1284" w:type="dxa"/>
            <w:noWrap/>
            <w:hideMark/>
          </w:tcPr>
          <w:p w14:paraId="6E3A2B66" w14:textId="77777777" w:rsidR="00C95942" w:rsidRPr="001B1D87" w:rsidRDefault="00C95942">
            <w:pPr>
              <w:rPr>
                <w:rFonts w:ascii="Arial" w:hAnsi="Arial" w:cs="Arial"/>
                <w:sz w:val="22"/>
                <w:szCs w:val="22"/>
              </w:rPr>
            </w:pPr>
            <w:r w:rsidRPr="001B1D87">
              <w:rPr>
                <w:rFonts w:ascii="Arial" w:hAnsi="Arial" w:cs="Arial"/>
                <w:sz w:val="22"/>
                <w:szCs w:val="22"/>
              </w:rPr>
              <w:t>HDB Flat</w:t>
            </w:r>
          </w:p>
        </w:tc>
        <w:tc>
          <w:tcPr>
            <w:tcW w:w="1080" w:type="dxa"/>
            <w:noWrap/>
            <w:hideMark/>
          </w:tcPr>
          <w:p w14:paraId="489FEB41"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1129" w:type="dxa"/>
            <w:noWrap/>
            <w:hideMark/>
          </w:tcPr>
          <w:p w14:paraId="3A10F88D" w14:textId="77777777" w:rsidR="00C95942" w:rsidRPr="001B1D87" w:rsidRDefault="00C95942" w:rsidP="00C95942">
            <w:pPr>
              <w:rPr>
                <w:rFonts w:ascii="Arial" w:hAnsi="Arial" w:cs="Arial"/>
                <w:sz w:val="22"/>
                <w:szCs w:val="22"/>
              </w:rPr>
            </w:pPr>
            <w:r w:rsidRPr="001B1D87">
              <w:rPr>
                <w:rFonts w:ascii="Arial" w:hAnsi="Arial" w:cs="Arial"/>
                <w:sz w:val="22"/>
                <w:szCs w:val="22"/>
              </w:rPr>
              <w:t>2000</w:t>
            </w:r>
          </w:p>
        </w:tc>
      </w:tr>
      <w:tr w:rsidR="00C95942" w:rsidRPr="001B1D87" w14:paraId="0EC21B92" w14:textId="77777777" w:rsidTr="00C95942">
        <w:trPr>
          <w:trHeight w:val="290"/>
        </w:trPr>
        <w:tc>
          <w:tcPr>
            <w:tcW w:w="1119" w:type="dxa"/>
            <w:noWrap/>
            <w:hideMark/>
          </w:tcPr>
          <w:p w14:paraId="275946E4" w14:textId="77777777" w:rsidR="00C95942" w:rsidRPr="001B1D87" w:rsidRDefault="00C95942">
            <w:pPr>
              <w:rPr>
                <w:rFonts w:ascii="Arial" w:hAnsi="Arial" w:cs="Arial"/>
                <w:sz w:val="22"/>
                <w:szCs w:val="22"/>
              </w:rPr>
            </w:pPr>
            <w:r w:rsidRPr="001B1D87">
              <w:rPr>
                <w:rFonts w:ascii="Arial" w:hAnsi="Arial" w:cs="Arial"/>
                <w:sz w:val="22"/>
                <w:szCs w:val="22"/>
              </w:rPr>
              <w:t>HOUGANG</w:t>
            </w:r>
          </w:p>
        </w:tc>
        <w:tc>
          <w:tcPr>
            <w:tcW w:w="876" w:type="dxa"/>
            <w:noWrap/>
            <w:hideMark/>
          </w:tcPr>
          <w:p w14:paraId="2701718C"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818" w:type="dxa"/>
            <w:noWrap/>
            <w:hideMark/>
          </w:tcPr>
          <w:p w14:paraId="7D6DBDBB" w14:textId="77777777" w:rsidR="00C95942" w:rsidRPr="001B1D87" w:rsidRDefault="00C95942">
            <w:pPr>
              <w:rPr>
                <w:rFonts w:ascii="Arial" w:hAnsi="Arial" w:cs="Arial"/>
                <w:sz w:val="22"/>
                <w:szCs w:val="22"/>
              </w:rPr>
            </w:pPr>
            <w:r w:rsidRPr="001B1D87">
              <w:rPr>
                <w:rFonts w:ascii="Arial" w:hAnsi="Arial" w:cs="Arial"/>
                <w:sz w:val="22"/>
                <w:szCs w:val="22"/>
              </w:rPr>
              <w:t>987B</w:t>
            </w:r>
          </w:p>
        </w:tc>
        <w:tc>
          <w:tcPr>
            <w:tcW w:w="1323" w:type="dxa"/>
            <w:noWrap/>
            <w:hideMark/>
          </w:tcPr>
          <w:p w14:paraId="76149FC6" w14:textId="77777777" w:rsidR="00C95942" w:rsidRPr="001B1D87" w:rsidRDefault="00C95942">
            <w:pPr>
              <w:rPr>
                <w:rFonts w:ascii="Arial" w:hAnsi="Arial" w:cs="Arial"/>
                <w:sz w:val="22"/>
                <w:szCs w:val="22"/>
              </w:rPr>
            </w:pPr>
            <w:r w:rsidRPr="001B1D87">
              <w:rPr>
                <w:rFonts w:ascii="Arial" w:hAnsi="Arial" w:cs="Arial"/>
                <w:sz w:val="22"/>
                <w:szCs w:val="22"/>
              </w:rPr>
              <w:t>BUANGKOK GREEN</w:t>
            </w:r>
          </w:p>
        </w:tc>
        <w:tc>
          <w:tcPr>
            <w:tcW w:w="757" w:type="dxa"/>
            <w:noWrap/>
            <w:hideMark/>
          </w:tcPr>
          <w:p w14:paraId="10425E0D" w14:textId="77777777" w:rsidR="00C95942" w:rsidRPr="001B1D87" w:rsidRDefault="00C95942" w:rsidP="00C95942">
            <w:pPr>
              <w:rPr>
                <w:rFonts w:ascii="Arial" w:hAnsi="Arial" w:cs="Arial"/>
                <w:sz w:val="22"/>
                <w:szCs w:val="22"/>
              </w:rPr>
            </w:pPr>
            <w:r w:rsidRPr="001B1D87">
              <w:rPr>
                <w:rFonts w:ascii="Arial" w:hAnsi="Arial" w:cs="Arial"/>
                <w:sz w:val="22"/>
                <w:szCs w:val="22"/>
              </w:rPr>
              <w:t>16</w:t>
            </w:r>
          </w:p>
        </w:tc>
        <w:tc>
          <w:tcPr>
            <w:tcW w:w="1429" w:type="dxa"/>
            <w:noWrap/>
            <w:hideMark/>
          </w:tcPr>
          <w:p w14:paraId="5D1EDA95" w14:textId="77777777" w:rsidR="00C95942" w:rsidRPr="001B1D87" w:rsidRDefault="00C95942" w:rsidP="00C95942">
            <w:pPr>
              <w:rPr>
                <w:rFonts w:ascii="Arial" w:hAnsi="Arial" w:cs="Arial"/>
                <w:sz w:val="22"/>
                <w:szCs w:val="22"/>
              </w:rPr>
            </w:pPr>
            <w:r w:rsidRPr="001B1D87">
              <w:rPr>
                <w:rFonts w:ascii="Arial" w:hAnsi="Arial" w:cs="Arial"/>
                <w:sz w:val="22"/>
                <w:szCs w:val="22"/>
              </w:rPr>
              <w:t>47</w:t>
            </w:r>
          </w:p>
        </w:tc>
        <w:tc>
          <w:tcPr>
            <w:tcW w:w="1022" w:type="dxa"/>
            <w:noWrap/>
            <w:hideMark/>
          </w:tcPr>
          <w:p w14:paraId="03B4795F" w14:textId="77777777" w:rsidR="00C95942" w:rsidRPr="001B1D87" w:rsidRDefault="00C95942">
            <w:pPr>
              <w:rPr>
                <w:rFonts w:ascii="Arial" w:hAnsi="Arial" w:cs="Arial"/>
                <w:sz w:val="22"/>
                <w:szCs w:val="22"/>
              </w:rPr>
            </w:pPr>
            <w:r w:rsidRPr="001B1D87">
              <w:rPr>
                <w:rFonts w:ascii="Arial" w:hAnsi="Arial" w:cs="Arial"/>
                <w:sz w:val="22"/>
                <w:szCs w:val="22"/>
              </w:rPr>
              <w:t>Model A</w:t>
            </w:r>
          </w:p>
        </w:tc>
        <w:tc>
          <w:tcPr>
            <w:tcW w:w="2021" w:type="dxa"/>
            <w:noWrap/>
            <w:hideMark/>
          </w:tcPr>
          <w:p w14:paraId="3DA0F2ED" w14:textId="77777777" w:rsidR="00C95942" w:rsidRPr="001B1D87" w:rsidRDefault="00C95942" w:rsidP="00C95942">
            <w:pPr>
              <w:rPr>
                <w:rFonts w:ascii="Arial" w:hAnsi="Arial" w:cs="Arial"/>
                <w:sz w:val="22"/>
                <w:szCs w:val="22"/>
              </w:rPr>
            </w:pPr>
            <w:r w:rsidRPr="001B1D87">
              <w:rPr>
                <w:rFonts w:ascii="Arial" w:hAnsi="Arial" w:cs="Arial"/>
                <w:sz w:val="22"/>
                <w:szCs w:val="22"/>
              </w:rPr>
              <w:t>2015</w:t>
            </w:r>
          </w:p>
        </w:tc>
        <w:tc>
          <w:tcPr>
            <w:tcW w:w="1284" w:type="dxa"/>
            <w:noWrap/>
            <w:hideMark/>
          </w:tcPr>
          <w:p w14:paraId="6B23102E" w14:textId="77777777" w:rsidR="00C95942" w:rsidRPr="001B1D87" w:rsidRDefault="00C95942">
            <w:pPr>
              <w:rPr>
                <w:rFonts w:ascii="Arial" w:hAnsi="Arial" w:cs="Arial"/>
                <w:sz w:val="22"/>
                <w:szCs w:val="22"/>
              </w:rPr>
            </w:pPr>
            <w:r w:rsidRPr="001B1D87">
              <w:rPr>
                <w:rFonts w:ascii="Arial" w:hAnsi="Arial" w:cs="Arial"/>
                <w:sz w:val="22"/>
                <w:szCs w:val="22"/>
              </w:rPr>
              <w:t>HDB Flat</w:t>
            </w:r>
          </w:p>
        </w:tc>
        <w:tc>
          <w:tcPr>
            <w:tcW w:w="1080" w:type="dxa"/>
            <w:noWrap/>
            <w:hideMark/>
          </w:tcPr>
          <w:p w14:paraId="3B30A242"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1129" w:type="dxa"/>
            <w:noWrap/>
            <w:hideMark/>
          </w:tcPr>
          <w:p w14:paraId="53CD8708" w14:textId="77777777" w:rsidR="00C95942" w:rsidRPr="001B1D87" w:rsidRDefault="00C95942" w:rsidP="00C95942">
            <w:pPr>
              <w:rPr>
                <w:rFonts w:ascii="Arial" w:hAnsi="Arial" w:cs="Arial"/>
                <w:sz w:val="22"/>
                <w:szCs w:val="22"/>
              </w:rPr>
            </w:pPr>
            <w:r w:rsidRPr="001B1D87">
              <w:rPr>
                <w:rFonts w:ascii="Arial" w:hAnsi="Arial" w:cs="Arial"/>
                <w:sz w:val="22"/>
                <w:szCs w:val="22"/>
              </w:rPr>
              <w:t>2100</w:t>
            </w:r>
          </w:p>
        </w:tc>
      </w:tr>
      <w:tr w:rsidR="00C95942" w:rsidRPr="001B1D87" w14:paraId="6C363CE9" w14:textId="77777777" w:rsidTr="00C95942">
        <w:trPr>
          <w:trHeight w:val="290"/>
        </w:trPr>
        <w:tc>
          <w:tcPr>
            <w:tcW w:w="1119" w:type="dxa"/>
            <w:noWrap/>
            <w:hideMark/>
          </w:tcPr>
          <w:p w14:paraId="47A86576" w14:textId="77777777" w:rsidR="00C95942" w:rsidRPr="001B1D87" w:rsidRDefault="00C95942">
            <w:pPr>
              <w:rPr>
                <w:rFonts w:ascii="Arial" w:hAnsi="Arial" w:cs="Arial"/>
                <w:sz w:val="22"/>
                <w:szCs w:val="22"/>
              </w:rPr>
            </w:pPr>
            <w:r w:rsidRPr="001B1D87">
              <w:rPr>
                <w:rFonts w:ascii="Arial" w:hAnsi="Arial" w:cs="Arial"/>
                <w:sz w:val="22"/>
                <w:szCs w:val="22"/>
              </w:rPr>
              <w:t>HOUGANG</w:t>
            </w:r>
          </w:p>
        </w:tc>
        <w:tc>
          <w:tcPr>
            <w:tcW w:w="876" w:type="dxa"/>
            <w:noWrap/>
            <w:hideMark/>
          </w:tcPr>
          <w:p w14:paraId="22494D44"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818" w:type="dxa"/>
            <w:noWrap/>
            <w:hideMark/>
          </w:tcPr>
          <w:p w14:paraId="7125E4AB" w14:textId="77777777" w:rsidR="00C95942" w:rsidRPr="001B1D87" w:rsidRDefault="00C95942">
            <w:pPr>
              <w:rPr>
                <w:rFonts w:ascii="Arial" w:hAnsi="Arial" w:cs="Arial"/>
                <w:sz w:val="22"/>
                <w:szCs w:val="22"/>
              </w:rPr>
            </w:pPr>
            <w:r w:rsidRPr="001B1D87">
              <w:rPr>
                <w:rFonts w:ascii="Arial" w:hAnsi="Arial" w:cs="Arial"/>
                <w:sz w:val="22"/>
                <w:szCs w:val="22"/>
              </w:rPr>
              <w:t>998B</w:t>
            </w:r>
          </w:p>
        </w:tc>
        <w:tc>
          <w:tcPr>
            <w:tcW w:w="1323" w:type="dxa"/>
            <w:noWrap/>
            <w:hideMark/>
          </w:tcPr>
          <w:p w14:paraId="55C27273" w14:textId="77777777" w:rsidR="00C95942" w:rsidRPr="001B1D87" w:rsidRDefault="00C95942">
            <w:pPr>
              <w:rPr>
                <w:rFonts w:ascii="Arial" w:hAnsi="Arial" w:cs="Arial"/>
                <w:sz w:val="22"/>
                <w:szCs w:val="22"/>
              </w:rPr>
            </w:pPr>
            <w:r w:rsidRPr="001B1D87">
              <w:rPr>
                <w:rFonts w:ascii="Arial" w:hAnsi="Arial" w:cs="Arial"/>
                <w:sz w:val="22"/>
                <w:szCs w:val="22"/>
              </w:rPr>
              <w:t>BUANGKOK CRES</w:t>
            </w:r>
          </w:p>
        </w:tc>
        <w:tc>
          <w:tcPr>
            <w:tcW w:w="757" w:type="dxa"/>
            <w:noWrap/>
            <w:hideMark/>
          </w:tcPr>
          <w:p w14:paraId="1FAD8936" w14:textId="77777777" w:rsidR="00C95942" w:rsidRPr="001B1D87" w:rsidRDefault="00C95942">
            <w:pPr>
              <w:rPr>
                <w:rFonts w:ascii="Arial" w:hAnsi="Arial" w:cs="Arial"/>
                <w:sz w:val="22"/>
                <w:szCs w:val="22"/>
              </w:rPr>
            </w:pPr>
            <w:r w:rsidRPr="001B1D87">
              <w:rPr>
                <w:rFonts w:ascii="Arial" w:hAnsi="Arial" w:cs="Arial"/>
                <w:sz w:val="22"/>
                <w:szCs w:val="22"/>
              </w:rPr>
              <w:t>01</w:t>
            </w:r>
          </w:p>
        </w:tc>
        <w:tc>
          <w:tcPr>
            <w:tcW w:w="1429" w:type="dxa"/>
            <w:noWrap/>
            <w:hideMark/>
          </w:tcPr>
          <w:p w14:paraId="5F759184" w14:textId="77777777" w:rsidR="00C95942" w:rsidRPr="001B1D87" w:rsidRDefault="00C95942" w:rsidP="00C95942">
            <w:pPr>
              <w:rPr>
                <w:rFonts w:ascii="Arial" w:hAnsi="Arial" w:cs="Arial"/>
                <w:sz w:val="22"/>
                <w:szCs w:val="22"/>
              </w:rPr>
            </w:pPr>
            <w:r w:rsidRPr="001B1D87">
              <w:rPr>
                <w:rFonts w:ascii="Arial" w:hAnsi="Arial" w:cs="Arial"/>
                <w:sz w:val="22"/>
                <w:szCs w:val="22"/>
              </w:rPr>
              <w:t>38</w:t>
            </w:r>
          </w:p>
        </w:tc>
        <w:tc>
          <w:tcPr>
            <w:tcW w:w="1022" w:type="dxa"/>
            <w:noWrap/>
            <w:hideMark/>
          </w:tcPr>
          <w:p w14:paraId="3C5C57EF" w14:textId="77777777" w:rsidR="00C95942" w:rsidRPr="001B1D87" w:rsidRDefault="00C95942">
            <w:pPr>
              <w:rPr>
                <w:rFonts w:ascii="Arial" w:hAnsi="Arial" w:cs="Arial"/>
                <w:sz w:val="22"/>
                <w:szCs w:val="22"/>
              </w:rPr>
            </w:pPr>
            <w:r w:rsidRPr="001B1D87">
              <w:rPr>
                <w:rFonts w:ascii="Arial" w:hAnsi="Arial" w:cs="Arial"/>
                <w:sz w:val="22"/>
                <w:szCs w:val="22"/>
              </w:rPr>
              <w:t>Model A</w:t>
            </w:r>
          </w:p>
        </w:tc>
        <w:tc>
          <w:tcPr>
            <w:tcW w:w="2021" w:type="dxa"/>
            <w:noWrap/>
            <w:hideMark/>
          </w:tcPr>
          <w:p w14:paraId="3DA643A4" w14:textId="77777777" w:rsidR="00C95942" w:rsidRPr="001B1D87" w:rsidRDefault="00C95942" w:rsidP="00C95942">
            <w:pPr>
              <w:rPr>
                <w:rFonts w:ascii="Arial" w:hAnsi="Arial" w:cs="Arial"/>
                <w:sz w:val="22"/>
                <w:szCs w:val="22"/>
              </w:rPr>
            </w:pPr>
            <w:r w:rsidRPr="001B1D87">
              <w:rPr>
                <w:rFonts w:ascii="Arial" w:hAnsi="Arial" w:cs="Arial"/>
                <w:sz w:val="22"/>
                <w:szCs w:val="22"/>
              </w:rPr>
              <w:t>2019</w:t>
            </w:r>
          </w:p>
        </w:tc>
        <w:tc>
          <w:tcPr>
            <w:tcW w:w="1284" w:type="dxa"/>
            <w:noWrap/>
            <w:hideMark/>
          </w:tcPr>
          <w:p w14:paraId="2938964E" w14:textId="77777777" w:rsidR="00C95942" w:rsidRPr="001B1D87" w:rsidRDefault="00C95942">
            <w:pPr>
              <w:rPr>
                <w:rFonts w:ascii="Arial" w:hAnsi="Arial" w:cs="Arial"/>
                <w:sz w:val="22"/>
                <w:szCs w:val="22"/>
              </w:rPr>
            </w:pPr>
            <w:r w:rsidRPr="001B1D87">
              <w:rPr>
                <w:rFonts w:ascii="Arial" w:hAnsi="Arial" w:cs="Arial"/>
                <w:sz w:val="22"/>
                <w:szCs w:val="22"/>
              </w:rPr>
              <w:t>HDB Flat</w:t>
            </w:r>
          </w:p>
        </w:tc>
        <w:tc>
          <w:tcPr>
            <w:tcW w:w="1080" w:type="dxa"/>
            <w:noWrap/>
            <w:hideMark/>
          </w:tcPr>
          <w:p w14:paraId="7AEAF271"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1129" w:type="dxa"/>
            <w:noWrap/>
            <w:hideMark/>
          </w:tcPr>
          <w:p w14:paraId="2263DD87" w14:textId="77777777" w:rsidR="00C95942" w:rsidRPr="001B1D87" w:rsidRDefault="00C95942" w:rsidP="00C95942">
            <w:pPr>
              <w:rPr>
                <w:rFonts w:ascii="Arial" w:hAnsi="Arial" w:cs="Arial"/>
                <w:sz w:val="22"/>
                <w:szCs w:val="22"/>
              </w:rPr>
            </w:pPr>
            <w:r w:rsidRPr="001B1D87">
              <w:rPr>
                <w:rFonts w:ascii="Arial" w:hAnsi="Arial" w:cs="Arial"/>
                <w:sz w:val="22"/>
                <w:szCs w:val="22"/>
              </w:rPr>
              <w:t>2100</w:t>
            </w:r>
          </w:p>
        </w:tc>
      </w:tr>
      <w:tr w:rsidR="00C95942" w:rsidRPr="001B1D87" w14:paraId="7B322B22" w14:textId="77777777" w:rsidTr="00C95942">
        <w:trPr>
          <w:trHeight w:val="290"/>
        </w:trPr>
        <w:tc>
          <w:tcPr>
            <w:tcW w:w="1119" w:type="dxa"/>
            <w:noWrap/>
            <w:hideMark/>
          </w:tcPr>
          <w:p w14:paraId="77CBB1AC" w14:textId="77777777" w:rsidR="00C95942" w:rsidRPr="001B1D87" w:rsidRDefault="00C95942">
            <w:pPr>
              <w:rPr>
                <w:rFonts w:ascii="Arial" w:hAnsi="Arial" w:cs="Arial"/>
                <w:sz w:val="22"/>
                <w:szCs w:val="22"/>
              </w:rPr>
            </w:pPr>
            <w:r w:rsidRPr="001B1D87">
              <w:rPr>
                <w:rFonts w:ascii="Arial" w:hAnsi="Arial" w:cs="Arial"/>
                <w:sz w:val="22"/>
                <w:szCs w:val="22"/>
              </w:rPr>
              <w:t>HOUGANG</w:t>
            </w:r>
          </w:p>
        </w:tc>
        <w:tc>
          <w:tcPr>
            <w:tcW w:w="876" w:type="dxa"/>
            <w:noWrap/>
            <w:hideMark/>
          </w:tcPr>
          <w:p w14:paraId="5C6C1D93"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818" w:type="dxa"/>
            <w:noWrap/>
            <w:hideMark/>
          </w:tcPr>
          <w:p w14:paraId="3AB7879D" w14:textId="77777777" w:rsidR="00C95942" w:rsidRPr="001B1D87" w:rsidRDefault="00C95942">
            <w:pPr>
              <w:rPr>
                <w:rFonts w:ascii="Arial" w:hAnsi="Arial" w:cs="Arial"/>
                <w:sz w:val="22"/>
                <w:szCs w:val="22"/>
              </w:rPr>
            </w:pPr>
            <w:r w:rsidRPr="001B1D87">
              <w:rPr>
                <w:rFonts w:ascii="Arial" w:hAnsi="Arial" w:cs="Arial"/>
                <w:sz w:val="22"/>
                <w:szCs w:val="22"/>
              </w:rPr>
              <w:t>991A</w:t>
            </w:r>
          </w:p>
        </w:tc>
        <w:tc>
          <w:tcPr>
            <w:tcW w:w="1323" w:type="dxa"/>
            <w:noWrap/>
            <w:hideMark/>
          </w:tcPr>
          <w:p w14:paraId="2DDA6B80" w14:textId="77777777" w:rsidR="00C95942" w:rsidRPr="001B1D87" w:rsidRDefault="00C95942">
            <w:pPr>
              <w:rPr>
                <w:rFonts w:ascii="Arial" w:hAnsi="Arial" w:cs="Arial"/>
                <w:sz w:val="22"/>
                <w:szCs w:val="22"/>
              </w:rPr>
            </w:pPr>
            <w:r w:rsidRPr="001B1D87">
              <w:rPr>
                <w:rFonts w:ascii="Arial" w:hAnsi="Arial" w:cs="Arial"/>
                <w:sz w:val="22"/>
                <w:szCs w:val="22"/>
              </w:rPr>
              <w:t>BUANGKOK LINK</w:t>
            </w:r>
          </w:p>
        </w:tc>
        <w:tc>
          <w:tcPr>
            <w:tcW w:w="757" w:type="dxa"/>
            <w:noWrap/>
            <w:hideMark/>
          </w:tcPr>
          <w:p w14:paraId="2F5AE2B2" w14:textId="77777777" w:rsidR="00C95942" w:rsidRPr="001B1D87" w:rsidRDefault="00C95942">
            <w:pPr>
              <w:rPr>
                <w:rFonts w:ascii="Arial" w:hAnsi="Arial" w:cs="Arial"/>
                <w:sz w:val="22"/>
                <w:szCs w:val="22"/>
              </w:rPr>
            </w:pPr>
            <w:r w:rsidRPr="001B1D87">
              <w:rPr>
                <w:rFonts w:ascii="Arial" w:hAnsi="Arial" w:cs="Arial"/>
                <w:sz w:val="22"/>
                <w:szCs w:val="22"/>
              </w:rPr>
              <w:t>01</w:t>
            </w:r>
          </w:p>
        </w:tc>
        <w:tc>
          <w:tcPr>
            <w:tcW w:w="1429" w:type="dxa"/>
            <w:noWrap/>
            <w:hideMark/>
          </w:tcPr>
          <w:p w14:paraId="4CB78E4C" w14:textId="77777777" w:rsidR="00C95942" w:rsidRPr="001B1D87" w:rsidRDefault="00C95942" w:rsidP="00C95942">
            <w:pPr>
              <w:rPr>
                <w:rFonts w:ascii="Arial" w:hAnsi="Arial" w:cs="Arial"/>
                <w:sz w:val="22"/>
                <w:szCs w:val="22"/>
              </w:rPr>
            </w:pPr>
            <w:r w:rsidRPr="001B1D87">
              <w:rPr>
                <w:rFonts w:ascii="Arial" w:hAnsi="Arial" w:cs="Arial"/>
                <w:sz w:val="22"/>
                <w:szCs w:val="22"/>
              </w:rPr>
              <w:t>47</w:t>
            </w:r>
          </w:p>
        </w:tc>
        <w:tc>
          <w:tcPr>
            <w:tcW w:w="1022" w:type="dxa"/>
            <w:noWrap/>
            <w:hideMark/>
          </w:tcPr>
          <w:p w14:paraId="38DAC5F6" w14:textId="77777777" w:rsidR="00C95942" w:rsidRPr="001B1D87" w:rsidRDefault="00C95942">
            <w:pPr>
              <w:rPr>
                <w:rFonts w:ascii="Arial" w:hAnsi="Arial" w:cs="Arial"/>
                <w:sz w:val="22"/>
                <w:szCs w:val="22"/>
              </w:rPr>
            </w:pPr>
            <w:r w:rsidRPr="001B1D87">
              <w:rPr>
                <w:rFonts w:ascii="Arial" w:hAnsi="Arial" w:cs="Arial"/>
                <w:sz w:val="22"/>
                <w:szCs w:val="22"/>
              </w:rPr>
              <w:t>Model A</w:t>
            </w:r>
          </w:p>
        </w:tc>
        <w:tc>
          <w:tcPr>
            <w:tcW w:w="2021" w:type="dxa"/>
            <w:noWrap/>
            <w:hideMark/>
          </w:tcPr>
          <w:p w14:paraId="3BE94BBA" w14:textId="77777777" w:rsidR="00C95942" w:rsidRPr="001B1D87" w:rsidRDefault="00C95942" w:rsidP="00C95942">
            <w:pPr>
              <w:rPr>
                <w:rFonts w:ascii="Arial" w:hAnsi="Arial" w:cs="Arial"/>
                <w:sz w:val="22"/>
                <w:szCs w:val="22"/>
              </w:rPr>
            </w:pPr>
            <w:r w:rsidRPr="001B1D87">
              <w:rPr>
                <w:rFonts w:ascii="Arial" w:hAnsi="Arial" w:cs="Arial"/>
                <w:sz w:val="22"/>
                <w:szCs w:val="22"/>
              </w:rPr>
              <w:t>2019</w:t>
            </w:r>
          </w:p>
        </w:tc>
        <w:tc>
          <w:tcPr>
            <w:tcW w:w="1284" w:type="dxa"/>
            <w:noWrap/>
            <w:hideMark/>
          </w:tcPr>
          <w:p w14:paraId="41C5D059" w14:textId="77777777" w:rsidR="00C95942" w:rsidRPr="001B1D87" w:rsidRDefault="00C95942">
            <w:pPr>
              <w:rPr>
                <w:rFonts w:ascii="Arial" w:hAnsi="Arial" w:cs="Arial"/>
                <w:sz w:val="22"/>
                <w:szCs w:val="22"/>
              </w:rPr>
            </w:pPr>
            <w:r w:rsidRPr="001B1D87">
              <w:rPr>
                <w:rFonts w:ascii="Arial" w:hAnsi="Arial" w:cs="Arial"/>
                <w:sz w:val="22"/>
                <w:szCs w:val="22"/>
              </w:rPr>
              <w:t>HDB Flat</w:t>
            </w:r>
          </w:p>
        </w:tc>
        <w:tc>
          <w:tcPr>
            <w:tcW w:w="1080" w:type="dxa"/>
            <w:noWrap/>
            <w:hideMark/>
          </w:tcPr>
          <w:p w14:paraId="5CD6C62A"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1129" w:type="dxa"/>
            <w:noWrap/>
            <w:hideMark/>
          </w:tcPr>
          <w:p w14:paraId="367D2CF3" w14:textId="77777777" w:rsidR="00C95942" w:rsidRPr="001B1D87" w:rsidRDefault="00C95942" w:rsidP="00C95942">
            <w:pPr>
              <w:rPr>
                <w:rFonts w:ascii="Arial" w:hAnsi="Arial" w:cs="Arial"/>
                <w:sz w:val="22"/>
                <w:szCs w:val="22"/>
              </w:rPr>
            </w:pPr>
            <w:r w:rsidRPr="001B1D87">
              <w:rPr>
                <w:rFonts w:ascii="Arial" w:hAnsi="Arial" w:cs="Arial"/>
                <w:sz w:val="22"/>
                <w:szCs w:val="22"/>
              </w:rPr>
              <w:t>2100</w:t>
            </w:r>
          </w:p>
        </w:tc>
      </w:tr>
      <w:tr w:rsidR="00C95942" w:rsidRPr="001B1D87" w14:paraId="5F0A52AA" w14:textId="77777777" w:rsidTr="00C95942">
        <w:trPr>
          <w:trHeight w:val="290"/>
        </w:trPr>
        <w:tc>
          <w:tcPr>
            <w:tcW w:w="1119" w:type="dxa"/>
            <w:noWrap/>
            <w:hideMark/>
          </w:tcPr>
          <w:p w14:paraId="4EADB4C8" w14:textId="77777777" w:rsidR="00C95942" w:rsidRPr="001B1D87" w:rsidRDefault="00C95942">
            <w:pPr>
              <w:rPr>
                <w:rFonts w:ascii="Arial" w:hAnsi="Arial" w:cs="Arial"/>
                <w:sz w:val="22"/>
                <w:szCs w:val="22"/>
              </w:rPr>
            </w:pPr>
            <w:r w:rsidRPr="001B1D87">
              <w:rPr>
                <w:rFonts w:ascii="Arial" w:hAnsi="Arial" w:cs="Arial"/>
                <w:sz w:val="22"/>
                <w:szCs w:val="22"/>
              </w:rPr>
              <w:t>HOUGANG</w:t>
            </w:r>
          </w:p>
        </w:tc>
        <w:tc>
          <w:tcPr>
            <w:tcW w:w="876" w:type="dxa"/>
            <w:noWrap/>
            <w:hideMark/>
          </w:tcPr>
          <w:p w14:paraId="78FD3931"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818" w:type="dxa"/>
            <w:noWrap/>
            <w:hideMark/>
          </w:tcPr>
          <w:p w14:paraId="2587F328" w14:textId="77777777" w:rsidR="00C95942" w:rsidRPr="001B1D87" w:rsidRDefault="00C95942">
            <w:pPr>
              <w:rPr>
                <w:rFonts w:ascii="Arial" w:hAnsi="Arial" w:cs="Arial"/>
                <w:sz w:val="22"/>
                <w:szCs w:val="22"/>
              </w:rPr>
            </w:pPr>
            <w:r w:rsidRPr="001B1D87">
              <w:rPr>
                <w:rFonts w:ascii="Arial" w:hAnsi="Arial" w:cs="Arial"/>
                <w:sz w:val="22"/>
                <w:szCs w:val="22"/>
              </w:rPr>
              <w:t>998B</w:t>
            </w:r>
          </w:p>
        </w:tc>
        <w:tc>
          <w:tcPr>
            <w:tcW w:w="1323" w:type="dxa"/>
            <w:noWrap/>
            <w:hideMark/>
          </w:tcPr>
          <w:p w14:paraId="6B87FDCD" w14:textId="77777777" w:rsidR="00C95942" w:rsidRPr="001B1D87" w:rsidRDefault="00C95942">
            <w:pPr>
              <w:rPr>
                <w:rFonts w:ascii="Arial" w:hAnsi="Arial" w:cs="Arial"/>
                <w:sz w:val="22"/>
                <w:szCs w:val="22"/>
              </w:rPr>
            </w:pPr>
            <w:r w:rsidRPr="001B1D87">
              <w:rPr>
                <w:rFonts w:ascii="Arial" w:hAnsi="Arial" w:cs="Arial"/>
                <w:sz w:val="22"/>
                <w:szCs w:val="22"/>
              </w:rPr>
              <w:t>BUANGKOK CRES</w:t>
            </w:r>
          </w:p>
        </w:tc>
        <w:tc>
          <w:tcPr>
            <w:tcW w:w="757" w:type="dxa"/>
            <w:noWrap/>
            <w:hideMark/>
          </w:tcPr>
          <w:p w14:paraId="5B208B1F" w14:textId="77777777" w:rsidR="00C95942" w:rsidRPr="001B1D87" w:rsidRDefault="00C95942" w:rsidP="00C95942">
            <w:pPr>
              <w:rPr>
                <w:rFonts w:ascii="Arial" w:hAnsi="Arial" w:cs="Arial"/>
                <w:sz w:val="22"/>
                <w:szCs w:val="22"/>
              </w:rPr>
            </w:pPr>
            <w:r w:rsidRPr="001B1D87">
              <w:rPr>
                <w:rFonts w:ascii="Arial" w:hAnsi="Arial" w:cs="Arial"/>
                <w:sz w:val="22"/>
                <w:szCs w:val="22"/>
              </w:rPr>
              <w:t>13</w:t>
            </w:r>
          </w:p>
        </w:tc>
        <w:tc>
          <w:tcPr>
            <w:tcW w:w="1429" w:type="dxa"/>
            <w:noWrap/>
            <w:hideMark/>
          </w:tcPr>
          <w:p w14:paraId="0A86029A" w14:textId="77777777" w:rsidR="00C95942" w:rsidRPr="001B1D87" w:rsidRDefault="00C95942" w:rsidP="00C95942">
            <w:pPr>
              <w:rPr>
                <w:rFonts w:ascii="Arial" w:hAnsi="Arial" w:cs="Arial"/>
                <w:sz w:val="22"/>
                <w:szCs w:val="22"/>
              </w:rPr>
            </w:pPr>
            <w:r w:rsidRPr="001B1D87">
              <w:rPr>
                <w:rFonts w:ascii="Arial" w:hAnsi="Arial" w:cs="Arial"/>
                <w:sz w:val="22"/>
                <w:szCs w:val="22"/>
              </w:rPr>
              <w:t>47</w:t>
            </w:r>
          </w:p>
        </w:tc>
        <w:tc>
          <w:tcPr>
            <w:tcW w:w="1022" w:type="dxa"/>
            <w:noWrap/>
            <w:hideMark/>
          </w:tcPr>
          <w:p w14:paraId="521E755B" w14:textId="77777777" w:rsidR="00C95942" w:rsidRPr="001B1D87" w:rsidRDefault="00C95942">
            <w:pPr>
              <w:rPr>
                <w:rFonts w:ascii="Arial" w:hAnsi="Arial" w:cs="Arial"/>
                <w:sz w:val="22"/>
                <w:szCs w:val="22"/>
              </w:rPr>
            </w:pPr>
            <w:r w:rsidRPr="001B1D87">
              <w:rPr>
                <w:rFonts w:ascii="Arial" w:hAnsi="Arial" w:cs="Arial"/>
                <w:sz w:val="22"/>
                <w:szCs w:val="22"/>
              </w:rPr>
              <w:t>Model A</w:t>
            </w:r>
          </w:p>
        </w:tc>
        <w:tc>
          <w:tcPr>
            <w:tcW w:w="2021" w:type="dxa"/>
            <w:noWrap/>
            <w:hideMark/>
          </w:tcPr>
          <w:p w14:paraId="758912BA" w14:textId="77777777" w:rsidR="00C95942" w:rsidRPr="001B1D87" w:rsidRDefault="00C95942" w:rsidP="00C95942">
            <w:pPr>
              <w:rPr>
                <w:rFonts w:ascii="Arial" w:hAnsi="Arial" w:cs="Arial"/>
                <w:sz w:val="22"/>
                <w:szCs w:val="22"/>
              </w:rPr>
            </w:pPr>
            <w:r w:rsidRPr="001B1D87">
              <w:rPr>
                <w:rFonts w:ascii="Arial" w:hAnsi="Arial" w:cs="Arial"/>
                <w:sz w:val="22"/>
                <w:szCs w:val="22"/>
              </w:rPr>
              <w:t>2019</w:t>
            </w:r>
          </w:p>
        </w:tc>
        <w:tc>
          <w:tcPr>
            <w:tcW w:w="1284" w:type="dxa"/>
            <w:noWrap/>
            <w:hideMark/>
          </w:tcPr>
          <w:p w14:paraId="6EE7B210" w14:textId="77777777" w:rsidR="00C95942" w:rsidRPr="001B1D87" w:rsidRDefault="00C95942">
            <w:pPr>
              <w:rPr>
                <w:rFonts w:ascii="Arial" w:hAnsi="Arial" w:cs="Arial"/>
                <w:sz w:val="22"/>
                <w:szCs w:val="22"/>
              </w:rPr>
            </w:pPr>
            <w:r w:rsidRPr="001B1D87">
              <w:rPr>
                <w:rFonts w:ascii="Arial" w:hAnsi="Arial" w:cs="Arial"/>
                <w:sz w:val="22"/>
                <w:szCs w:val="22"/>
              </w:rPr>
              <w:t>HDB Flat</w:t>
            </w:r>
          </w:p>
        </w:tc>
        <w:tc>
          <w:tcPr>
            <w:tcW w:w="1080" w:type="dxa"/>
            <w:noWrap/>
            <w:hideMark/>
          </w:tcPr>
          <w:p w14:paraId="49A6F976"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1129" w:type="dxa"/>
            <w:noWrap/>
            <w:hideMark/>
          </w:tcPr>
          <w:p w14:paraId="25BD0234" w14:textId="77777777" w:rsidR="00C95942" w:rsidRPr="001B1D87" w:rsidRDefault="00C95942" w:rsidP="00C95942">
            <w:pPr>
              <w:rPr>
                <w:rFonts w:ascii="Arial" w:hAnsi="Arial" w:cs="Arial"/>
                <w:sz w:val="22"/>
                <w:szCs w:val="22"/>
              </w:rPr>
            </w:pPr>
            <w:r w:rsidRPr="001B1D87">
              <w:rPr>
                <w:rFonts w:ascii="Arial" w:hAnsi="Arial" w:cs="Arial"/>
                <w:sz w:val="22"/>
                <w:szCs w:val="22"/>
              </w:rPr>
              <w:t>2000</w:t>
            </w:r>
          </w:p>
        </w:tc>
      </w:tr>
      <w:tr w:rsidR="00C95942" w:rsidRPr="001B1D87" w14:paraId="5F8C977C" w14:textId="77777777" w:rsidTr="00C95942">
        <w:trPr>
          <w:trHeight w:val="290"/>
        </w:trPr>
        <w:tc>
          <w:tcPr>
            <w:tcW w:w="1119" w:type="dxa"/>
            <w:noWrap/>
            <w:hideMark/>
          </w:tcPr>
          <w:p w14:paraId="2A12326E" w14:textId="77777777" w:rsidR="00C95942" w:rsidRPr="001B1D87" w:rsidRDefault="00C95942">
            <w:pPr>
              <w:rPr>
                <w:rFonts w:ascii="Arial" w:hAnsi="Arial" w:cs="Arial"/>
                <w:sz w:val="22"/>
                <w:szCs w:val="22"/>
              </w:rPr>
            </w:pPr>
            <w:r w:rsidRPr="001B1D87">
              <w:rPr>
                <w:rFonts w:ascii="Arial" w:hAnsi="Arial" w:cs="Arial"/>
                <w:sz w:val="22"/>
                <w:szCs w:val="22"/>
              </w:rPr>
              <w:t>HOUGANG</w:t>
            </w:r>
          </w:p>
        </w:tc>
        <w:tc>
          <w:tcPr>
            <w:tcW w:w="876" w:type="dxa"/>
            <w:noWrap/>
            <w:hideMark/>
          </w:tcPr>
          <w:p w14:paraId="1725644E"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818" w:type="dxa"/>
            <w:noWrap/>
            <w:hideMark/>
          </w:tcPr>
          <w:p w14:paraId="1085BC9C" w14:textId="77777777" w:rsidR="00C95942" w:rsidRPr="001B1D87" w:rsidRDefault="00C95942">
            <w:pPr>
              <w:rPr>
                <w:rFonts w:ascii="Arial" w:hAnsi="Arial" w:cs="Arial"/>
                <w:sz w:val="22"/>
                <w:szCs w:val="22"/>
              </w:rPr>
            </w:pPr>
            <w:r w:rsidRPr="001B1D87">
              <w:rPr>
                <w:rFonts w:ascii="Arial" w:hAnsi="Arial" w:cs="Arial"/>
                <w:sz w:val="22"/>
                <w:szCs w:val="22"/>
              </w:rPr>
              <w:t>986A</w:t>
            </w:r>
          </w:p>
        </w:tc>
        <w:tc>
          <w:tcPr>
            <w:tcW w:w="1323" w:type="dxa"/>
            <w:noWrap/>
            <w:hideMark/>
          </w:tcPr>
          <w:p w14:paraId="75A16FF4" w14:textId="77777777" w:rsidR="00C95942" w:rsidRPr="001B1D87" w:rsidRDefault="00C95942">
            <w:pPr>
              <w:rPr>
                <w:rFonts w:ascii="Arial" w:hAnsi="Arial" w:cs="Arial"/>
                <w:sz w:val="22"/>
                <w:szCs w:val="22"/>
              </w:rPr>
            </w:pPr>
            <w:r w:rsidRPr="001B1D87">
              <w:rPr>
                <w:rFonts w:ascii="Arial" w:hAnsi="Arial" w:cs="Arial"/>
                <w:sz w:val="22"/>
                <w:szCs w:val="22"/>
              </w:rPr>
              <w:t>BUANGKOK CRES</w:t>
            </w:r>
          </w:p>
        </w:tc>
        <w:tc>
          <w:tcPr>
            <w:tcW w:w="757" w:type="dxa"/>
            <w:noWrap/>
            <w:hideMark/>
          </w:tcPr>
          <w:p w14:paraId="4D50E830" w14:textId="77777777" w:rsidR="00C95942" w:rsidRPr="001B1D87" w:rsidRDefault="00C95942">
            <w:pPr>
              <w:rPr>
                <w:rFonts w:ascii="Arial" w:hAnsi="Arial" w:cs="Arial"/>
                <w:sz w:val="22"/>
                <w:szCs w:val="22"/>
              </w:rPr>
            </w:pPr>
            <w:r w:rsidRPr="001B1D87">
              <w:rPr>
                <w:rFonts w:ascii="Arial" w:hAnsi="Arial" w:cs="Arial"/>
                <w:sz w:val="22"/>
                <w:szCs w:val="22"/>
              </w:rPr>
              <w:t>01</w:t>
            </w:r>
          </w:p>
        </w:tc>
        <w:tc>
          <w:tcPr>
            <w:tcW w:w="1429" w:type="dxa"/>
            <w:noWrap/>
            <w:hideMark/>
          </w:tcPr>
          <w:p w14:paraId="33E85FB7" w14:textId="77777777" w:rsidR="00C95942" w:rsidRPr="001B1D87" w:rsidRDefault="00C95942" w:rsidP="00C95942">
            <w:pPr>
              <w:rPr>
                <w:rFonts w:ascii="Arial" w:hAnsi="Arial" w:cs="Arial"/>
                <w:sz w:val="22"/>
                <w:szCs w:val="22"/>
              </w:rPr>
            </w:pPr>
            <w:r w:rsidRPr="001B1D87">
              <w:rPr>
                <w:rFonts w:ascii="Arial" w:hAnsi="Arial" w:cs="Arial"/>
                <w:sz w:val="22"/>
                <w:szCs w:val="22"/>
              </w:rPr>
              <w:t>47</w:t>
            </w:r>
          </w:p>
        </w:tc>
        <w:tc>
          <w:tcPr>
            <w:tcW w:w="1022" w:type="dxa"/>
            <w:noWrap/>
            <w:hideMark/>
          </w:tcPr>
          <w:p w14:paraId="74ACC6FE" w14:textId="77777777" w:rsidR="00C95942" w:rsidRPr="001B1D87" w:rsidRDefault="00C95942">
            <w:pPr>
              <w:rPr>
                <w:rFonts w:ascii="Arial" w:hAnsi="Arial" w:cs="Arial"/>
                <w:sz w:val="22"/>
                <w:szCs w:val="22"/>
              </w:rPr>
            </w:pPr>
            <w:r w:rsidRPr="001B1D87">
              <w:rPr>
                <w:rFonts w:ascii="Arial" w:hAnsi="Arial" w:cs="Arial"/>
                <w:sz w:val="22"/>
                <w:szCs w:val="22"/>
              </w:rPr>
              <w:t>Model A</w:t>
            </w:r>
          </w:p>
        </w:tc>
        <w:tc>
          <w:tcPr>
            <w:tcW w:w="2021" w:type="dxa"/>
            <w:noWrap/>
            <w:hideMark/>
          </w:tcPr>
          <w:p w14:paraId="235B0479" w14:textId="77777777" w:rsidR="00C95942" w:rsidRPr="001B1D87" w:rsidRDefault="00C95942" w:rsidP="00C95942">
            <w:pPr>
              <w:rPr>
                <w:rFonts w:ascii="Arial" w:hAnsi="Arial" w:cs="Arial"/>
                <w:sz w:val="22"/>
                <w:szCs w:val="22"/>
              </w:rPr>
            </w:pPr>
            <w:r w:rsidRPr="001B1D87">
              <w:rPr>
                <w:rFonts w:ascii="Arial" w:hAnsi="Arial" w:cs="Arial"/>
                <w:sz w:val="22"/>
                <w:szCs w:val="22"/>
              </w:rPr>
              <w:t>2012</w:t>
            </w:r>
          </w:p>
        </w:tc>
        <w:tc>
          <w:tcPr>
            <w:tcW w:w="1284" w:type="dxa"/>
            <w:noWrap/>
            <w:hideMark/>
          </w:tcPr>
          <w:p w14:paraId="7B3063C9" w14:textId="77777777" w:rsidR="00C95942" w:rsidRPr="001B1D87" w:rsidRDefault="00C95942">
            <w:pPr>
              <w:rPr>
                <w:rFonts w:ascii="Arial" w:hAnsi="Arial" w:cs="Arial"/>
                <w:sz w:val="22"/>
                <w:szCs w:val="22"/>
              </w:rPr>
            </w:pPr>
            <w:r w:rsidRPr="001B1D87">
              <w:rPr>
                <w:rFonts w:ascii="Arial" w:hAnsi="Arial" w:cs="Arial"/>
                <w:sz w:val="22"/>
                <w:szCs w:val="22"/>
              </w:rPr>
              <w:t>HDB Flat</w:t>
            </w:r>
          </w:p>
        </w:tc>
        <w:tc>
          <w:tcPr>
            <w:tcW w:w="1080" w:type="dxa"/>
            <w:noWrap/>
            <w:hideMark/>
          </w:tcPr>
          <w:p w14:paraId="0A70FE40"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1129" w:type="dxa"/>
            <w:noWrap/>
            <w:hideMark/>
          </w:tcPr>
          <w:p w14:paraId="2BD683D7" w14:textId="77777777" w:rsidR="00C95942" w:rsidRPr="001B1D87" w:rsidRDefault="00C95942" w:rsidP="00C95942">
            <w:pPr>
              <w:rPr>
                <w:rFonts w:ascii="Arial" w:hAnsi="Arial" w:cs="Arial"/>
                <w:sz w:val="22"/>
                <w:szCs w:val="22"/>
              </w:rPr>
            </w:pPr>
            <w:r w:rsidRPr="001B1D87">
              <w:rPr>
                <w:rFonts w:ascii="Arial" w:hAnsi="Arial" w:cs="Arial"/>
                <w:sz w:val="22"/>
                <w:szCs w:val="22"/>
              </w:rPr>
              <w:t>2000</w:t>
            </w:r>
          </w:p>
        </w:tc>
      </w:tr>
      <w:tr w:rsidR="00C95942" w:rsidRPr="001B1D87" w14:paraId="3C3E98EC" w14:textId="77777777" w:rsidTr="00C95942">
        <w:trPr>
          <w:trHeight w:val="290"/>
        </w:trPr>
        <w:tc>
          <w:tcPr>
            <w:tcW w:w="1119" w:type="dxa"/>
            <w:noWrap/>
            <w:hideMark/>
          </w:tcPr>
          <w:p w14:paraId="2F9C5BB8" w14:textId="77777777" w:rsidR="00C95942" w:rsidRPr="001B1D87" w:rsidRDefault="00C95942">
            <w:pPr>
              <w:rPr>
                <w:rFonts w:ascii="Arial" w:hAnsi="Arial" w:cs="Arial"/>
                <w:sz w:val="22"/>
                <w:szCs w:val="22"/>
              </w:rPr>
            </w:pPr>
            <w:r w:rsidRPr="001B1D87">
              <w:rPr>
                <w:rFonts w:ascii="Arial" w:hAnsi="Arial" w:cs="Arial"/>
                <w:sz w:val="22"/>
                <w:szCs w:val="22"/>
              </w:rPr>
              <w:t>HOUGANG</w:t>
            </w:r>
          </w:p>
        </w:tc>
        <w:tc>
          <w:tcPr>
            <w:tcW w:w="876" w:type="dxa"/>
            <w:noWrap/>
            <w:hideMark/>
          </w:tcPr>
          <w:p w14:paraId="1C777C5C"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818" w:type="dxa"/>
            <w:noWrap/>
            <w:hideMark/>
          </w:tcPr>
          <w:p w14:paraId="2EEA9915" w14:textId="77777777" w:rsidR="00C95942" w:rsidRPr="001B1D87" w:rsidRDefault="00C95942">
            <w:pPr>
              <w:rPr>
                <w:rFonts w:ascii="Arial" w:hAnsi="Arial" w:cs="Arial"/>
                <w:sz w:val="22"/>
                <w:szCs w:val="22"/>
              </w:rPr>
            </w:pPr>
            <w:r w:rsidRPr="001B1D87">
              <w:rPr>
                <w:rFonts w:ascii="Arial" w:hAnsi="Arial" w:cs="Arial"/>
                <w:sz w:val="22"/>
                <w:szCs w:val="22"/>
              </w:rPr>
              <w:t>994A</w:t>
            </w:r>
          </w:p>
        </w:tc>
        <w:tc>
          <w:tcPr>
            <w:tcW w:w="1323" w:type="dxa"/>
            <w:noWrap/>
            <w:hideMark/>
          </w:tcPr>
          <w:p w14:paraId="78FF954A" w14:textId="77777777" w:rsidR="00C95942" w:rsidRPr="001B1D87" w:rsidRDefault="00C95942">
            <w:pPr>
              <w:rPr>
                <w:rFonts w:ascii="Arial" w:hAnsi="Arial" w:cs="Arial"/>
                <w:sz w:val="22"/>
                <w:szCs w:val="22"/>
              </w:rPr>
            </w:pPr>
            <w:r w:rsidRPr="001B1D87">
              <w:rPr>
                <w:rFonts w:ascii="Arial" w:hAnsi="Arial" w:cs="Arial"/>
                <w:sz w:val="22"/>
                <w:szCs w:val="22"/>
              </w:rPr>
              <w:t>BUANGKOK LINK</w:t>
            </w:r>
          </w:p>
        </w:tc>
        <w:tc>
          <w:tcPr>
            <w:tcW w:w="757" w:type="dxa"/>
            <w:noWrap/>
            <w:hideMark/>
          </w:tcPr>
          <w:p w14:paraId="000F2FD9" w14:textId="77777777" w:rsidR="00C95942" w:rsidRPr="001B1D87" w:rsidRDefault="00C95942">
            <w:pPr>
              <w:rPr>
                <w:rFonts w:ascii="Arial" w:hAnsi="Arial" w:cs="Arial"/>
                <w:sz w:val="22"/>
                <w:szCs w:val="22"/>
              </w:rPr>
            </w:pPr>
            <w:r w:rsidRPr="001B1D87">
              <w:rPr>
                <w:rFonts w:ascii="Arial" w:hAnsi="Arial" w:cs="Arial"/>
                <w:sz w:val="22"/>
                <w:szCs w:val="22"/>
              </w:rPr>
              <w:t>04</w:t>
            </w:r>
          </w:p>
        </w:tc>
        <w:tc>
          <w:tcPr>
            <w:tcW w:w="1429" w:type="dxa"/>
            <w:noWrap/>
            <w:hideMark/>
          </w:tcPr>
          <w:p w14:paraId="61AB43F7" w14:textId="77777777" w:rsidR="00C95942" w:rsidRPr="001B1D87" w:rsidRDefault="00C95942" w:rsidP="00C95942">
            <w:pPr>
              <w:rPr>
                <w:rFonts w:ascii="Arial" w:hAnsi="Arial" w:cs="Arial"/>
                <w:sz w:val="22"/>
                <w:szCs w:val="22"/>
              </w:rPr>
            </w:pPr>
            <w:r w:rsidRPr="001B1D87">
              <w:rPr>
                <w:rFonts w:ascii="Arial" w:hAnsi="Arial" w:cs="Arial"/>
                <w:sz w:val="22"/>
                <w:szCs w:val="22"/>
              </w:rPr>
              <w:t>47</w:t>
            </w:r>
          </w:p>
        </w:tc>
        <w:tc>
          <w:tcPr>
            <w:tcW w:w="1022" w:type="dxa"/>
            <w:noWrap/>
            <w:hideMark/>
          </w:tcPr>
          <w:p w14:paraId="025B340D" w14:textId="77777777" w:rsidR="00C95942" w:rsidRPr="001B1D87" w:rsidRDefault="00C95942">
            <w:pPr>
              <w:rPr>
                <w:rFonts w:ascii="Arial" w:hAnsi="Arial" w:cs="Arial"/>
                <w:sz w:val="22"/>
                <w:szCs w:val="22"/>
              </w:rPr>
            </w:pPr>
            <w:r w:rsidRPr="001B1D87">
              <w:rPr>
                <w:rFonts w:ascii="Arial" w:hAnsi="Arial" w:cs="Arial"/>
                <w:sz w:val="22"/>
                <w:szCs w:val="22"/>
              </w:rPr>
              <w:t>2-room</w:t>
            </w:r>
          </w:p>
        </w:tc>
        <w:tc>
          <w:tcPr>
            <w:tcW w:w="2021" w:type="dxa"/>
            <w:noWrap/>
            <w:hideMark/>
          </w:tcPr>
          <w:p w14:paraId="7FE88540" w14:textId="77777777" w:rsidR="00C95942" w:rsidRPr="001B1D87" w:rsidRDefault="00C95942" w:rsidP="00C95942">
            <w:pPr>
              <w:rPr>
                <w:rFonts w:ascii="Arial" w:hAnsi="Arial" w:cs="Arial"/>
                <w:sz w:val="22"/>
                <w:szCs w:val="22"/>
              </w:rPr>
            </w:pPr>
            <w:r w:rsidRPr="001B1D87">
              <w:rPr>
                <w:rFonts w:ascii="Arial" w:hAnsi="Arial" w:cs="Arial"/>
                <w:sz w:val="22"/>
                <w:szCs w:val="22"/>
              </w:rPr>
              <w:t>2021</w:t>
            </w:r>
          </w:p>
        </w:tc>
        <w:tc>
          <w:tcPr>
            <w:tcW w:w="1284" w:type="dxa"/>
            <w:noWrap/>
            <w:hideMark/>
          </w:tcPr>
          <w:p w14:paraId="1E568037" w14:textId="77777777" w:rsidR="00C95942" w:rsidRPr="001B1D87" w:rsidRDefault="00C95942">
            <w:pPr>
              <w:rPr>
                <w:rFonts w:ascii="Arial" w:hAnsi="Arial" w:cs="Arial"/>
                <w:sz w:val="22"/>
                <w:szCs w:val="22"/>
              </w:rPr>
            </w:pPr>
            <w:r w:rsidRPr="001B1D87">
              <w:rPr>
                <w:rFonts w:ascii="Arial" w:hAnsi="Arial" w:cs="Arial"/>
                <w:sz w:val="22"/>
                <w:szCs w:val="22"/>
              </w:rPr>
              <w:t>HDB Flat</w:t>
            </w:r>
          </w:p>
        </w:tc>
        <w:tc>
          <w:tcPr>
            <w:tcW w:w="1080" w:type="dxa"/>
            <w:noWrap/>
            <w:hideMark/>
          </w:tcPr>
          <w:p w14:paraId="77817161" w14:textId="77777777" w:rsidR="00C95942" w:rsidRPr="001B1D87" w:rsidRDefault="00C95942">
            <w:pPr>
              <w:rPr>
                <w:rFonts w:ascii="Arial" w:hAnsi="Arial" w:cs="Arial"/>
                <w:sz w:val="22"/>
                <w:szCs w:val="22"/>
              </w:rPr>
            </w:pPr>
            <w:r w:rsidRPr="001B1D87">
              <w:rPr>
                <w:rFonts w:ascii="Arial" w:hAnsi="Arial" w:cs="Arial"/>
                <w:sz w:val="22"/>
                <w:szCs w:val="22"/>
              </w:rPr>
              <w:t>2 ROOM</w:t>
            </w:r>
          </w:p>
        </w:tc>
        <w:tc>
          <w:tcPr>
            <w:tcW w:w="1129" w:type="dxa"/>
            <w:noWrap/>
            <w:hideMark/>
          </w:tcPr>
          <w:p w14:paraId="3BE7874E" w14:textId="77777777" w:rsidR="00C95942" w:rsidRPr="001B1D87" w:rsidRDefault="00C95942" w:rsidP="00C95942">
            <w:pPr>
              <w:rPr>
                <w:rFonts w:ascii="Arial" w:hAnsi="Arial" w:cs="Arial"/>
                <w:sz w:val="22"/>
                <w:szCs w:val="22"/>
              </w:rPr>
            </w:pPr>
            <w:r w:rsidRPr="001B1D87">
              <w:rPr>
                <w:rFonts w:ascii="Arial" w:hAnsi="Arial" w:cs="Arial"/>
                <w:sz w:val="22"/>
                <w:szCs w:val="22"/>
              </w:rPr>
              <w:t>2100</w:t>
            </w:r>
          </w:p>
        </w:tc>
      </w:tr>
    </w:tbl>
    <w:p w14:paraId="3B2E44F3" w14:textId="77777777" w:rsidR="001B1D87" w:rsidRDefault="001B1D87" w:rsidP="0082433F">
      <w:pPr>
        <w:rPr>
          <w:rFonts w:ascii="Arial" w:hAnsi="Arial" w:cs="Arial"/>
        </w:rPr>
      </w:pPr>
    </w:p>
    <w:p w14:paraId="347DB9BB" w14:textId="1908C084" w:rsidR="00B35786" w:rsidRPr="00AC6438" w:rsidRDefault="00B35786" w:rsidP="0082433F">
      <w:pPr>
        <w:rPr>
          <w:rFonts w:ascii="Arial" w:hAnsi="Arial" w:cs="Arial"/>
          <w:i/>
          <w:iCs/>
        </w:rPr>
      </w:pPr>
      <w:r>
        <w:rPr>
          <w:rFonts w:ascii="Arial" w:hAnsi="Arial" w:cs="Arial"/>
        </w:rPr>
        <w:t xml:space="preserve">If you are interested in renting any of the units, please </w:t>
      </w:r>
      <w:r w:rsidR="001B1D87">
        <w:rPr>
          <w:rFonts w:ascii="Arial" w:hAnsi="Arial" w:cs="Arial"/>
        </w:rPr>
        <w:t xml:space="preserve">contact our property agent. </w:t>
      </w:r>
    </w:p>
    <w:p w14:paraId="43798002" w14:textId="1F142996" w:rsidR="00787605" w:rsidRDefault="00787605" w:rsidP="00192073">
      <w:pPr>
        <w:rPr>
          <w:rFonts w:ascii="Arial" w:hAnsi="Arial" w:cs="Arial"/>
        </w:rPr>
      </w:pPr>
    </w:p>
    <w:p w14:paraId="638C2B18" w14:textId="77777777" w:rsidR="00787605" w:rsidRDefault="00787605">
      <w:pPr>
        <w:rPr>
          <w:rFonts w:ascii="Arial" w:hAnsi="Arial" w:cs="Arial"/>
        </w:rPr>
      </w:pPr>
      <w:r>
        <w:rPr>
          <w:rFonts w:ascii="Arial" w:hAnsi="Arial" w:cs="Arial"/>
        </w:rPr>
        <w:br w:type="page"/>
      </w:r>
    </w:p>
    <w:p w14:paraId="0E70F92F" w14:textId="5F3CFE3A" w:rsidR="00144CA2" w:rsidRPr="00787605" w:rsidRDefault="00787605" w:rsidP="00787605">
      <w:pPr>
        <w:jc w:val="right"/>
        <w:rPr>
          <w:rFonts w:ascii="Arial" w:hAnsi="Arial" w:cs="Arial"/>
          <w:b/>
          <w:bCs/>
          <w:color w:val="EE0000"/>
        </w:rPr>
      </w:pPr>
      <w:r w:rsidRPr="00787605">
        <w:rPr>
          <w:rFonts w:ascii="Arial" w:hAnsi="Arial" w:cs="Arial"/>
          <w:b/>
          <w:bCs/>
          <w:color w:val="EE0000"/>
        </w:rPr>
        <w:lastRenderedPageBreak/>
        <w:t>Past Drafts (Don’t use)</w:t>
      </w:r>
    </w:p>
    <w:p w14:paraId="43CACF0D" w14:textId="77777777" w:rsidR="00787605" w:rsidRDefault="00787605" w:rsidP="00192073">
      <w:pPr>
        <w:rPr>
          <w:rFonts w:ascii="Arial" w:hAnsi="Arial" w:cs="Arial"/>
        </w:rPr>
      </w:pPr>
    </w:p>
    <w:tbl>
      <w:tblPr>
        <w:tblStyle w:val="TableGrid"/>
        <w:tblW w:w="0" w:type="auto"/>
        <w:tblLook w:val="04A0" w:firstRow="1" w:lastRow="0" w:firstColumn="1" w:lastColumn="0" w:noHBand="0" w:noVBand="1"/>
      </w:tblPr>
      <w:tblGrid>
        <w:gridCol w:w="590"/>
        <w:gridCol w:w="3224"/>
        <w:gridCol w:w="4970"/>
        <w:gridCol w:w="5164"/>
      </w:tblGrid>
      <w:tr w:rsidR="00787605" w14:paraId="5ACEE672" w14:textId="77777777" w:rsidTr="00AB2DF3">
        <w:tc>
          <w:tcPr>
            <w:tcW w:w="590" w:type="dxa"/>
          </w:tcPr>
          <w:p w14:paraId="11E24D1F" w14:textId="77777777" w:rsidR="00787605" w:rsidRDefault="00787605" w:rsidP="00AB2DF3">
            <w:pPr>
              <w:rPr>
                <w:rFonts w:ascii="Arial" w:hAnsi="Arial" w:cs="Arial"/>
              </w:rPr>
            </w:pPr>
            <w:r>
              <w:rPr>
                <w:rFonts w:ascii="Arial" w:hAnsi="Arial" w:cs="Arial"/>
              </w:rPr>
              <w:t>No.</w:t>
            </w:r>
          </w:p>
        </w:tc>
        <w:tc>
          <w:tcPr>
            <w:tcW w:w="3224" w:type="dxa"/>
          </w:tcPr>
          <w:p w14:paraId="31B55B68" w14:textId="77777777" w:rsidR="00787605" w:rsidRDefault="00787605" w:rsidP="00AB2DF3">
            <w:pPr>
              <w:rPr>
                <w:rFonts w:ascii="Arial" w:hAnsi="Arial" w:cs="Arial"/>
              </w:rPr>
            </w:pPr>
            <w:r>
              <w:rPr>
                <w:rFonts w:ascii="Arial" w:hAnsi="Arial" w:cs="Arial"/>
              </w:rPr>
              <w:t>Question</w:t>
            </w:r>
          </w:p>
        </w:tc>
        <w:tc>
          <w:tcPr>
            <w:tcW w:w="4970" w:type="dxa"/>
          </w:tcPr>
          <w:p w14:paraId="158060A7" w14:textId="77777777" w:rsidR="00787605" w:rsidRDefault="00787605" w:rsidP="00AB2DF3">
            <w:pPr>
              <w:rPr>
                <w:rFonts w:ascii="Arial" w:hAnsi="Arial" w:cs="Arial"/>
              </w:rPr>
            </w:pPr>
            <w:r>
              <w:rPr>
                <w:rFonts w:ascii="Arial" w:hAnsi="Arial" w:cs="Arial"/>
              </w:rPr>
              <w:t>Answer</w:t>
            </w:r>
          </w:p>
        </w:tc>
        <w:tc>
          <w:tcPr>
            <w:tcW w:w="5164" w:type="dxa"/>
          </w:tcPr>
          <w:p w14:paraId="79089F29" w14:textId="77777777" w:rsidR="00787605" w:rsidRDefault="00787605" w:rsidP="00AB2DF3">
            <w:pPr>
              <w:rPr>
                <w:rFonts w:ascii="Arial" w:hAnsi="Arial" w:cs="Arial"/>
              </w:rPr>
            </w:pPr>
            <w:r>
              <w:rPr>
                <w:rFonts w:ascii="Arial" w:hAnsi="Arial" w:cs="Arial"/>
              </w:rPr>
              <w:t>Reference</w:t>
            </w:r>
          </w:p>
        </w:tc>
      </w:tr>
      <w:tr w:rsidR="00787605" w14:paraId="7F40D438" w14:textId="77777777" w:rsidTr="00AB2DF3">
        <w:tc>
          <w:tcPr>
            <w:tcW w:w="590" w:type="dxa"/>
          </w:tcPr>
          <w:p w14:paraId="4E6B9BAC" w14:textId="77777777" w:rsidR="00787605" w:rsidRDefault="00787605" w:rsidP="00AB2DF3">
            <w:pPr>
              <w:rPr>
                <w:rFonts w:ascii="Arial" w:hAnsi="Arial" w:cs="Arial"/>
              </w:rPr>
            </w:pPr>
            <w:r>
              <w:rPr>
                <w:rFonts w:ascii="Arial" w:hAnsi="Arial" w:cs="Arial"/>
              </w:rPr>
              <w:t>1</w:t>
            </w:r>
          </w:p>
        </w:tc>
        <w:tc>
          <w:tcPr>
            <w:tcW w:w="3224" w:type="dxa"/>
          </w:tcPr>
          <w:p w14:paraId="114003C8" w14:textId="77777777" w:rsidR="00787605" w:rsidRDefault="00787605" w:rsidP="00AB2DF3">
            <w:pPr>
              <w:rPr>
                <w:rFonts w:ascii="Arial" w:hAnsi="Arial" w:cs="Arial"/>
              </w:rPr>
            </w:pPr>
            <w:r>
              <w:rPr>
                <w:rFonts w:ascii="Arial" w:hAnsi="Arial" w:cs="Arial"/>
              </w:rPr>
              <w:t>How much is the item excess?</w:t>
            </w:r>
          </w:p>
        </w:tc>
        <w:tc>
          <w:tcPr>
            <w:tcW w:w="4970" w:type="dxa"/>
          </w:tcPr>
          <w:p w14:paraId="5FDDD184" w14:textId="77777777" w:rsidR="00787605" w:rsidRDefault="00787605" w:rsidP="00AB2DF3">
            <w:pPr>
              <w:rPr>
                <w:rFonts w:ascii="Arial" w:hAnsi="Arial" w:cs="Arial"/>
              </w:rPr>
            </w:pPr>
            <w:r>
              <w:rPr>
                <w:rFonts w:ascii="Arial" w:hAnsi="Arial" w:cs="Arial"/>
              </w:rPr>
              <w:t>* Bot should prompt for type of accommodation</w:t>
            </w:r>
          </w:p>
          <w:p w14:paraId="5BBBA831" w14:textId="77777777" w:rsidR="00787605" w:rsidRDefault="00787605" w:rsidP="00AB2DF3">
            <w:pPr>
              <w:rPr>
                <w:rFonts w:ascii="Arial" w:hAnsi="Arial" w:cs="Arial"/>
              </w:rPr>
            </w:pPr>
            <w:r>
              <w:rPr>
                <w:rFonts w:ascii="Arial" w:hAnsi="Arial" w:cs="Arial"/>
              </w:rPr>
              <w:t>HDB Flat - $200</w:t>
            </w:r>
          </w:p>
          <w:p w14:paraId="49304794" w14:textId="77777777" w:rsidR="00787605" w:rsidRDefault="00787605" w:rsidP="00AB2DF3">
            <w:pPr>
              <w:rPr>
                <w:rFonts w:ascii="Arial" w:hAnsi="Arial" w:cs="Arial"/>
              </w:rPr>
            </w:pPr>
            <w:r>
              <w:rPr>
                <w:rFonts w:ascii="Arial" w:hAnsi="Arial" w:cs="Arial"/>
              </w:rPr>
              <w:t>Condo / Apartment - $500</w:t>
            </w:r>
          </w:p>
          <w:p w14:paraId="5C36C232" w14:textId="77777777" w:rsidR="00787605" w:rsidRDefault="00787605" w:rsidP="00AB2DF3">
            <w:pPr>
              <w:rPr>
                <w:rFonts w:ascii="Arial" w:hAnsi="Arial" w:cs="Arial"/>
              </w:rPr>
            </w:pPr>
            <w:r>
              <w:rPr>
                <w:rFonts w:ascii="Arial" w:hAnsi="Arial" w:cs="Arial"/>
              </w:rPr>
              <w:t>Landed - $1000</w:t>
            </w:r>
          </w:p>
        </w:tc>
        <w:tc>
          <w:tcPr>
            <w:tcW w:w="5164" w:type="dxa"/>
          </w:tcPr>
          <w:p w14:paraId="3BC4D24E" w14:textId="77777777" w:rsidR="00787605" w:rsidRDefault="00787605" w:rsidP="00AB2DF3">
            <w:pPr>
              <w:rPr>
                <w:rFonts w:ascii="Arial" w:hAnsi="Arial" w:cs="Arial"/>
              </w:rPr>
            </w:pPr>
            <w:r>
              <w:rPr>
                <w:rFonts w:ascii="Arial" w:hAnsi="Arial" w:cs="Arial"/>
              </w:rPr>
              <w:t>Tenancy agreement: Clause 2(g), 2(</w:t>
            </w:r>
            <w:proofErr w:type="spellStart"/>
            <w:r>
              <w:rPr>
                <w:rFonts w:ascii="Arial" w:hAnsi="Arial" w:cs="Arial"/>
              </w:rPr>
              <w:t>i</w:t>
            </w:r>
            <w:proofErr w:type="spellEnd"/>
            <w:r>
              <w:rPr>
                <w:rFonts w:ascii="Arial" w:hAnsi="Arial" w:cs="Arial"/>
              </w:rPr>
              <w:t>)</w:t>
            </w:r>
          </w:p>
          <w:p w14:paraId="08C4C186" w14:textId="77777777" w:rsidR="00787605" w:rsidRDefault="00787605" w:rsidP="00AB2DF3">
            <w:pPr>
              <w:rPr>
                <w:rFonts w:ascii="Arial" w:hAnsi="Arial" w:cs="Arial"/>
              </w:rPr>
            </w:pPr>
          </w:p>
        </w:tc>
      </w:tr>
      <w:tr w:rsidR="00787605" w14:paraId="1C1C9673" w14:textId="77777777" w:rsidTr="00AB2DF3">
        <w:tc>
          <w:tcPr>
            <w:tcW w:w="590" w:type="dxa"/>
          </w:tcPr>
          <w:p w14:paraId="751A5E6E" w14:textId="77777777" w:rsidR="00787605" w:rsidRDefault="00787605" w:rsidP="00AB2DF3">
            <w:pPr>
              <w:rPr>
                <w:rFonts w:ascii="Arial" w:hAnsi="Arial" w:cs="Arial"/>
              </w:rPr>
            </w:pPr>
            <w:r>
              <w:rPr>
                <w:rFonts w:ascii="Arial" w:hAnsi="Arial" w:cs="Arial"/>
              </w:rPr>
              <w:t>2</w:t>
            </w:r>
          </w:p>
        </w:tc>
        <w:tc>
          <w:tcPr>
            <w:tcW w:w="3224" w:type="dxa"/>
          </w:tcPr>
          <w:p w14:paraId="0FA585FE" w14:textId="77777777" w:rsidR="00787605" w:rsidRDefault="00787605" w:rsidP="00AB2DF3">
            <w:pPr>
              <w:rPr>
                <w:rFonts w:ascii="Arial" w:hAnsi="Arial" w:cs="Arial"/>
              </w:rPr>
            </w:pPr>
            <w:r>
              <w:rPr>
                <w:rFonts w:ascii="Arial" w:hAnsi="Arial" w:cs="Arial"/>
              </w:rPr>
              <w:t>Who is required to pay the water and electricity bills?</w:t>
            </w:r>
          </w:p>
        </w:tc>
        <w:tc>
          <w:tcPr>
            <w:tcW w:w="4970" w:type="dxa"/>
          </w:tcPr>
          <w:p w14:paraId="5C1227A1" w14:textId="77777777" w:rsidR="00787605" w:rsidRDefault="00787605" w:rsidP="00AB2DF3">
            <w:pPr>
              <w:rPr>
                <w:rFonts w:ascii="Arial" w:hAnsi="Arial" w:cs="Arial"/>
              </w:rPr>
            </w:pPr>
            <w:r>
              <w:rPr>
                <w:rFonts w:ascii="Arial" w:hAnsi="Arial" w:cs="Arial"/>
              </w:rPr>
              <w:t>The Tenant is required to pay all water and electricity bills.</w:t>
            </w:r>
          </w:p>
        </w:tc>
        <w:tc>
          <w:tcPr>
            <w:tcW w:w="5164" w:type="dxa"/>
          </w:tcPr>
          <w:p w14:paraId="3F873AD5" w14:textId="77777777" w:rsidR="00787605" w:rsidRDefault="00787605" w:rsidP="00AB2DF3">
            <w:pPr>
              <w:rPr>
                <w:rFonts w:ascii="Arial" w:hAnsi="Arial" w:cs="Arial"/>
              </w:rPr>
            </w:pPr>
            <w:r>
              <w:rPr>
                <w:rFonts w:ascii="Arial" w:hAnsi="Arial" w:cs="Arial"/>
              </w:rPr>
              <w:t xml:space="preserve">Tenancy agreement: Clause 2(c) </w:t>
            </w:r>
          </w:p>
          <w:p w14:paraId="41E8D412" w14:textId="77777777" w:rsidR="00787605" w:rsidRDefault="00787605" w:rsidP="00AB2DF3">
            <w:pPr>
              <w:rPr>
                <w:rFonts w:ascii="Arial" w:hAnsi="Arial" w:cs="Arial"/>
              </w:rPr>
            </w:pPr>
            <w:r>
              <w:rPr>
                <w:rFonts w:ascii="Arial" w:hAnsi="Arial" w:cs="Arial"/>
              </w:rPr>
              <w:t>“</w:t>
            </w:r>
            <w:r w:rsidRPr="00173C5B">
              <w:rPr>
                <w:rFonts w:ascii="Arial" w:hAnsi="Arial" w:cs="Arial"/>
                <w:i/>
                <w:iCs/>
              </w:rPr>
              <w:t>To pay all charges due in respect of any telephone, supply of water, electricity, gas and any water-borne sewerage system and/or other equipment installed at the Premises, including any tax payable thereon</w:t>
            </w:r>
            <w:r w:rsidRPr="00173C5B">
              <w:rPr>
                <w:rFonts w:ascii="Arial" w:hAnsi="Arial" w:cs="Arial"/>
              </w:rPr>
              <w:t>.</w:t>
            </w:r>
            <w:r>
              <w:rPr>
                <w:rFonts w:ascii="Arial" w:hAnsi="Arial" w:cs="Arial"/>
              </w:rPr>
              <w:t>”</w:t>
            </w:r>
          </w:p>
        </w:tc>
      </w:tr>
      <w:tr w:rsidR="00787605" w14:paraId="5A60F468" w14:textId="77777777" w:rsidTr="00AB2DF3">
        <w:tc>
          <w:tcPr>
            <w:tcW w:w="590" w:type="dxa"/>
          </w:tcPr>
          <w:p w14:paraId="0FC48070" w14:textId="77777777" w:rsidR="00787605" w:rsidRDefault="00787605" w:rsidP="00AB2DF3">
            <w:pPr>
              <w:rPr>
                <w:rFonts w:ascii="Arial" w:hAnsi="Arial" w:cs="Arial"/>
              </w:rPr>
            </w:pPr>
            <w:r>
              <w:rPr>
                <w:rFonts w:ascii="Arial" w:hAnsi="Arial" w:cs="Arial"/>
              </w:rPr>
              <w:t>3</w:t>
            </w:r>
          </w:p>
        </w:tc>
        <w:tc>
          <w:tcPr>
            <w:tcW w:w="3224" w:type="dxa"/>
          </w:tcPr>
          <w:p w14:paraId="0080072F" w14:textId="77777777" w:rsidR="00787605" w:rsidRDefault="00787605" w:rsidP="00AB2DF3">
            <w:pPr>
              <w:rPr>
                <w:rFonts w:ascii="Arial" w:hAnsi="Arial" w:cs="Arial"/>
              </w:rPr>
            </w:pPr>
            <w:r>
              <w:rPr>
                <w:rFonts w:ascii="Arial" w:hAnsi="Arial" w:cs="Arial"/>
              </w:rPr>
              <w:t>If the water heater is damaged and required replacement, how much would I be required to pay?</w:t>
            </w:r>
          </w:p>
        </w:tc>
        <w:tc>
          <w:tcPr>
            <w:tcW w:w="4970" w:type="dxa"/>
          </w:tcPr>
          <w:p w14:paraId="4AA035EB" w14:textId="77777777" w:rsidR="00787605" w:rsidRDefault="00787605" w:rsidP="00AB2DF3">
            <w:pPr>
              <w:rPr>
                <w:rFonts w:ascii="Arial" w:hAnsi="Arial" w:cs="Arial"/>
              </w:rPr>
            </w:pPr>
            <w:r>
              <w:rPr>
                <w:rFonts w:ascii="Arial" w:hAnsi="Arial" w:cs="Arial"/>
              </w:rPr>
              <w:t>If the water heater is damaged by the Tenant, the Tenant is required to r</w:t>
            </w:r>
            <w:r w:rsidRPr="0099595C">
              <w:rPr>
                <w:rFonts w:ascii="Arial" w:hAnsi="Arial" w:cs="Arial"/>
              </w:rPr>
              <w:t>eplace any items at the Tenant's own expense up to S$</w:t>
            </w:r>
            <w:r>
              <w:rPr>
                <w:rFonts w:ascii="Arial" w:hAnsi="Arial" w:cs="Arial"/>
              </w:rPr>
              <w:t xml:space="preserve"> </w:t>
            </w:r>
            <w:r w:rsidRPr="0099595C">
              <w:rPr>
                <w:rFonts w:ascii="Arial" w:hAnsi="Arial" w:cs="Arial"/>
              </w:rPr>
              <w:t>200 per item.</w:t>
            </w:r>
            <w:r>
              <w:rPr>
                <w:rFonts w:ascii="Arial" w:hAnsi="Arial" w:cs="Arial"/>
              </w:rPr>
              <w:t xml:space="preserve"> If the water heater is more than S$ 200, the initial S$ 200 would have to be borne by the Tenant and the excess would be borne by the Landlord. </w:t>
            </w:r>
          </w:p>
          <w:p w14:paraId="7F4159C7" w14:textId="77777777" w:rsidR="00787605" w:rsidRDefault="00787605" w:rsidP="00AB2DF3">
            <w:pPr>
              <w:rPr>
                <w:rFonts w:ascii="Arial" w:hAnsi="Arial" w:cs="Arial"/>
              </w:rPr>
            </w:pPr>
            <w:r>
              <w:rPr>
                <w:rFonts w:ascii="Arial" w:hAnsi="Arial" w:cs="Arial"/>
              </w:rPr>
              <w:t>However, if the damage is caused by fair wear and tear, the Landlord is required to replace the item at the landlord’s cost.</w:t>
            </w:r>
          </w:p>
        </w:tc>
        <w:tc>
          <w:tcPr>
            <w:tcW w:w="5164" w:type="dxa"/>
          </w:tcPr>
          <w:p w14:paraId="091E11B2" w14:textId="77777777" w:rsidR="00787605" w:rsidRDefault="00787605" w:rsidP="00AB2DF3">
            <w:pPr>
              <w:rPr>
                <w:rFonts w:ascii="Arial" w:hAnsi="Arial" w:cs="Arial"/>
              </w:rPr>
            </w:pPr>
            <w:r>
              <w:rPr>
                <w:rFonts w:ascii="Arial" w:hAnsi="Arial" w:cs="Arial"/>
              </w:rPr>
              <w:t>Tenancy agreement: Clause 2(g), 2(</w:t>
            </w:r>
            <w:proofErr w:type="spellStart"/>
            <w:r>
              <w:rPr>
                <w:rFonts w:ascii="Arial" w:hAnsi="Arial" w:cs="Arial"/>
              </w:rPr>
              <w:t>i</w:t>
            </w:r>
            <w:proofErr w:type="spellEnd"/>
            <w:r>
              <w:rPr>
                <w:rFonts w:ascii="Arial" w:hAnsi="Arial" w:cs="Arial"/>
              </w:rPr>
              <w:t>)</w:t>
            </w:r>
          </w:p>
          <w:p w14:paraId="61998A71" w14:textId="77777777" w:rsidR="00787605" w:rsidRDefault="00787605" w:rsidP="00AB2DF3">
            <w:pPr>
              <w:rPr>
                <w:rFonts w:ascii="Arial" w:hAnsi="Arial" w:cs="Arial"/>
              </w:rPr>
            </w:pPr>
            <w:r>
              <w:rPr>
                <w:rFonts w:ascii="Arial" w:hAnsi="Arial" w:cs="Arial"/>
              </w:rPr>
              <w:t>“</w:t>
            </w:r>
            <w:r w:rsidRPr="004A3271">
              <w:rPr>
                <w:rFonts w:ascii="Arial" w:hAnsi="Arial" w:cs="Arial"/>
                <w:i/>
                <w:iCs/>
              </w:rPr>
              <w:t>To replace any other items at the Tenant's own expense up to S$ 200 per item. In the event the item is more than S$ 200 per item, the initial S$ 200 is to be borne by the Tenant and the excess to be borne by the Landlord… due to fair wear and tear shall be at landlord's cost to replace except for the replacement was caused by Tenant's negligence</w:t>
            </w:r>
            <w:r>
              <w:rPr>
                <w:rFonts w:ascii="Arial" w:hAnsi="Arial" w:cs="Arial"/>
              </w:rPr>
              <w:t>.”</w:t>
            </w:r>
          </w:p>
        </w:tc>
      </w:tr>
      <w:tr w:rsidR="00787605" w14:paraId="5F269757" w14:textId="77777777" w:rsidTr="00AB2DF3">
        <w:tc>
          <w:tcPr>
            <w:tcW w:w="590" w:type="dxa"/>
          </w:tcPr>
          <w:p w14:paraId="548D0E13" w14:textId="77777777" w:rsidR="00787605" w:rsidRDefault="00787605" w:rsidP="00AB2DF3">
            <w:pPr>
              <w:rPr>
                <w:rFonts w:ascii="Arial" w:hAnsi="Arial" w:cs="Arial"/>
              </w:rPr>
            </w:pPr>
            <w:r>
              <w:rPr>
                <w:rFonts w:ascii="Arial" w:hAnsi="Arial" w:cs="Arial"/>
              </w:rPr>
              <w:t>4</w:t>
            </w:r>
          </w:p>
        </w:tc>
        <w:tc>
          <w:tcPr>
            <w:tcW w:w="3224" w:type="dxa"/>
          </w:tcPr>
          <w:p w14:paraId="4261D601" w14:textId="77777777" w:rsidR="00787605" w:rsidRDefault="00787605" w:rsidP="00AB2DF3">
            <w:pPr>
              <w:rPr>
                <w:rFonts w:ascii="Arial" w:hAnsi="Arial" w:cs="Arial"/>
              </w:rPr>
            </w:pPr>
            <w:r>
              <w:rPr>
                <w:rFonts w:ascii="Arial" w:hAnsi="Arial" w:cs="Arial"/>
              </w:rPr>
              <w:t>Can I sublet part of the apartment?</w:t>
            </w:r>
          </w:p>
        </w:tc>
        <w:tc>
          <w:tcPr>
            <w:tcW w:w="4970" w:type="dxa"/>
          </w:tcPr>
          <w:p w14:paraId="3E5BBBCE" w14:textId="77777777" w:rsidR="00787605" w:rsidRDefault="00787605" w:rsidP="00AB2DF3">
            <w:pPr>
              <w:rPr>
                <w:rFonts w:ascii="Arial" w:hAnsi="Arial" w:cs="Arial"/>
              </w:rPr>
            </w:pPr>
            <w:r>
              <w:rPr>
                <w:rFonts w:ascii="Arial" w:hAnsi="Arial" w:cs="Arial"/>
              </w:rPr>
              <w:t>The premises shall not be sublet to another person without the prior written consent of the Landlord.</w:t>
            </w:r>
          </w:p>
        </w:tc>
        <w:tc>
          <w:tcPr>
            <w:tcW w:w="5164" w:type="dxa"/>
          </w:tcPr>
          <w:p w14:paraId="6040A6B3" w14:textId="77777777" w:rsidR="00787605" w:rsidRDefault="00787605" w:rsidP="00AB2DF3">
            <w:pPr>
              <w:rPr>
                <w:rFonts w:ascii="Arial" w:hAnsi="Arial" w:cs="Arial"/>
              </w:rPr>
            </w:pPr>
            <w:r>
              <w:rPr>
                <w:rFonts w:ascii="Arial" w:hAnsi="Arial" w:cs="Arial"/>
              </w:rPr>
              <w:t>Tenancy agreement: Clause 2(p)</w:t>
            </w:r>
          </w:p>
          <w:p w14:paraId="2B480B34" w14:textId="77777777" w:rsidR="00787605" w:rsidRPr="00ED6D2C" w:rsidRDefault="00787605" w:rsidP="00AB2DF3">
            <w:pPr>
              <w:rPr>
                <w:rFonts w:ascii="Arial" w:hAnsi="Arial" w:cs="Arial"/>
                <w:i/>
                <w:iCs/>
              </w:rPr>
            </w:pPr>
            <w:r>
              <w:rPr>
                <w:rFonts w:ascii="Arial" w:hAnsi="Arial" w:cs="Arial"/>
              </w:rPr>
              <w:t>“</w:t>
            </w:r>
            <w:r w:rsidRPr="00ED6D2C">
              <w:rPr>
                <w:rFonts w:ascii="Arial" w:hAnsi="Arial" w:cs="Arial"/>
                <w:i/>
                <w:iCs/>
              </w:rPr>
              <w:t>Not to assign, sublet or part with the possession of the Premises or any part thereof without the prior written consent of</w:t>
            </w:r>
          </w:p>
          <w:p w14:paraId="05E28C22" w14:textId="77777777" w:rsidR="00787605" w:rsidRDefault="00787605" w:rsidP="00AB2DF3">
            <w:pPr>
              <w:rPr>
                <w:rFonts w:ascii="Arial" w:hAnsi="Arial" w:cs="Arial"/>
              </w:rPr>
            </w:pPr>
            <w:r w:rsidRPr="00ED6D2C">
              <w:rPr>
                <w:rFonts w:ascii="Arial" w:hAnsi="Arial" w:cs="Arial"/>
                <w:i/>
                <w:iCs/>
              </w:rPr>
              <w:t>the Landlord</w:t>
            </w:r>
            <w:r>
              <w:rPr>
                <w:rFonts w:ascii="Arial" w:hAnsi="Arial" w:cs="Arial"/>
              </w:rPr>
              <w:t xml:space="preserve"> …”</w:t>
            </w:r>
          </w:p>
        </w:tc>
      </w:tr>
      <w:tr w:rsidR="00787605" w14:paraId="16750F16" w14:textId="77777777" w:rsidTr="00AB2DF3">
        <w:tc>
          <w:tcPr>
            <w:tcW w:w="590" w:type="dxa"/>
          </w:tcPr>
          <w:p w14:paraId="6688DE23" w14:textId="77777777" w:rsidR="00787605" w:rsidRDefault="00787605" w:rsidP="00AB2DF3">
            <w:pPr>
              <w:rPr>
                <w:rFonts w:ascii="Arial" w:hAnsi="Arial" w:cs="Arial"/>
              </w:rPr>
            </w:pPr>
            <w:r>
              <w:rPr>
                <w:rFonts w:ascii="Arial" w:hAnsi="Arial" w:cs="Arial"/>
              </w:rPr>
              <w:t>5</w:t>
            </w:r>
          </w:p>
        </w:tc>
        <w:tc>
          <w:tcPr>
            <w:tcW w:w="3224" w:type="dxa"/>
          </w:tcPr>
          <w:p w14:paraId="2BBED662" w14:textId="77777777" w:rsidR="00787605" w:rsidRDefault="00787605" w:rsidP="00AB2DF3">
            <w:pPr>
              <w:rPr>
                <w:rFonts w:ascii="Arial" w:hAnsi="Arial" w:cs="Arial"/>
              </w:rPr>
            </w:pPr>
            <w:r>
              <w:rPr>
                <w:rFonts w:ascii="Arial" w:hAnsi="Arial" w:cs="Arial"/>
              </w:rPr>
              <w:t>Am I covered under any insurance?</w:t>
            </w:r>
          </w:p>
        </w:tc>
        <w:tc>
          <w:tcPr>
            <w:tcW w:w="4970" w:type="dxa"/>
          </w:tcPr>
          <w:p w14:paraId="53333622" w14:textId="77777777" w:rsidR="00787605" w:rsidRDefault="00787605" w:rsidP="00AB2DF3">
            <w:pPr>
              <w:rPr>
                <w:rFonts w:ascii="Arial" w:hAnsi="Arial" w:cs="Arial"/>
              </w:rPr>
            </w:pPr>
            <w:r>
              <w:rPr>
                <w:rFonts w:ascii="Arial" w:hAnsi="Arial" w:cs="Arial"/>
              </w:rPr>
              <w:t xml:space="preserve">The Tenant shall provide the tenant’s own insurance against theft, loss or damage by fire. The Landlord would be responsible to obtain fire insurance for the loss and/or </w:t>
            </w:r>
            <w:r>
              <w:rPr>
                <w:rFonts w:ascii="Arial" w:hAnsi="Arial" w:cs="Arial"/>
              </w:rPr>
              <w:lastRenderedPageBreak/>
              <w:t>damage of the property which does not cover the Tenant’s belongings.</w:t>
            </w:r>
          </w:p>
        </w:tc>
        <w:tc>
          <w:tcPr>
            <w:tcW w:w="5164" w:type="dxa"/>
          </w:tcPr>
          <w:p w14:paraId="6EB08998" w14:textId="77777777" w:rsidR="00787605" w:rsidRDefault="00787605" w:rsidP="00AB2DF3">
            <w:pPr>
              <w:rPr>
                <w:rFonts w:ascii="Arial" w:hAnsi="Arial" w:cs="Arial"/>
              </w:rPr>
            </w:pPr>
            <w:r>
              <w:rPr>
                <w:rFonts w:ascii="Arial" w:hAnsi="Arial" w:cs="Arial"/>
              </w:rPr>
              <w:lastRenderedPageBreak/>
              <w:t>Tenancy agreement: Clause 2(u)</w:t>
            </w:r>
          </w:p>
          <w:p w14:paraId="059B84DB" w14:textId="77777777" w:rsidR="00787605" w:rsidRDefault="00787605" w:rsidP="00AB2DF3">
            <w:pPr>
              <w:rPr>
                <w:rFonts w:ascii="Arial" w:hAnsi="Arial" w:cs="Arial"/>
              </w:rPr>
            </w:pPr>
            <w:r>
              <w:rPr>
                <w:rFonts w:ascii="Arial" w:hAnsi="Arial" w:cs="Arial"/>
              </w:rPr>
              <w:t>“</w:t>
            </w:r>
            <w:r w:rsidRPr="007A7140">
              <w:rPr>
                <w:rFonts w:ascii="Arial" w:hAnsi="Arial" w:cs="Arial"/>
                <w:i/>
                <w:iCs/>
              </w:rPr>
              <w:t>To insure for Tenant's own personal chattels against theft, loss or damage by fire</w:t>
            </w:r>
            <w:r w:rsidRPr="00AE7F60">
              <w:rPr>
                <w:rFonts w:ascii="Arial" w:hAnsi="Arial" w:cs="Arial"/>
              </w:rPr>
              <w:t>.</w:t>
            </w:r>
            <w:r>
              <w:rPr>
                <w:rFonts w:ascii="Arial" w:hAnsi="Arial" w:cs="Arial"/>
              </w:rPr>
              <w:t>”</w:t>
            </w:r>
          </w:p>
          <w:p w14:paraId="3A448A1E" w14:textId="77777777" w:rsidR="00787605" w:rsidRDefault="00787605" w:rsidP="00AB2DF3">
            <w:pPr>
              <w:rPr>
                <w:rFonts w:ascii="Arial" w:hAnsi="Arial" w:cs="Arial"/>
              </w:rPr>
            </w:pPr>
            <w:r>
              <w:rPr>
                <w:rFonts w:ascii="Arial" w:hAnsi="Arial" w:cs="Arial"/>
              </w:rPr>
              <w:t>Tenancy agreement: Clause 4(d)</w:t>
            </w:r>
          </w:p>
          <w:p w14:paraId="72738274" w14:textId="77777777" w:rsidR="00787605" w:rsidRDefault="00787605" w:rsidP="00AB2DF3">
            <w:pPr>
              <w:rPr>
                <w:rFonts w:ascii="Arial" w:hAnsi="Arial" w:cs="Arial"/>
              </w:rPr>
            </w:pPr>
            <w:r>
              <w:rPr>
                <w:rFonts w:ascii="Arial" w:hAnsi="Arial" w:cs="Arial"/>
              </w:rPr>
              <w:lastRenderedPageBreak/>
              <w:t>“</w:t>
            </w:r>
            <w:r w:rsidRPr="007A7140">
              <w:rPr>
                <w:rFonts w:ascii="Arial" w:hAnsi="Arial" w:cs="Arial"/>
                <w:i/>
                <w:iCs/>
              </w:rPr>
              <w:t>To insure the Premises against loss or damage by fire and to pay the necessary premium punctually. For the avoidance of doubt, such insurance coverage shall be for the loss and/or damage of the Landlord's property and shall not cover any loss and/or damage of the Tenant's property</w:t>
            </w:r>
            <w:r w:rsidRPr="007A7140">
              <w:rPr>
                <w:rFonts w:ascii="Arial" w:hAnsi="Arial" w:cs="Arial"/>
              </w:rPr>
              <w:t>.</w:t>
            </w:r>
            <w:r>
              <w:rPr>
                <w:rFonts w:ascii="Arial" w:hAnsi="Arial" w:cs="Arial"/>
              </w:rPr>
              <w:t>”</w:t>
            </w:r>
          </w:p>
          <w:p w14:paraId="54608903" w14:textId="77777777" w:rsidR="00787605" w:rsidRDefault="00787605" w:rsidP="00AB2DF3">
            <w:pPr>
              <w:rPr>
                <w:rFonts w:ascii="Arial" w:hAnsi="Arial" w:cs="Arial"/>
              </w:rPr>
            </w:pPr>
          </w:p>
        </w:tc>
      </w:tr>
      <w:tr w:rsidR="00787605" w14:paraId="42BF6CED" w14:textId="77777777" w:rsidTr="00AB2DF3">
        <w:tc>
          <w:tcPr>
            <w:tcW w:w="590" w:type="dxa"/>
          </w:tcPr>
          <w:p w14:paraId="23D06E0D" w14:textId="77777777" w:rsidR="00787605" w:rsidRDefault="00787605" w:rsidP="00AB2DF3">
            <w:pPr>
              <w:rPr>
                <w:rFonts w:ascii="Arial" w:hAnsi="Arial" w:cs="Arial"/>
              </w:rPr>
            </w:pPr>
            <w:r>
              <w:rPr>
                <w:rFonts w:ascii="Arial" w:hAnsi="Arial" w:cs="Arial"/>
              </w:rPr>
              <w:lastRenderedPageBreak/>
              <w:t>6</w:t>
            </w:r>
          </w:p>
        </w:tc>
        <w:tc>
          <w:tcPr>
            <w:tcW w:w="3224" w:type="dxa"/>
          </w:tcPr>
          <w:p w14:paraId="0E1A9EE6" w14:textId="77777777" w:rsidR="00787605" w:rsidRDefault="00787605" w:rsidP="00AB2DF3">
            <w:pPr>
              <w:rPr>
                <w:rFonts w:ascii="Arial" w:hAnsi="Arial" w:cs="Arial"/>
              </w:rPr>
            </w:pPr>
            <w:r>
              <w:rPr>
                <w:rFonts w:ascii="Arial" w:hAnsi="Arial" w:cs="Arial"/>
              </w:rPr>
              <w:t>I’m going to be transferred out of Singapore for my work and would have to terminate my rental agreement prematurely. Am I still required to pay the remaining unused period?</w:t>
            </w:r>
          </w:p>
        </w:tc>
        <w:tc>
          <w:tcPr>
            <w:tcW w:w="4970" w:type="dxa"/>
          </w:tcPr>
          <w:p w14:paraId="2E4E9D8B" w14:textId="77777777" w:rsidR="00787605" w:rsidRDefault="00787605" w:rsidP="00AB2DF3">
            <w:pPr>
              <w:rPr>
                <w:rFonts w:ascii="Arial" w:hAnsi="Arial" w:cs="Arial"/>
              </w:rPr>
            </w:pPr>
            <w:r>
              <w:rPr>
                <w:rFonts w:ascii="Arial" w:hAnsi="Arial" w:cs="Arial"/>
              </w:rPr>
              <w:t xml:space="preserve">If the Tenant is transferred out of Singapore into another country for valid reasons and is after 12 months from the date of commencement of the Tenancy Agreement, the Tenant is allowed to terminate the tenancy by giving </w:t>
            </w:r>
            <w:r w:rsidRPr="00AB05CC">
              <w:rPr>
                <w:rFonts w:ascii="Arial" w:hAnsi="Arial" w:cs="Arial"/>
              </w:rPr>
              <w:t>not less than 2 months' notice or paying 2 months' Rent</w:t>
            </w:r>
            <w:r>
              <w:rPr>
                <w:rFonts w:ascii="Arial" w:hAnsi="Arial" w:cs="Arial"/>
              </w:rPr>
              <w:t xml:space="preserve"> in lieu of such notice under the Diplomatic clause. Documentary evidence shall be provided before the termination date.</w:t>
            </w:r>
          </w:p>
        </w:tc>
        <w:tc>
          <w:tcPr>
            <w:tcW w:w="5164" w:type="dxa"/>
          </w:tcPr>
          <w:p w14:paraId="18FEBBFC" w14:textId="77777777" w:rsidR="00787605" w:rsidRDefault="00787605" w:rsidP="00AB2DF3">
            <w:pPr>
              <w:rPr>
                <w:rFonts w:ascii="Arial" w:hAnsi="Arial" w:cs="Arial"/>
              </w:rPr>
            </w:pPr>
            <w:r>
              <w:rPr>
                <w:rFonts w:ascii="Arial" w:hAnsi="Arial" w:cs="Arial"/>
              </w:rPr>
              <w:t>Tenancy agreement: Clause 5(c)</w:t>
            </w:r>
          </w:p>
          <w:p w14:paraId="7F7E67E4" w14:textId="77777777" w:rsidR="00787605" w:rsidRPr="00E86401" w:rsidRDefault="00787605" w:rsidP="00AB2DF3">
            <w:pPr>
              <w:rPr>
                <w:rFonts w:ascii="Arial" w:hAnsi="Arial" w:cs="Arial"/>
                <w:i/>
                <w:iCs/>
              </w:rPr>
            </w:pPr>
            <w:r>
              <w:rPr>
                <w:rFonts w:ascii="Arial" w:hAnsi="Arial" w:cs="Arial"/>
              </w:rPr>
              <w:t>“</w:t>
            </w:r>
            <w:r w:rsidRPr="00E86401">
              <w:rPr>
                <w:rFonts w:ascii="Arial" w:hAnsi="Arial" w:cs="Arial"/>
                <w:i/>
                <w:iCs/>
              </w:rPr>
              <w:t>That if at any time after the expiration of 12 months from the date of the commencement of the Tenancy Agreement, … (iii) transferred or relocated from Singapore to another country … it shall be lawful for the</w:t>
            </w:r>
          </w:p>
          <w:p w14:paraId="2F64A29F" w14:textId="77777777" w:rsidR="00787605" w:rsidRDefault="00787605" w:rsidP="00AB2DF3">
            <w:pPr>
              <w:rPr>
                <w:rFonts w:ascii="Arial" w:hAnsi="Arial" w:cs="Arial"/>
              </w:rPr>
            </w:pPr>
            <w:r w:rsidRPr="00E86401">
              <w:rPr>
                <w:rFonts w:ascii="Arial" w:hAnsi="Arial" w:cs="Arial"/>
                <w:i/>
                <w:iCs/>
              </w:rPr>
              <w:t>Tenant to determine this tenancy by giving not less than 2 months' notice or paying 2 months' Rent in lieu of such notice. Documentary evidence of (</w:t>
            </w:r>
            <w:proofErr w:type="spellStart"/>
            <w:r w:rsidRPr="00E86401">
              <w:rPr>
                <w:rFonts w:ascii="Arial" w:hAnsi="Arial" w:cs="Arial"/>
                <w:i/>
                <w:iCs/>
              </w:rPr>
              <w:t>i</w:t>
            </w:r>
            <w:proofErr w:type="spellEnd"/>
            <w:r w:rsidRPr="00E86401">
              <w:rPr>
                <w:rFonts w:ascii="Arial" w:hAnsi="Arial" w:cs="Arial"/>
                <w:i/>
                <w:iCs/>
              </w:rPr>
              <w:t>), (ii) or (iii) shall be provided on or before the last day of the termination date or date of handover</w:t>
            </w:r>
            <w:r w:rsidRPr="00E86401">
              <w:rPr>
                <w:rFonts w:ascii="Arial" w:hAnsi="Arial" w:cs="Arial"/>
              </w:rPr>
              <w:t>.</w:t>
            </w:r>
            <w:r>
              <w:rPr>
                <w:rFonts w:ascii="Arial" w:hAnsi="Arial" w:cs="Arial"/>
              </w:rPr>
              <w:t>”</w:t>
            </w:r>
          </w:p>
        </w:tc>
      </w:tr>
    </w:tbl>
    <w:p w14:paraId="06309C21" w14:textId="77777777" w:rsidR="00787605" w:rsidRDefault="00787605" w:rsidP="00192073">
      <w:pPr>
        <w:rPr>
          <w:rFonts w:ascii="Arial" w:hAnsi="Arial" w:cs="Arial"/>
        </w:rPr>
      </w:pPr>
    </w:p>
    <w:tbl>
      <w:tblPr>
        <w:tblStyle w:val="TableGrid"/>
        <w:tblW w:w="0" w:type="auto"/>
        <w:tblLook w:val="04A0" w:firstRow="1" w:lastRow="0" w:firstColumn="1" w:lastColumn="0" w:noHBand="0" w:noVBand="1"/>
      </w:tblPr>
      <w:tblGrid>
        <w:gridCol w:w="590"/>
        <w:gridCol w:w="3224"/>
        <w:gridCol w:w="4970"/>
        <w:gridCol w:w="5164"/>
      </w:tblGrid>
      <w:tr w:rsidR="00787605" w14:paraId="7CA22652" w14:textId="77777777" w:rsidTr="00AB2DF3">
        <w:tc>
          <w:tcPr>
            <w:tcW w:w="590" w:type="dxa"/>
          </w:tcPr>
          <w:p w14:paraId="2F5CBA36" w14:textId="77777777" w:rsidR="00787605" w:rsidRDefault="00787605" w:rsidP="00AB2DF3">
            <w:pPr>
              <w:rPr>
                <w:rFonts w:ascii="Arial" w:hAnsi="Arial" w:cs="Arial"/>
              </w:rPr>
            </w:pPr>
            <w:r>
              <w:rPr>
                <w:rFonts w:ascii="Arial" w:hAnsi="Arial" w:cs="Arial"/>
              </w:rPr>
              <w:t>No.</w:t>
            </w:r>
          </w:p>
        </w:tc>
        <w:tc>
          <w:tcPr>
            <w:tcW w:w="3224" w:type="dxa"/>
          </w:tcPr>
          <w:p w14:paraId="1360723A" w14:textId="77777777" w:rsidR="00787605" w:rsidRDefault="00787605" w:rsidP="00AB2DF3">
            <w:pPr>
              <w:rPr>
                <w:rFonts w:ascii="Arial" w:hAnsi="Arial" w:cs="Arial"/>
              </w:rPr>
            </w:pPr>
            <w:r>
              <w:rPr>
                <w:rFonts w:ascii="Arial" w:hAnsi="Arial" w:cs="Arial"/>
              </w:rPr>
              <w:t>Question</w:t>
            </w:r>
          </w:p>
        </w:tc>
        <w:tc>
          <w:tcPr>
            <w:tcW w:w="4970" w:type="dxa"/>
          </w:tcPr>
          <w:p w14:paraId="760ACEEB" w14:textId="77777777" w:rsidR="00787605" w:rsidRDefault="00787605" w:rsidP="00AB2DF3">
            <w:pPr>
              <w:rPr>
                <w:rFonts w:ascii="Arial" w:hAnsi="Arial" w:cs="Arial"/>
              </w:rPr>
            </w:pPr>
            <w:r>
              <w:rPr>
                <w:rFonts w:ascii="Arial" w:hAnsi="Arial" w:cs="Arial"/>
              </w:rPr>
              <w:t>Answer</w:t>
            </w:r>
          </w:p>
        </w:tc>
        <w:tc>
          <w:tcPr>
            <w:tcW w:w="5164" w:type="dxa"/>
          </w:tcPr>
          <w:p w14:paraId="17B101E3" w14:textId="77777777" w:rsidR="00787605" w:rsidRDefault="00787605" w:rsidP="00AB2DF3">
            <w:pPr>
              <w:rPr>
                <w:rFonts w:ascii="Arial" w:hAnsi="Arial" w:cs="Arial"/>
              </w:rPr>
            </w:pPr>
            <w:r>
              <w:rPr>
                <w:rFonts w:ascii="Arial" w:hAnsi="Arial" w:cs="Arial"/>
              </w:rPr>
              <w:t>Reference</w:t>
            </w:r>
          </w:p>
        </w:tc>
      </w:tr>
      <w:tr w:rsidR="00787605" w14:paraId="61C6ECB5" w14:textId="77777777" w:rsidTr="00AB2DF3">
        <w:tc>
          <w:tcPr>
            <w:tcW w:w="590" w:type="dxa"/>
          </w:tcPr>
          <w:p w14:paraId="73A51537" w14:textId="77777777" w:rsidR="00787605" w:rsidRDefault="00787605" w:rsidP="00AB2DF3">
            <w:pPr>
              <w:rPr>
                <w:rFonts w:ascii="Arial" w:hAnsi="Arial" w:cs="Arial"/>
              </w:rPr>
            </w:pPr>
            <w:r>
              <w:rPr>
                <w:rFonts w:ascii="Arial" w:hAnsi="Arial" w:cs="Arial"/>
              </w:rPr>
              <w:t>1</w:t>
            </w:r>
          </w:p>
        </w:tc>
        <w:tc>
          <w:tcPr>
            <w:tcW w:w="3224" w:type="dxa"/>
          </w:tcPr>
          <w:p w14:paraId="1F2BE1E2" w14:textId="77777777" w:rsidR="00787605" w:rsidRDefault="00787605" w:rsidP="00AB2DF3">
            <w:pPr>
              <w:rPr>
                <w:rFonts w:ascii="Arial" w:hAnsi="Arial" w:cs="Arial"/>
              </w:rPr>
            </w:pPr>
            <w:r>
              <w:rPr>
                <w:rFonts w:ascii="Arial" w:hAnsi="Arial" w:cs="Arial"/>
              </w:rPr>
              <w:t>Am I allowed to keep my pet?</w:t>
            </w:r>
          </w:p>
        </w:tc>
        <w:tc>
          <w:tcPr>
            <w:tcW w:w="4970" w:type="dxa"/>
          </w:tcPr>
          <w:p w14:paraId="71855B2A" w14:textId="77777777" w:rsidR="00787605" w:rsidRDefault="00787605" w:rsidP="00AB2DF3">
            <w:pPr>
              <w:rPr>
                <w:rFonts w:ascii="Arial" w:hAnsi="Arial" w:cs="Arial"/>
              </w:rPr>
            </w:pPr>
            <w:r>
              <w:rPr>
                <w:rFonts w:ascii="Arial" w:hAnsi="Arial" w:cs="Arial"/>
              </w:rPr>
              <w:t>* Bot should prompt for whether renting whole unit or just 1 bedroom</w:t>
            </w:r>
          </w:p>
          <w:p w14:paraId="24073FB6" w14:textId="77777777" w:rsidR="00787605" w:rsidRDefault="00787605" w:rsidP="00AB2DF3">
            <w:pPr>
              <w:rPr>
                <w:rFonts w:ascii="Arial" w:hAnsi="Arial" w:cs="Arial"/>
              </w:rPr>
            </w:pPr>
            <w:r>
              <w:rPr>
                <w:rFonts w:ascii="Arial" w:hAnsi="Arial" w:cs="Arial"/>
              </w:rPr>
              <w:t>1 bedroom – Strictly not allowed.</w:t>
            </w:r>
          </w:p>
          <w:p w14:paraId="452400DC" w14:textId="77777777" w:rsidR="00787605" w:rsidRDefault="00787605" w:rsidP="00AB2DF3">
            <w:pPr>
              <w:rPr>
                <w:rFonts w:ascii="Arial" w:hAnsi="Arial" w:cs="Arial"/>
              </w:rPr>
            </w:pPr>
            <w:r>
              <w:rPr>
                <w:rFonts w:ascii="Arial" w:hAnsi="Arial" w:cs="Arial"/>
              </w:rPr>
              <w:t>Whole unit – Not allowed without landlord’s permission.</w:t>
            </w:r>
          </w:p>
        </w:tc>
        <w:tc>
          <w:tcPr>
            <w:tcW w:w="5164" w:type="dxa"/>
          </w:tcPr>
          <w:p w14:paraId="1141C64D" w14:textId="77777777" w:rsidR="00787605" w:rsidRDefault="00787605" w:rsidP="00AB2DF3">
            <w:pPr>
              <w:rPr>
                <w:rFonts w:ascii="Arial" w:hAnsi="Arial" w:cs="Arial"/>
              </w:rPr>
            </w:pPr>
            <w:r>
              <w:rPr>
                <w:rFonts w:ascii="Arial" w:hAnsi="Arial" w:cs="Arial"/>
              </w:rPr>
              <w:t>Tenancy agreement template: Clause 2(w)</w:t>
            </w:r>
          </w:p>
          <w:p w14:paraId="23612B4D" w14:textId="77777777" w:rsidR="00787605" w:rsidRDefault="00787605" w:rsidP="00AB2DF3">
            <w:pPr>
              <w:rPr>
                <w:rFonts w:ascii="Arial" w:hAnsi="Arial" w:cs="Arial"/>
              </w:rPr>
            </w:pPr>
            <w:r>
              <w:rPr>
                <w:rFonts w:ascii="Arial" w:hAnsi="Arial" w:cs="Arial"/>
              </w:rPr>
              <w:t>“</w:t>
            </w:r>
            <w:r w:rsidRPr="00C15CEE">
              <w:rPr>
                <w:rFonts w:ascii="Arial" w:hAnsi="Arial" w:cs="Arial"/>
                <w:i/>
                <w:iCs/>
              </w:rPr>
              <w:t>Not to keep or permit to be kept in the Premises or any part thereof any animal or bird legally permitted to be pets without the prior written permission of the Landlord and to comply with any conditions imposed by the Landlord in the event such permission is granted</w:t>
            </w:r>
            <w:r w:rsidRPr="00C15CEE">
              <w:rPr>
                <w:rFonts w:ascii="Arial" w:hAnsi="Arial" w:cs="Arial"/>
              </w:rPr>
              <w:t>.</w:t>
            </w:r>
            <w:r>
              <w:rPr>
                <w:rFonts w:ascii="Arial" w:hAnsi="Arial" w:cs="Arial"/>
              </w:rPr>
              <w:t>”</w:t>
            </w:r>
          </w:p>
        </w:tc>
      </w:tr>
      <w:tr w:rsidR="00787605" w14:paraId="4BB1E0FE" w14:textId="77777777" w:rsidTr="00AB2DF3">
        <w:tc>
          <w:tcPr>
            <w:tcW w:w="590" w:type="dxa"/>
          </w:tcPr>
          <w:p w14:paraId="2773BD63" w14:textId="77777777" w:rsidR="00787605" w:rsidRDefault="00787605" w:rsidP="00AB2DF3">
            <w:pPr>
              <w:rPr>
                <w:rFonts w:ascii="Arial" w:hAnsi="Arial" w:cs="Arial"/>
              </w:rPr>
            </w:pPr>
            <w:r>
              <w:rPr>
                <w:rFonts w:ascii="Arial" w:hAnsi="Arial" w:cs="Arial"/>
              </w:rPr>
              <w:t>2</w:t>
            </w:r>
          </w:p>
        </w:tc>
        <w:tc>
          <w:tcPr>
            <w:tcW w:w="3224" w:type="dxa"/>
          </w:tcPr>
          <w:p w14:paraId="1E354C71" w14:textId="77777777" w:rsidR="00787605" w:rsidRDefault="00787605" w:rsidP="00AB2DF3">
            <w:pPr>
              <w:rPr>
                <w:rFonts w:ascii="Arial" w:hAnsi="Arial" w:cs="Arial"/>
              </w:rPr>
            </w:pPr>
            <w:r>
              <w:rPr>
                <w:rFonts w:ascii="Arial" w:hAnsi="Arial" w:cs="Arial"/>
              </w:rPr>
              <w:t>How much security deposit do I need to pay?</w:t>
            </w:r>
          </w:p>
        </w:tc>
        <w:tc>
          <w:tcPr>
            <w:tcW w:w="4970" w:type="dxa"/>
          </w:tcPr>
          <w:p w14:paraId="7DC25DD8" w14:textId="77777777" w:rsidR="00787605" w:rsidRDefault="00787605" w:rsidP="00AB2DF3">
            <w:pPr>
              <w:rPr>
                <w:rFonts w:ascii="Arial" w:hAnsi="Arial" w:cs="Arial"/>
              </w:rPr>
            </w:pPr>
            <w:r>
              <w:rPr>
                <w:rFonts w:ascii="Arial" w:hAnsi="Arial" w:cs="Arial"/>
              </w:rPr>
              <w:t>The Tenant is required to pay 2 months of rental as a security deposit.</w:t>
            </w:r>
          </w:p>
        </w:tc>
        <w:tc>
          <w:tcPr>
            <w:tcW w:w="5164" w:type="dxa"/>
          </w:tcPr>
          <w:p w14:paraId="24971CA9" w14:textId="77777777" w:rsidR="00787605" w:rsidRDefault="00787605" w:rsidP="00AB2DF3">
            <w:pPr>
              <w:rPr>
                <w:rFonts w:ascii="Arial" w:hAnsi="Arial" w:cs="Arial"/>
              </w:rPr>
            </w:pPr>
            <w:r>
              <w:rPr>
                <w:rFonts w:ascii="Arial" w:hAnsi="Arial" w:cs="Arial"/>
              </w:rPr>
              <w:t xml:space="preserve">Tenancy agreement template: Clause 2(b) </w:t>
            </w:r>
          </w:p>
          <w:p w14:paraId="5433362B" w14:textId="77777777" w:rsidR="00787605" w:rsidRDefault="00787605" w:rsidP="00AB2DF3">
            <w:pPr>
              <w:rPr>
                <w:rFonts w:ascii="Arial" w:hAnsi="Arial" w:cs="Arial"/>
              </w:rPr>
            </w:pPr>
            <w:r>
              <w:rPr>
                <w:rFonts w:ascii="Arial" w:hAnsi="Arial" w:cs="Arial"/>
              </w:rPr>
              <w:t>“</w:t>
            </w:r>
            <w:r w:rsidRPr="00CD1C06">
              <w:rPr>
                <w:rFonts w:ascii="Arial" w:hAnsi="Arial" w:cs="Arial"/>
                <w:i/>
                <w:iCs/>
              </w:rPr>
              <w:t>Security Deposit: The security deposit required is 2 months of rental</w:t>
            </w:r>
            <w:r w:rsidRPr="00173C5B">
              <w:rPr>
                <w:rFonts w:ascii="Arial" w:hAnsi="Arial" w:cs="Arial"/>
              </w:rPr>
              <w:t>.</w:t>
            </w:r>
            <w:r>
              <w:rPr>
                <w:rFonts w:ascii="Arial" w:hAnsi="Arial" w:cs="Arial"/>
              </w:rPr>
              <w:t>”</w:t>
            </w:r>
          </w:p>
        </w:tc>
      </w:tr>
      <w:tr w:rsidR="00787605" w14:paraId="5A78DFBF" w14:textId="77777777" w:rsidTr="00AB2DF3">
        <w:tc>
          <w:tcPr>
            <w:tcW w:w="590" w:type="dxa"/>
          </w:tcPr>
          <w:p w14:paraId="02115428" w14:textId="77777777" w:rsidR="00787605" w:rsidRDefault="00787605" w:rsidP="00AB2DF3">
            <w:pPr>
              <w:rPr>
                <w:rFonts w:ascii="Arial" w:hAnsi="Arial" w:cs="Arial"/>
              </w:rPr>
            </w:pPr>
            <w:r>
              <w:rPr>
                <w:rFonts w:ascii="Arial" w:hAnsi="Arial" w:cs="Arial"/>
              </w:rPr>
              <w:lastRenderedPageBreak/>
              <w:t>3</w:t>
            </w:r>
          </w:p>
        </w:tc>
        <w:tc>
          <w:tcPr>
            <w:tcW w:w="3224" w:type="dxa"/>
          </w:tcPr>
          <w:p w14:paraId="6DD63AE0" w14:textId="77777777" w:rsidR="00787605" w:rsidRDefault="00787605" w:rsidP="00AB2DF3">
            <w:pPr>
              <w:rPr>
                <w:rFonts w:ascii="Arial" w:hAnsi="Arial" w:cs="Arial"/>
              </w:rPr>
            </w:pPr>
            <w:r>
              <w:rPr>
                <w:rFonts w:ascii="Arial" w:hAnsi="Arial" w:cs="Arial"/>
              </w:rPr>
              <w:t>If there are defects found in the first 10 days, who is responsible to rectify the defect?</w:t>
            </w:r>
          </w:p>
        </w:tc>
        <w:tc>
          <w:tcPr>
            <w:tcW w:w="4970" w:type="dxa"/>
          </w:tcPr>
          <w:p w14:paraId="4E9D93FE" w14:textId="77777777" w:rsidR="00787605" w:rsidRDefault="00787605" w:rsidP="00AB2DF3">
            <w:pPr>
              <w:rPr>
                <w:rFonts w:ascii="Arial" w:hAnsi="Arial" w:cs="Arial"/>
              </w:rPr>
            </w:pPr>
            <w:r>
              <w:rPr>
                <w:rFonts w:ascii="Arial" w:hAnsi="Arial" w:cs="Arial"/>
              </w:rPr>
              <w:t xml:space="preserve">The defect free period is 30 days from the first day of tenancy or the date the premises is handed over. Within this period, </w:t>
            </w:r>
            <w:r w:rsidRPr="006F78CD">
              <w:rPr>
                <w:rFonts w:ascii="Arial" w:hAnsi="Arial" w:cs="Arial"/>
              </w:rPr>
              <w:t>the Landlord shall not hold the Tenant responsible for any defects of any item, furniture and/or fittings in the Premises that are identified by the Tenant and brought to the Landlord's attention in writing</w:t>
            </w:r>
            <w:r>
              <w:rPr>
                <w:rFonts w:ascii="Arial" w:hAnsi="Arial" w:cs="Arial"/>
              </w:rPr>
              <w:t>.</w:t>
            </w:r>
          </w:p>
        </w:tc>
        <w:tc>
          <w:tcPr>
            <w:tcW w:w="5164" w:type="dxa"/>
          </w:tcPr>
          <w:p w14:paraId="0E436858" w14:textId="77777777" w:rsidR="00787605" w:rsidRDefault="00787605" w:rsidP="00AB2DF3">
            <w:pPr>
              <w:rPr>
                <w:rFonts w:ascii="Arial" w:hAnsi="Arial" w:cs="Arial"/>
              </w:rPr>
            </w:pPr>
            <w:r>
              <w:rPr>
                <w:rFonts w:ascii="Arial" w:hAnsi="Arial" w:cs="Arial"/>
              </w:rPr>
              <w:t>Tenancy agreement template: Clause 2(d)</w:t>
            </w:r>
          </w:p>
          <w:p w14:paraId="4B06AF1E" w14:textId="77777777" w:rsidR="00787605" w:rsidRDefault="00787605" w:rsidP="00AB2DF3">
            <w:pPr>
              <w:rPr>
                <w:rFonts w:ascii="Arial" w:hAnsi="Arial" w:cs="Arial"/>
              </w:rPr>
            </w:pPr>
            <w:r>
              <w:rPr>
                <w:rFonts w:ascii="Arial" w:hAnsi="Arial" w:cs="Arial"/>
              </w:rPr>
              <w:t>“</w:t>
            </w:r>
            <w:r w:rsidRPr="00F54394">
              <w:rPr>
                <w:rFonts w:ascii="Arial" w:hAnsi="Arial" w:cs="Arial"/>
                <w:i/>
                <w:iCs/>
              </w:rPr>
              <w:t xml:space="preserve">The Parties agree that there shall be a </w:t>
            </w:r>
            <w:r>
              <w:rPr>
                <w:rFonts w:ascii="Arial" w:hAnsi="Arial" w:cs="Arial"/>
                <w:i/>
                <w:iCs/>
              </w:rPr>
              <w:t>d</w:t>
            </w:r>
            <w:r w:rsidRPr="00F54394">
              <w:rPr>
                <w:rFonts w:ascii="Arial" w:hAnsi="Arial" w:cs="Arial"/>
                <w:i/>
                <w:iCs/>
              </w:rPr>
              <w:t>efect-free period of 30 days which</w:t>
            </w:r>
            <w:r>
              <w:rPr>
                <w:rFonts w:ascii="Arial" w:hAnsi="Arial" w:cs="Arial"/>
                <w:i/>
                <w:iCs/>
              </w:rPr>
              <w:t xml:space="preserve"> c</w:t>
            </w:r>
            <w:r w:rsidRPr="00F54394">
              <w:rPr>
                <w:rFonts w:ascii="Arial" w:hAnsi="Arial" w:cs="Arial"/>
                <w:i/>
                <w:iCs/>
              </w:rPr>
              <w:t>ommences on the first day of the tenancy</w:t>
            </w:r>
            <w:r>
              <w:rPr>
                <w:rFonts w:ascii="Arial" w:hAnsi="Arial" w:cs="Arial"/>
                <w:i/>
                <w:iCs/>
              </w:rPr>
              <w:t xml:space="preserve"> </w:t>
            </w:r>
            <w:r w:rsidRPr="00F54394">
              <w:rPr>
                <w:rFonts w:ascii="Arial" w:hAnsi="Arial" w:cs="Arial"/>
                <w:i/>
                <w:iCs/>
              </w:rPr>
              <w:t>indicated above or date the Premises is</w:t>
            </w:r>
            <w:r>
              <w:rPr>
                <w:rFonts w:ascii="Arial" w:hAnsi="Arial" w:cs="Arial"/>
                <w:i/>
                <w:iCs/>
              </w:rPr>
              <w:t xml:space="preserve"> </w:t>
            </w:r>
            <w:r w:rsidRPr="00F54394">
              <w:rPr>
                <w:rFonts w:ascii="Arial" w:hAnsi="Arial" w:cs="Arial"/>
                <w:i/>
                <w:iCs/>
              </w:rPr>
              <w:t>handed over to the Tenant (whichever is later) where the Landlord shall not hold</w:t>
            </w:r>
            <w:r>
              <w:rPr>
                <w:rFonts w:ascii="Arial" w:hAnsi="Arial" w:cs="Arial"/>
                <w:i/>
                <w:iCs/>
              </w:rPr>
              <w:t xml:space="preserve"> </w:t>
            </w:r>
            <w:r w:rsidRPr="00F54394">
              <w:rPr>
                <w:rFonts w:ascii="Arial" w:hAnsi="Arial" w:cs="Arial"/>
                <w:i/>
                <w:iCs/>
              </w:rPr>
              <w:t xml:space="preserve">the Tenant responsible for any defects of any item, </w:t>
            </w:r>
            <w:r>
              <w:rPr>
                <w:rFonts w:ascii="Arial" w:hAnsi="Arial" w:cs="Arial"/>
                <w:i/>
                <w:iCs/>
              </w:rPr>
              <w:t>f</w:t>
            </w:r>
            <w:r w:rsidRPr="00F54394">
              <w:rPr>
                <w:rFonts w:ascii="Arial" w:hAnsi="Arial" w:cs="Arial"/>
                <w:i/>
                <w:iCs/>
              </w:rPr>
              <w:t>urniture and/or fittings in the Premises that are identified by the</w:t>
            </w:r>
            <w:r>
              <w:rPr>
                <w:rFonts w:ascii="Arial" w:hAnsi="Arial" w:cs="Arial"/>
                <w:i/>
                <w:iCs/>
              </w:rPr>
              <w:t xml:space="preserve"> </w:t>
            </w:r>
            <w:r w:rsidRPr="00F54394">
              <w:rPr>
                <w:rFonts w:ascii="Arial" w:hAnsi="Arial" w:cs="Arial"/>
                <w:i/>
                <w:iCs/>
              </w:rPr>
              <w:t>Tenant and brought to the Landlord's attention in writing</w:t>
            </w:r>
            <w:r w:rsidRPr="007058D1">
              <w:rPr>
                <w:rFonts w:ascii="Arial" w:hAnsi="Arial" w:cs="Arial"/>
                <w:i/>
                <w:iCs/>
              </w:rPr>
              <w:t>.</w:t>
            </w:r>
            <w:r>
              <w:rPr>
                <w:rFonts w:ascii="Arial" w:hAnsi="Arial" w:cs="Arial"/>
              </w:rPr>
              <w:t>”</w:t>
            </w:r>
          </w:p>
        </w:tc>
      </w:tr>
      <w:tr w:rsidR="00787605" w14:paraId="696484FD" w14:textId="77777777" w:rsidTr="00AB2DF3">
        <w:tc>
          <w:tcPr>
            <w:tcW w:w="590" w:type="dxa"/>
          </w:tcPr>
          <w:p w14:paraId="6A2C9806" w14:textId="77777777" w:rsidR="00787605" w:rsidRDefault="00787605" w:rsidP="00AB2DF3">
            <w:pPr>
              <w:rPr>
                <w:rFonts w:ascii="Arial" w:hAnsi="Arial" w:cs="Arial"/>
              </w:rPr>
            </w:pPr>
            <w:r>
              <w:rPr>
                <w:rFonts w:ascii="Arial" w:hAnsi="Arial" w:cs="Arial"/>
              </w:rPr>
              <w:t>4</w:t>
            </w:r>
          </w:p>
        </w:tc>
        <w:tc>
          <w:tcPr>
            <w:tcW w:w="3224" w:type="dxa"/>
          </w:tcPr>
          <w:p w14:paraId="4BD0FEC3" w14:textId="77777777" w:rsidR="00787605" w:rsidRDefault="00787605" w:rsidP="00AB2DF3">
            <w:pPr>
              <w:rPr>
                <w:rFonts w:ascii="Arial" w:hAnsi="Arial" w:cs="Arial"/>
              </w:rPr>
            </w:pPr>
            <w:r>
              <w:rPr>
                <w:rFonts w:ascii="Arial" w:hAnsi="Arial" w:cs="Arial"/>
              </w:rPr>
              <w:t>What documents do I need to prepare for signing the tenancy agreement?</w:t>
            </w:r>
          </w:p>
        </w:tc>
        <w:tc>
          <w:tcPr>
            <w:tcW w:w="4970" w:type="dxa"/>
          </w:tcPr>
          <w:p w14:paraId="2BCA5DDA" w14:textId="77777777" w:rsidR="00787605" w:rsidRDefault="00787605" w:rsidP="00AB2DF3">
            <w:pPr>
              <w:rPr>
                <w:rFonts w:ascii="Arial" w:hAnsi="Arial" w:cs="Arial"/>
              </w:rPr>
            </w:pPr>
            <w:r>
              <w:rPr>
                <w:rFonts w:ascii="Arial" w:hAnsi="Arial" w:cs="Arial"/>
              </w:rPr>
              <w:t xml:space="preserve">If you are a Singapore citizen or Permanent Resident, your original identity </w:t>
            </w:r>
            <w:r w:rsidRPr="00FA7F86">
              <w:rPr>
                <w:rFonts w:ascii="Arial" w:hAnsi="Arial" w:cs="Arial"/>
              </w:rPr>
              <w:t>cards and/or other identification documents if identity card is not available</w:t>
            </w:r>
            <w:r>
              <w:rPr>
                <w:rFonts w:ascii="Arial" w:hAnsi="Arial" w:cs="Arial"/>
              </w:rPr>
              <w:t xml:space="preserve"> shall be provided to the Landlord and/or </w:t>
            </w:r>
            <w:r w:rsidRPr="00030DB2">
              <w:rPr>
                <w:rFonts w:ascii="Arial" w:hAnsi="Arial" w:cs="Arial"/>
              </w:rPr>
              <w:t>his representing Salesperson</w:t>
            </w:r>
            <w:r>
              <w:rPr>
                <w:rFonts w:ascii="Arial" w:hAnsi="Arial" w:cs="Arial"/>
              </w:rPr>
              <w:t xml:space="preserve"> for verification. If you are a foreigner, </w:t>
            </w:r>
            <w:r w:rsidRPr="00617F46">
              <w:rPr>
                <w:rFonts w:ascii="Arial" w:hAnsi="Arial" w:cs="Arial"/>
              </w:rPr>
              <w:t>a valid employment pass, work permit, travel document or other papers granted by</w:t>
            </w:r>
            <w:r>
              <w:rPr>
                <w:rFonts w:ascii="Arial" w:hAnsi="Arial" w:cs="Arial"/>
              </w:rPr>
              <w:t xml:space="preserve"> relevant government agencies shall be produced to the Landlord and/or </w:t>
            </w:r>
            <w:r w:rsidRPr="00030DB2">
              <w:rPr>
                <w:rFonts w:ascii="Arial" w:hAnsi="Arial" w:cs="Arial"/>
              </w:rPr>
              <w:t>his representing Salesperson</w:t>
            </w:r>
            <w:r>
              <w:rPr>
                <w:rFonts w:ascii="Arial" w:hAnsi="Arial" w:cs="Arial"/>
              </w:rPr>
              <w:t xml:space="preserve"> for verification. In addition, you are required to produce </w:t>
            </w:r>
            <w:r w:rsidRPr="00165954">
              <w:rPr>
                <w:rFonts w:ascii="Arial" w:hAnsi="Arial" w:cs="Arial"/>
              </w:rPr>
              <w:t>the following documents and provide copies for retention to the Landlord and/or his representing Salesperson: (1) their original identity cards/passports and other relevant documents evidencing their legal entry into Singapore for their stay/work before the commencement of this Tenancy Agreement; and (2) their original identity cards/passports and other relevant documents evidencing their renewal or extension of their lawful stay/work in Singapore before the expiry thereof</w:t>
            </w:r>
            <w:r>
              <w:rPr>
                <w:rFonts w:ascii="Arial" w:hAnsi="Arial" w:cs="Arial"/>
              </w:rPr>
              <w:t>.</w:t>
            </w:r>
          </w:p>
        </w:tc>
        <w:tc>
          <w:tcPr>
            <w:tcW w:w="5164" w:type="dxa"/>
          </w:tcPr>
          <w:p w14:paraId="0D7F33F6" w14:textId="77777777" w:rsidR="00787605" w:rsidRDefault="00787605" w:rsidP="00AB2DF3">
            <w:pPr>
              <w:rPr>
                <w:rFonts w:ascii="Arial" w:hAnsi="Arial" w:cs="Arial"/>
              </w:rPr>
            </w:pPr>
            <w:r>
              <w:rPr>
                <w:rFonts w:ascii="Arial" w:hAnsi="Arial" w:cs="Arial"/>
              </w:rPr>
              <w:t>Tenancy agreement template: Clause 3(b), 3(c)</w:t>
            </w:r>
          </w:p>
          <w:p w14:paraId="63F92DF2" w14:textId="77777777" w:rsidR="00787605" w:rsidRDefault="00787605" w:rsidP="00AB2DF3">
            <w:pPr>
              <w:rPr>
                <w:rFonts w:ascii="Arial" w:hAnsi="Arial" w:cs="Arial"/>
              </w:rPr>
            </w:pPr>
            <w:r>
              <w:rPr>
                <w:rFonts w:ascii="Arial" w:hAnsi="Arial" w:cs="Arial"/>
              </w:rPr>
              <w:t>“</w:t>
            </w:r>
            <w:r w:rsidRPr="003B04DC">
              <w:rPr>
                <w:rFonts w:ascii="Arial" w:hAnsi="Arial" w:cs="Arial"/>
                <w:i/>
                <w:iCs/>
              </w:rPr>
              <w:t>8.</w:t>
            </w:r>
            <w:r>
              <w:rPr>
                <w:rFonts w:ascii="Arial" w:hAnsi="Arial" w:cs="Arial"/>
                <w:i/>
                <w:iCs/>
              </w:rPr>
              <w:t xml:space="preserve"> </w:t>
            </w:r>
            <w:r w:rsidRPr="003B04DC">
              <w:rPr>
                <w:rFonts w:ascii="Arial" w:hAnsi="Arial" w:cs="Arial"/>
                <w:i/>
                <w:iCs/>
              </w:rPr>
              <w:t>Documents required to provide: Where any of the Tenant and/or occupier are Singapore Citizens or Permanent Residents, the Tenant shall: (</w:t>
            </w:r>
            <w:proofErr w:type="spellStart"/>
            <w:r w:rsidRPr="003B04DC">
              <w:rPr>
                <w:rFonts w:ascii="Arial" w:hAnsi="Arial" w:cs="Arial"/>
                <w:i/>
                <w:iCs/>
              </w:rPr>
              <w:t>i</w:t>
            </w:r>
            <w:proofErr w:type="spellEnd"/>
            <w:r w:rsidRPr="003B04DC">
              <w:rPr>
                <w:rFonts w:ascii="Arial" w:hAnsi="Arial" w:cs="Arial"/>
                <w:i/>
                <w:iCs/>
              </w:rPr>
              <w:t>) Personally verify their original identity cards and/or other identification documents</w:t>
            </w:r>
            <w:r>
              <w:rPr>
                <w:rFonts w:ascii="Arial" w:hAnsi="Arial" w:cs="Arial"/>
                <w:i/>
                <w:iCs/>
              </w:rPr>
              <w:t xml:space="preserve"> …”</w:t>
            </w:r>
          </w:p>
        </w:tc>
      </w:tr>
      <w:tr w:rsidR="00787605" w14:paraId="058E7209" w14:textId="77777777" w:rsidTr="00AB2DF3">
        <w:tc>
          <w:tcPr>
            <w:tcW w:w="590" w:type="dxa"/>
          </w:tcPr>
          <w:p w14:paraId="504EC336" w14:textId="77777777" w:rsidR="00787605" w:rsidRDefault="00787605" w:rsidP="00AB2DF3">
            <w:pPr>
              <w:rPr>
                <w:rFonts w:ascii="Arial" w:hAnsi="Arial" w:cs="Arial"/>
              </w:rPr>
            </w:pPr>
            <w:r>
              <w:rPr>
                <w:rFonts w:ascii="Arial" w:hAnsi="Arial" w:cs="Arial"/>
              </w:rPr>
              <w:lastRenderedPageBreak/>
              <w:t>5</w:t>
            </w:r>
          </w:p>
        </w:tc>
        <w:tc>
          <w:tcPr>
            <w:tcW w:w="3224" w:type="dxa"/>
          </w:tcPr>
          <w:p w14:paraId="78A3DEA2" w14:textId="77777777" w:rsidR="00787605" w:rsidRDefault="00787605" w:rsidP="00AB2DF3">
            <w:pPr>
              <w:rPr>
                <w:rFonts w:ascii="Arial" w:hAnsi="Arial" w:cs="Arial"/>
              </w:rPr>
            </w:pPr>
            <w:r>
              <w:rPr>
                <w:rFonts w:ascii="Arial" w:hAnsi="Arial" w:cs="Arial"/>
              </w:rPr>
              <w:t>Am I allowed to renew the tenancy agreement after its expiry?</w:t>
            </w:r>
          </w:p>
        </w:tc>
        <w:tc>
          <w:tcPr>
            <w:tcW w:w="4970" w:type="dxa"/>
          </w:tcPr>
          <w:p w14:paraId="41A0DBE5" w14:textId="77777777" w:rsidR="00787605" w:rsidRDefault="00787605" w:rsidP="00AB2DF3">
            <w:pPr>
              <w:rPr>
                <w:rFonts w:ascii="Arial" w:hAnsi="Arial" w:cs="Arial"/>
              </w:rPr>
            </w:pPr>
            <w:r>
              <w:rPr>
                <w:rFonts w:ascii="Arial" w:hAnsi="Arial" w:cs="Arial"/>
              </w:rPr>
              <w:t xml:space="preserve">On the written request </w:t>
            </w:r>
            <w:r w:rsidRPr="006C268E">
              <w:rPr>
                <w:rFonts w:ascii="Arial" w:hAnsi="Arial" w:cs="Arial"/>
              </w:rPr>
              <w:t xml:space="preserve">of the Tenant made not less than 2 calendar months before the expiry of the tenancy and </w:t>
            </w:r>
            <w:r>
              <w:rPr>
                <w:rFonts w:ascii="Arial" w:hAnsi="Arial" w:cs="Arial"/>
              </w:rPr>
              <w:t>provided</w:t>
            </w:r>
            <w:r w:rsidRPr="006C268E">
              <w:rPr>
                <w:rFonts w:ascii="Arial" w:hAnsi="Arial" w:cs="Arial"/>
              </w:rPr>
              <w:t xml:space="preserve"> there shall not be any breach or non-observance of any of the terms and conditions by the Tenant during the term of the tenancy</w:t>
            </w:r>
            <w:r>
              <w:rPr>
                <w:rFonts w:ascii="Arial" w:hAnsi="Arial" w:cs="Arial"/>
              </w:rPr>
              <w:t>, t</w:t>
            </w:r>
            <w:r w:rsidRPr="00DA7B6C">
              <w:rPr>
                <w:rFonts w:ascii="Arial" w:hAnsi="Arial" w:cs="Arial"/>
              </w:rPr>
              <w:t>he Landlord shall grant to the Tenant a tenancy of the said Premises for a further term of 1 year from the expiration of the tenancy hereby created at the prevailing market Rent and upon the same terms and conditions</w:t>
            </w:r>
            <w:r>
              <w:rPr>
                <w:rFonts w:ascii="Arial" w:hAnsi="Arial" w:cs="Arial"/>
              </w:rPr>
              <w:t>.</w:t>
            </w:r>
          </w:p>
        </w:tc>
        <w:tc>
          <w:tcPr>
            <w:tcW w:w="5164" w:type="dxa"/>
          </w:tcPr>
          <w:p w14:paraId="5320C186" w14:textId="77777777" w:rsidR="00787605" w:rsidRDefault="00787605" w:rsidP="00AB2DF3">
            <w:pPr>
              <w:rPr>
                <w:rFonts w:ascii="Arial" w:hAnsi="Arial" w:cs="Arial"/>
              </w:rPr>
            </w:pPr>
            <w:r>
              <w:rPr>
                <w:rFonts w:ascii="Arial" w:hAnsi="Arial" w:cs="Arial"/>
              </w:rPr>
              <w:t>Tenancy agreement template: Clause 5(f)</w:t>
            </w:r>
          </w:p>
          <w:p w14:paraId="2AAD09A6" w14:textId="77777777" w:rsidR="00787605" w:rsidRDefault="00787605" w:rsidP="00AB2DF3">
            <w:pPr>
              <w:rPr>
                <w:rFonts w:ascii="Arial" w:hAnsi="Arial" w:cs="Arial"/>
              </w:rPr>
            </w:pPr>
            <w:r>
              <w:rPr>
                <w:rFonts w:ascii="Arial" w:hAnsi="Arial" w:cs="Arial"/>
              </w:rPr>
              <w:t>“</w:t>
            </w:r>
            <w:r w:rsidRPr="00F24AFE">
              <w:rPr>
                <w:rFonts w:ascii="Arial" w:hAnsi="Arial" w:cs="Arial"/>
                <w:i/>
                <w:iCs/>
              </w:rPr>
              <w:t>That the Landlord shall on the written request of the Tenant made not less than 2 calendar months before the expiry of the tenancy and PROVIDED there shall not be any breach or non-observance of any of the terms and conditions by the Tenant during the term of the tenancy, the Landlord shall grant to the Tenant a tenancy of the said Premises for a further term of 1 year from the expiration of the tenancy hereby created at the prevailing market Rent and upon the same terms and conditions</w:t>
            </w:r>
            <w:r>
              <w:rPr>
                <w:rFonts w:ascii="Arial" w:hAnsi="Arial" w:cs="Arial"/>
              </w:rPr>
              <w:t>…”</w:t>
            </w:r>
          </w:p>
          <w:p w14:paraId="4B57E239" w14:textId="77777777" w:rsidR="00787605" w:rsidRDefault="00787605" w:rsidP="00AB2DF3">
            <w:pPr>
              <w:rPr>
                <w:rFonts w:ascii="Arial" w:hAnsi="Arial" w:cs="Arial"/>
              </w:rPr>
            </w:pPr>
          </w:p>
        </w:tc>
      </w:tr>
    </w:tbl>
    <w:p w14:paraId="46CFDCF7" w14:textId="77777777" w:rsidR="00787605" w:rsidRPr="00192073" w:rsidRDefault="00787605" w:rsidP="00192073">
      <w:pPr>
        <w:rPr>
          <w:rFonts w:ascii="Arial" w:hAnsi="Arial" w:cs="Arial"/>
        </w:rPr>
      </w:pPr>
    </w:p>
    <w:sectPr w:rsidR="00787605" w:rsidRPr="00192073" w:rsidSect="000D62B9">
      <w:pgSz w:w="16838" w:h="11906" w:orient="landscape"/>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E90309"/>
    <w:multiLevelType w:val="hybridMultilevel"/>
    <w:tmpl w:val="4782B66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3147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A7"/>
    <w:rsid w:val="00004823"/>
    <w:rsid w:val="00004ED1"/>
    <w:rsid w:val="00010DFA"/>
    <w:rsid w:val="0001619E"/>
    <w:rsid w:val="000261EC"/>
    <w:rsid w:val="00030DB2"/>
    <w:rsid w:val="00033ECE"/>
    <w:rsid w:val="00091281"/>
    <w:rsid w:val="000A0B8B"/>
    <w:rsid w:val="000A4CA1"/>
    <w:rsid w:val="000A6217"/>
    <w:rsid w:val="000B0BFD"/>
    <w:rsid w:val="000B44EF"/>
    <w:rsid w:val="000B5571"/>
    <w:rsid w:val="000D62B9"/>
    <w:rsid w:val="00111A6C"/>
    <w:rsid w:val="00144CA2"/>
    <w:rsid w:val="001529B0"/>
    <w:rsid w:val="001560DF"/>
    <w:rsid w:val="00165954"/>
    <w:rsid w:val="00173C5B"/>
    <w:rsid w:val="00192073"/>
    <w:rsid w:val="001A25FC"/>
    <w:rsid w:val="001A40C4"/>
    <w:rsid w:val="001B1D87"/>
    <w:rsid w:val="001D657B"/>
    <w:rsid w:val="001E5EE3"/>
    <w:rsid w:val="001E7FDE"/>
    <w:rsid w:val="001F3602"/>
    <w:rsid w:val="00257000"/>
    <w:rsid w:val="00287645"/>
    <w:rsid w:val="00293AD3"/>
    <w:rsid w:val="002A4B4D"/>
    <w:rsid w:val="002C43E5"/>
    <w:rsid w:val="002E104D"/>
    <w:rsid w:val="002F5639"/>
    <w:rsid w:val="003065EB"/>
    <w:rsid w:val="00306D29"/>
    <w:rsid w:val="003170D2"/>
    <w:rsid w:val="003302F6"/>
    <w:rsid w:val="00350AB2"/>
    <w:rsid w:val="00361251"/>
    <w:rsid w:val="00372534"/>
    <w:rsid w:val="00384E89"/>
    <w:rsid w:val="00386242"/>
    <w:rsid w:val="00397438"/>
    <w:rsid w:val="003B04DC"/>
    <w:rsid w:val="003B7A8A"/>
    <w:rsid w:val="003D2E72"/>
    <w:rsid w:val="003E0CB7"/>
    <w:rsid w:val="003E31E7"/>
    <w:rsid w:val="00414BD8"/>
    <w:rsid w:val="00417E3B"/>
    <w:rsid w:val="00424A97"/>
    <w:rsid w:val="004536A3"/>
    <w:rsid w:val="0046573F"/>
    <w:rsid w:val="00495FE1"/>
    <w:rsid w:val="004A3271"/>
    <w:rsid w:val="004C3C10"/>
    <w:rsid w:val="004C3C2B"/>
    <w:rsid w:val="004E7554"/>
    <w:rsid w:val="004F450A"/>
    <w:rsid w:val="00522527"/>
    <w:rsid w:val="00537F7D"/>
    <w:rsid w:val="0054512B"/>
    <w:rsid w:val="00586535"/>
    <w:rsid w:val="005A568D"/>
    <w:rsid w:val="005E20D0"/>
    <w:rsid w:val="005F66A7"/>
    <w:rsid w:val="00617F46"/>
    <w:rsid w:val="00646E3E"/>
    <w:rsid w:val="006827BF"/>
    <w:rsid w:val="00687279"/>
    <w:rsid w:val="00687B87"/>
    <w:rsid w:val="006A56E6"/>
    <w:rsid w:val="006C268E"/>
    <w:rsid w:val="006D7E4E"/>
    <w:rsid w:val="006F78CD"/>
    <w:rsid w:val="007058D1"/>
    <w:rsid w:val="00722E09"/>
    <w:rsid w:val="00746ABB"/>
    <w:rsid w:val="00762ACF"/>
    <w:rsid w:val="007841E0"/>
    <w:rsid w:val="00787605"/>
    <w:rsid w:val="007A7140"/>
    <w:rsid w:val="007C3535"/>
    <w:rsid w:val="007D5DB1"/>
    <w:rsid w:val="0082433F"/>
    <w:rsid w:val="0083653F"/>
    <w:rsid w:val="008559CF"/>
    <w:rsid w:val="008B123F"/>
    <w:rsid w:val="008B61EE"/>
    <w:rsid w:val="008D038F"/>
    <w:rsid w:val="008D06CC"/>
    <w:rsid w:val="008D6C8D"/>
    <w:rsid w:val="008F723F"/>
    <w:rsid w:val="00901D78"/>
    <w:rsid w:val="00934F94"/>
    <w:rsid w:val="009700E2"/>
    <w:rsid w:val="00972559"/>
    <w:rsid w:val="00972B4D"/>
    <w:rsid w:val="00972DDB"/>
    <w:rsid w:val="0099595C"/>
    <w:rsid w:val="009C198D"/>
    <w:rsid w:val="009D113C"/>
    <w:rsid w:val="00A214E2"/>
    <w:rsid w:val="00A36BB1"/>
    <w:rsid w:val="00A62335"/>
    <w:rsid w:val="00A66A3F"/>
    <w:rsid w:val="00A93F76"/>
    <w:rsid w:val="00AB05CC"/>
    <w:rsid w:val="00AB3AD2"/>
    <w:rsid w:val="00AC2DFD"/>
    <w:rsid w:val="00AC6438"/>
    <w:rsid w:val="00AC65CD"/>
    <w:rsid w:val="00AD1D85"/>
    <w:rsid w:val="00AD50EC"/>
    <w:rsid w:val="00AD6BB5"/>
    <w:rsid w:val="00AE6F27"/>
    <w:rsid w:val="00AE7F60"/>
    <w:rsid w:val="00AF5C3D"/>
    <w:rsid w:val="00B01ADD"/>
    <w:rsid w:val="00B35786"/>
    <w:rsid w:val="00B37C03"/>
    <w:rsid w:val="00B8532C"/>
    <w:rsid w:val="00BA0BA2"/>
    <w:rsid w:val="00BE6035"/>
    <w:rsid w:val="00C14852"/>
    <w:rsid w:val="00C15CEE"/>
    <w:rsid w:val="00C41FFC"/>
    <w:rsid w:val="00C50E10"/>
    <w:rsid w:val="00C67B53"/>
    <w:rsid w:val="00C82EC2"/>
    <w:rsid w:val="00C95942"/>
    <w:rsid w:val="00CC1571"/>
    <w:rsid w:val="00CD1C06"/>
    <w:rsid w:val="00CD59A0"/>
    <w:rsid w:val="00D01891"/>
    <w:rsid w:val="00D06F9F"/>
    <w:rsid w:val="00D1269E"/>
    <w:rsid w:val="00D1605E"/>
    <w:rsid w:val="00D26DC3"/>
    <w:rsid w:val="00D27BFB"/>
    <w:rsid w:val="00D3271C"/>
    <w:rsid w:val="00D57FA4"/>
    <w:rsid w:val="00D80971"/>
    <w:rsid w:val="00D905EC"/>
    <w:rsid w:val="00D92F6E"/>
    <w:rsid w:val="00DA7B6C"/>
    <w:rsid w:val="00DD5465"/>
    <w:rsid w:val="00DE07B5"/>
    <w:rsid w:val="00DF0416"/>
    <w:rsid w:val="00E153EB"/>
    <w:rsid w:val="00E16BD8"/>
    <w:rsid w:val="00E435EF"/>
    <w:rsid w:val="00E44E55"/>
    <w:rsid w:val="00E46CCF"/>
    <w:rsid w:val="00E86401"/>
    <w:rsid w:val="00EA4BD3"/>
    <w:rsid w:val="00EA56BE"/>
    <w:rsid w:val="00EA7775"/>
    <w:rsid w:val="00EB2E4E"/>
    <w:rsid w:val="00EC58E3"/>
    <w:rsid w:val="00ED6D2C"/>
    <w:rsid w:val="00EF05C7"/>
    <w:rsid w:val="00F11D10"/>
    <w:rsid w:val="00F16112"/>
    <w:rsid w:val="00F24AFE"/>
    <w:rsid w:val="00F4324F"/>
    <w:rsid w:val="00F46692"/>
    <w:rsid w:val="00F54394"/>
    <w:rsid w:val="00F63E97"/>
    <w:rsid w:val="00F77032"/>
    <w:rsid w:val="00F85616"/>
    <w:rsid w:val="00F86BEE"/>
    <w:rsid w:val="00F92D9E"/>
    <w:rsid w:val="00FA7F86"/>
    <w:rsid w:val="00FB21ED"/>
    <w:rsid w:val="00FD7C78"/>
    <w:rsid w:val="00FE1FAE"/>
    <w:rsid w:val="00FF7949"/>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25A6"/>
  <w15:chartTrackingRefBased/>
  <w15:docId w15:val="{A3247921-14AD-4CCB-BC25-B4D18885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6A7"/>
    <w:rPr>
      <w:rFonts w:eastAsiaTheme="majorEastAsia" w:cstheme="majorBidi"/>
      <w:color w:val="272727" w:themeColor="text1" w:themeTint="D8"/>
    </w:rPr>
  </w:style>
  <w:style w:type="paragraph" w:styleId="Title">
    <w:name w:val="Title"/>
    <w:basedOn w:val="Normal"/>
    <w:next w:val="Normal"/>
    <w:link w:val="TitleChar"/>
    <w:uiPriority w:val="10"/>
    <w:qFormat/>
    <w:rsid w:val="005F6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6A7"/>
    <w:pPr>
      <w:spacing w:before="160"/>
      <w:jc w:val="center"/>
    </w:pPr>
    <w:rPr>
      <w:i/>
      <w:iCs/>
      <w:color w:val="404040" w:themeColor="text1" w:themeTint="BF"/>
    </w:rPr>
  </w:style>
  <w:style w:type="character" w:customStyle="1" w:styleId="QuoteChar">
    <w:name w:val="Quote Char"/>
    <w:basedOn w:val="DefaultParagraphFont"/>
    <w:link w:val="Quote"/>
    <w:uiPriority w:val="29"/>
    <w:rsid w:val="005F66A7"/>
    <w:rPr>
      <w:i/>
      <w:iCs/>
      <w:color w:val="404040" w:themeColor="text1" w:themeTint="BF"/>
    </w:rPr>
  </w:style>
  <w:style w:type="paragraph" w:styleId="ListParagraph">
    <w:name w:val="List Paragraph"/>
    <w:basedOn w:val="Normal"/>
    <w:uiPriority w:val="34"/>
    <w:qFormat/>
    <w:rsid w:val="005F66A7"/>
    <w:pPr>
      <w:ind w:left="720"/>
      <w:contextualSpacing/>
    </w:pPr>
  </w:style>
  <w:style w:type="character" w:styleId="IntenseEmphasis">
    <w:name w:val="Intense Emphasis"/>
    <w:basedOn w:val="DefaultParagraphFont"/>
    <w:uiPriority w:val="21"/>
    <w:qFormat/>
    <w:rsid w:val="005F66A7"/>
    <w:rPr>
      <w:i/>
      <w:iCs/>
      <w:color w:val="0F4761" w:themeColor="accent1" w:themeShade="BF"/>
    </w:rPr>
  </w:style>
  <w:style w:type="paragraph" w:styleId="IntenseQuote">
    <w:name w:val="Intense Quote"/>
    <w:basedOn w:val="Normal"/>
    <w:next w:val="Normal"/>
    <w:link w:val="IntenseQuoteChar"/>
    <w:uiPriority w:val="30"/>
    <w:qFormat/>
    <w:rsid w:val="005F6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6A7"/>
    <w:rPr>
      <w:i/>
      <w:iCs/>
      <w:color w:val="0F4761" w:themeColor="accent1" w:themeShade="BF"/>
    </w:rPr>
  </w:style>
  <w:style w:type="character" w:styleId="IntenseReference">
    <w:name w:val="Intense Reference"/>
    <w:basedOn w:val="DefaultParagraphFont"/>
    <w:uiPriority w:val="32"/>
    <w:qFormat/>
    <w:rsid w:val="005F66A7"/>
    <w:rPr>
      <w:b/>
      <w:bCs/>
      <w:smallCaps/>
      <w:color w:val="0F4761" w:themeColor="accent1" w:themeShade="BF"/>
      <w:spacing w:val="5"/>
    </w:rPr>
  </w:style>
  <w:style w:type="table" w:styleId="TableGrid">
    <w:name w:val="Table Grid"/>
    <w:basedOn w:val="TableNormal"/>
    <w:uiPriority w:val="39"/>
    <w:rsid w:val="000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4CA1"/>
    <w:rPr>
      <w:sz w:val="16"/>
      <w:szCs w:val="16"/>
    </w:rPr>
  </w:style>
  <w:style w:type="paragraph" w:styleId="CommentText">
    <w:name w:val="annotation text"/>
    <w:basedOn w:val="Normal"/>
    <w:link w:val="CommentTextChar"/>
    <w:uiPriority w:val="99"/>
    <w:unhideWhenUsed/>
    <w:rsid w:val="000A4CA1"/>
    <w:pPr>
      <w:spacing w:line="240" w:lineRule="auto"/>
    </w:pPr>
    <w:rPr>
      <w:sz w:val="20"/>
      <w:szCs w:val="20"/>
    </w:rPr>
  </w:style>
  <w:style w:type="character" w:customStyle="1" w:styleId="CommentTextChar">
    <w:name w:val="Comment Text Char"/>
    <w:basedOn w:val="DefaultParagraphFont"/>
    <w:link w:val="CommentText"/>
    <w:uiPriority w:val="99"/>
    <w:rsid w:val="000A4CA1"/>
    <w:rPr>
      <w:sz w:val="20"/>
      <w:szCs w:val="20"/>
    </w:rPr>
  </w:style>
  <w:style w:type="paragraph" w:styleId="CommentSubject">
    <w:name w:val="annotation subject"/>
    <w:basedOn w:val="CommentText"/>
    <w:next w:val="CommentText"/>
    <w:link w:val="CommentSubjectChar"/>
    <w:uiPriority w:val="99"/>
    <w:semiHidden/>
    <w:unhideWhenUsed/>
    <w:rsid w:val="000A4CA1"/>
    <w:rPr>
      <w:b/>
      <w:bCs/>
    </w:rPr>
  </w:style>
  <w:style w:type="character" w:customStyle="1" w:styleId="CommentSubjectChar">
    <w:name w:val="Comment Subject Char"/>
    <w:basedOn w:val="CommentTextChar"/>
    <w:link w:val="CommentSubject"/>
    <w:uiPriority w:val="99"/>
    <w:semiHidden/>
    <w:rsid w:val="000A4C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821C-BCC3-48DC-B781-1150E7998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Quek Yong Seng</dc:creator>
  <cp:keywords/>
  <dc:description/>
  <cp:lastModifiedBy>Quek Yong Seng</cp:lastModifiedBy>
  <cp:revision>177</cp:revision>
  <dcterms:created xsi:type="dcterms:W3CDTF">2025-10-02T17:19:00Z</dcterms:created>
  <dcterms:modified xsi:type="dcterms:W3CDTF">2025-10-24T11:44:00Z</dcterms:modified>
</cp:coreProperties>
</file>