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F0" w:rsidRPr="003F50ED" w:rsidRDefault="00872AF0" w:rsidP="00C23EF4">
      <w:pPr>
        <w:pStyle w:val="a3"/>
        <w:numPr>
          <w:ilvl w:val="0"/>
          <w:numId w:val="9"/>
        </w:numPr>
        <w:ind w:firstLineChars="0"/>
        <w:rPr>
          <w:rFonts w:ascii="彩虹粗仿宋" w:eastAsia="彩虹粗仿宋"/>
          <w:b/>
          <w:sz w:val="28"/>
          <w:szCs w:val="28"/>
        </w:rPr>
      </w:pPr>
      <w:r w:rsidRPr="003F50ED">
        <w:rPr>
          <w:rFonts w:ascii="彩虹粗仿宋" w:eastAsia="彩虹粗仿宋" w:hint="eastAsia"/>
          <w:b/>
          <w:sz w:val="28"/>
          <w:szCs w:val="28"/>
        </w:rPr>
        <w:t>单选题</w:t>
      </w:r>
    </w:p>
    <w:p w:rsidR="003F50ED" w:rsidRDefault="00C23EF4" w:rsidP="003F50ED">
      <w:pPr>
        <w:rPr>
          <w:rFonts w:ascii="彩虹粗仿宋" w:eastAsia="彩虹粗仿宋"/>
          <w:sz w:val="28"/>
          <w:szCs w:val="28"/>
        </w:rPr>
      </w:pPr>
      <w:r>
        <w:rPr>
          <w:rFonts w:ascii="彩虹粗仿宋" w:eastAsia="彩虹粗仿宋" w:hint="eastAsia"/>
          <w:sz w:val="28"/>
          <w:szCs w:val="28"/>
        </w:rPr>
        <w:t>1、</w:t>
      </w:r>
      <w:r w:rsidR="003F50ED" w:rsidRPr="00C23EF4">
        <w:rPr>
          <w:rFonts w:ascii="彩虹粗仿宋" w:eastAsia="彩虹粗仿宋" w:hint="eastAsia"/>
          <w:sz w:val="28"/>
          <w:szCs w:val="28"/>
        </w:rPr>
        <w:t>个人住房贷款期限最长为（）</w:t>
      </w:r>
    </w:p>
    <w:p w:rsidR="008463E9" w:rsidRPr="00C23EF4" w:rsidRDefault="008463E9" w:rsidP="003F50ED">
      <w:pPr>
        <w:rPr>
          <w:rFonts w:ascii="彩虹粗仿宋" w:eastAsia="彩虹粗仿宋" w:hint="eastAsia"/>
          <w:sz w:val="28"/>
          <w:szCs w:val="28"/>
        </w:rPr>
      </w:pPr>
      <w:r w:rsidRPr="00C23EF4">
        <w:rPr>
          <w:rFonts w:ascii="彩虹粗仿宋" w:eastAsia="彩虹粗仿宋" w:hint="eastAsia"/>
          <w:sz w:val="28"/>
          <w:szCs w:val="28"/>
        </w:rPr>
        <w:t>C</w:t>
      </w:r>
    </w:p>
    <w:p w:rsidR="003F50ED" w:rsidRPr="00C23EF4" w:rsidRDefault="003F50ED" w:rsidP="003F50ED">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A、10年</w:t>
      </w:r>
    </w:p>
    <w:p w:rsidR="003F50ED" w:rsidRPr="00C23EF4" w:rsidRDefault="003F50ED" w:rsidP="003F50ED">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B、20年</w:t>
      </w:r>
    </w:p>
    <w:p w:rsidR="003F50ED" w:rsidRPr="00C23EF4" w:rsidRDefault="003F50ED" w:rsidP="003F50ED">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C、30年</w:t>
      </w:r>
    </w:p>
    <w:p w:rsidR="003F50ED" w:rsidRPr="00C23EF4" w:rsidRDefault="003F50ED" w:rsidP="003F50ED">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D、40年</w:t>
      </w:r>
    </w:p>
    <w:p w:rsidR="003F50ED" w:rsidRDefault="00C23EF4" w:rsidP="003F50ED">
      <w:pPr>
        <w:rPr>
          <w:rFonts w:ascii="彩虹粗仿宋" w:eastAsia="彩虹粗仿宋"/>
          <w:sz w:val="28"/>
          <w:szCs w:val="28"/>
        </w:rPr>
      </w:pPr>
      <w:r>
        <w:rPr>
          <w:rFonts w:ascii="彩虹粗仿宋" w:eastAsia="彩虹粗仿宋" w:hint="eastAsia"/>
          <w:sz w:val="28"/>
          <w:szCs w:val="28"/>
        </w:rPr>
        <w:t>2、</w:t>
      </w:r>
      <w:r w:rsidR="003F50ED" w:rsidRPr="00C23EF4">
        <w:rPr>
          <w:rFonts w:ascii="彩虹粗仿宋" w:eastAsia="彩虹粗仿宋" w:hint="eastAsia"/>
          <w:sz w:val="28"/>
          <w:szCs w:val="28"/>
        </w:rPr>
        <w:t>下列不属于住房公积金个人贷款业务承办银行基本职责的是：（）</w:t>
      </w:r>
    </w:p>
    <w:p w:rsidR="008463E9" w:rsidRPr="00C23EF4" w:rsidRDefault="008463E9" w:rsidP="003F50ED">
      <w:pPr>
        <w:rPr>
          <w:rFonts w:ascii="彩虹粗仿宋" w:eastAsia="彩虹粗仿宋" w:hint="eastAsia"/>
          <w:sz w:val="28"/>
          <w:szCs w:val="28"/>
        </w:rPr>
      </w:pPr>
      <w:r>
        <w:rPr>
          <w:rFonts w:ascii="彩虹粗仿宋" w:eastAsia="彩虹粗仿宋" w:hint="eastAsia"/>
          <w:sz w:val="28"/>
          <w:szCs w:val="28"/>
        </w:rPr>
        <w:t>A</w:t>
      </w:r>
    </w:p>
    <w:p w:rsidR="003F50ED" w:rsidRPr="00C23EF4" w:rsidRDefault="003F50ED" w:rsidP="003F50ED">
      <w:pPr>
        <w:pStyle w:val="a3"/>
        <w:numPr>
          <w:ilvl w:val="0"/>
          <w:numId w:val="4"/>
        </w:numPr>
        <w:ind w:firstLineChars="0"/>
        <w:rPr>
          <w:rFonts w:ascii="彩虹粗仿宋" w:eastAsia="彩虹粗仿宋"/>
          <w:sz w:val="28"/>
          <w:szCs w:val="28"/>
        </w:rPr>
      </w:pPr>
      <w:r w:rsidRPr="00C23EF4">
        <w:rPr>
          <w:rFonts w:ascii="彩虹粗仿宋" w:eastAsia="彩虹粗仿宋" w:hint="eastAsia"/>
          <w:sz w:val="28"/>
          <w:szCs w:val="28"/>
        </w:rPr>
        <w:t>承担公积金信贷风险</w:t>
      </w:r>
    </w:p>
    <w:p w:rsidR="003F50ED" w:rsidRPr="00C23EF4" w:rsidRDefault="003F50ED" w:rsidP="003F50ED">
      <w:pPr>
        <w:pStyle w:val="a3"/>
        <w:numPr>
          <w:ilvl w:val="0"/>
          <w:numId w:val="4"/>
        </w:numPr>
        <w:ind w:firstLineChars="0"/>
        <w:rPr>
          <w:rFonts w:ascii="彩虹粗仿宋" w:eastAsia="彩虹粗仿宋"/>
          <w:sz w:val="28"/>
          <w:szCs w:val="28"/>
        </w:rPr>
      </w:pPr>
      <w:r w:rsidRPr="00C23EF4">
        <w:rPr>
          <w:rFonts w:ascii="彩虹粗仿宋" w:eastAsia="彩虹粗仿宋" w:hint="eastAsia"/>
          <w:sz w:val="28"/>
          <w:szCs w:val="28"/>
        </w:rPr>
        <w:t>借款合同签约</w:t>
      </w:r>
    </w:p>
    <w:p w:rsidR="003F50ED" w:rsidRPr="00C23EF4" w:rsidRDefault="003F50ED" w:rsidP="003F50ED">
      <w:pPr>
        <w:pStyle w:val="a3"/>
        <w:numPr>
          <w:ilvl w:val="0"/>
          <w:numId w:val="4"/>
        </w:numPr>
        <w:ind w:firstLineChars="0"/>
        <w:rPr>
          <w:rFonts w:ascii="彩虹粗仿宋" w:eastAsia="彩虹粗仿宋"/>
          <w:sz w:val="28"/>
          <w:szCs w:val="28"/>
        </w:rPr>
      </w:pPr>
      <w:r w:rsidRPr="00C23EF4">
        <w:rPr>
          <w:rFonts w:ascii="彩虹粗仿宋" w:eastAsia="彩虹粗仿宋" w:hint="eastAsia"/>
          <w:sz w:val="28"/>
          <w:szCs w:val="28"/>
        </w:rPr>
        <w:t>金融手续操作</w:t>
      </w:r>
    </w:p>
    <w:p w:rsidR="003F50ED" w:rsidRPr="00C23EF4" w:rsidRDefault="003F50ED" w:rsidP="003F50ED">
      <w:pPr>
        <w:pStyle w:val="a3"/>
        <w:numPr>
          <w:ilvl w:val="0"/>
          <w:numId w:val="4"/>
        </w:numPr>
        <w:ind w:firstLineChars="0"/>
        <w:rPr>
          <w:rFonts w:ascii="彩虹粗仿宋" w:eastAsia="彩虹粗仿宋"/>
          <w:sz w:val="28"/>
          <w:szCs w:val="28"/>
        </w:rPr>
      </w:pPr>
      <w:r w:rsidRPr="00C23EF4">
        <w:rPr>
          <w:rFonts w:ascii="彩虹粗仿宋" w:eastAsia="彩虹粗仿宋" w:hint="eastAsia"/>
          <w:sz w:val="28"/>
          <w:szCs w:val="28"/>
        </w:rPr>
        <w:t>职工贷款账户设立和计结息</w:t>
      </w:r>
    </w:p>
    <w:p w:rsidR="004B21C3" w:rsidRDefault="00BB4EE0" w:rsidP="004B21C3">
      <w:pPr>
        <w:rPr>
          <w:rFonts w:ascii="彩虹粗仿宋" w:eastAsia="彩虹粗仿宋"/>
          <w:sz w:val="28"/>
          <w:szCs w:val="28"/>
        </w:rPr>
      </w:pPr>
      <w:r w:rsidRPr="00C23EF4">
        <w:rPr>
          <w:rFonts w:ascii="彩虹粗仿宋" w:eastAsia="彩虹粗仿宋" w:hint="eastAsia"/>
          <w:sz w:val="28"/>
          <w:szCs w:val="28"/>
        </w:rPr>
        <w:t>3</w:t>
      </w:r>
      <w:r w:rsidR="00BF3522" w:rsidRPr="00C23EF4">
        <w:rPr>
          <w:rFonts w:ascii="彩虹粗仿宋" w:eastAsia="彩虹粗仿宋" w:hint="eastAsia"/>
          <w:sz w:val="28"/>
          <w:szCs w:val="28"/>
        </w:rPr>
        <w:t>、</w:t>
      </w:r>
      <w:r w:rsidR="004B21C3" w:rsidRPr="00C23EF4">
        <w:rPr>
          <w:rFonts w:ascii="彩虹粗仿宋" w:eastAsia="彩虹粗仿宋" w:hint="eastAsia"/>
          <w:sz w:val="28"/>
          <w:szCs w:val="28"/>
        </w:rPr>
        <w:t>对于（）、总行级重点客户开发的楼盘和已竣工验收的项目，不需先由审批部门进行个人住房贷款楼盘的准入审批，在进行必要的审查后就可与房地产开发商签订楼盘合作协议或最高额保证合同。</w:t>
      </w:r>
    </w:p>
    <w:p w:rsidR="008463E9" w:rsidRPr="008463E9" w:rsidRDefault="008463E9" w:rsidP="004B21C3">
      <w:pPr>
        <w:rPr>
          <w:rFonts w:ascii="彩虹粗仿宋" w:eastAsia="彩虹粗仿宋" w:hint="eastAsia"/>
          <w:sz w:val="28"/>
          <w:szCs w:val="28"/>
        </w:rPr>
      </w:pPr>
      <w:r w:rsidRPr="00C23EF4">
        <w:rPr>
          <w:rFonts w:ascii="彩虹粗仿宋" w:eastAsia="彩虹粗仿宋" w:hint="eastAsia"/>
          <w:sz w:val="28"/>
          <w:szCs w:val="28"/>
        </w:rPr>
        <w:t>D</w:t>
      </w:r>
    </w:p>
    <w:p w:rsidR="004B21C3" w:rsidRPr="00C23EF4" w:rsidRDefault="004B21C3" w:rsidP="004B21C3">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A、“五证”齐全的楼盘</w:t>
      </w:r>
    </w:p>
    <w:p w:rsidR="004B21C3" w:rsidRPr="00C23EF4" w:rsidRDefault="004B21C3" w:rsidP="004B21C3">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B、主体工程已通过竣工验收的楼盘</w:t>
      </w:r>
    </w:p>
    <w:p w:rsidR="004B21C3" w:rsidRPr="00C23EF4" w:rsidRDefault="004B21C3" w:rsidP="004B21C3">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C、曾与我行建立良好合作关系的开发商开发的楼盘</w:t>
      </w:r>
    </w:p>
    <w:p w:rsidR="004B21C3" w:rsidRPr="00C23EF4" w:rsidRDefault="004B21C3" w:rsidP="004B21C3">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D、我行房地产开发贷款支持的楼盘</w:t>
      </w:r>
    </w:p>
    <w:p w:rsidR="00055FFB" w:rsidRDefault="00BB4EE0" w:rsidP="00055FFB">
      <w:pPr>
        <w:rPr>
          <w:rFonts w:ascii="彩虹粗仿宋" w:eastAsia="彩虹粗仿宋"/>
          <w:sz w:val="28"/>
          <w:szCs w:val="28"/>
        </w:rPr>
      </w:pPr>
      <w:r w:rsidRPr="00C23EF4">
        <w:rPr>
          <w:rFonts w:ascii="彩虹粗仿宋" w:eastAsia="彩虹粗仿宋" w:hint="eastAsia"/>
          <w:sz w:val="28"/>
          <w:szCs w:val="28"/>
        </w:rPr>
        <w:t>4</w:t>
      </w:r>
      <w:r w:rsidR="00503063" w:rsidRPr="00C23EF4">
        <w:rPr>
          <w:rFonts w:ascii="彩虹粗仿宋" w:eastAsia="彩虹粗仿宋" w:hint="eastAsia"/>
          <w:sz w:val="28"/>
          <w:szCs w:val="28"/>
        </w:rPr>
        <w:t>、</w:t>
      </w:r>
      <w:r w:rsidR="00055FFB" w:rsidRPr="00C23EF4">
        <w:rPr>
          <w:rFonts w:ascii="彩虹粗仿宋" w:eastAsia="彩虹粗仿宋" w:hint="eastAsia"/>
          <w:sz w:val="28"/>
          <w:szCs w:val="28"/>
        </w:rPr>
        <w:t>个人助业贷款的借款人应当具有从事合法</w:t>
      </w:r>
      <w:r w:rsidR="00A47D5B" w:rsidRPr="00C23EF4">
        <w:rPr>
          <w:rFonts w:ascii="彩虹粗仿宋" w:eastAsia="彩虹粗仿宋" w:hint="eastAsia"/>
          <w:sz w:val="28"/>
          <w:szCs w:val="28"/>
        </w:rPr>
        <w:t>生产</w:t>
      </w:r>
      <w:r w:rsidR="00055FFB" w:rsidRPr="00C23EF4">
        <w:rPr>
          <w:rFonts w:ascii="彩虹粗仿宋" w:eastAsia="彩虹粗仿宋" w:hint="eastAsia"/>
          <w:sz w:val="28"/>
          <w:szCs w:val="28"/>
        </w:rPr>
        <w:t>经营</w:t>
      </w:r>
      <w:r w:rsidR="00A47D5B" w:rsidRPr="00C23EF4">
        <w:rPr>
          <w:rFonts w:ascii="彩虹粗仿宋" w:eastAsia="彩虹粗仿宋" w:hint="eastAsia"/>
          <w:sz w:val="28"/>
          <w:szCs w:val="28"/>
        </w:rPr>
        <w:t>的能力和满（）</w:t>
      </w:r>
      <w:r w:rsidR="00A47D5B" w:rsidRPr="00C23EF4">
        <w:rPr>
          <w:rFonts w:ascii="彩虹粗仿宋" w:eastAsia="彩虹粗仿宋" w:hint="eastAsia"/>
          <w:sz w:val="28"/>
          <w:szCs w:val="28"/>
        </w:rPr>
        <w:lastRenderedPageBreak/>
        <w:t>年以上的该行业从业经验。</w:t>
      </w:r>
    </w:p>
    <w:p w:rsidR="008463E9" w:rsidRPr="008463E9" w:rsidRDefault="008463E9" w:rsidP="00055FFB">
      <w:pPr>
        <w:rPr>
          <w:rFonts w:ascii="彩虹粗仿宋" w:eastAsia="彩虹粗仿宋" w:hint="eastAsia"/>
          <w:sz w:val="28"/>
          <w:szCs w:val="28"/>
        </w:rPr>
      </w:pPr>
      <w:r w:rsidRPr="00C23EF4">
        <w:rPr>
          <w:rFonts w:ascii="彩虹粗仿宋" w:eastAsia="彩虹粗仿宋" w:hint="eastAsia"/>
          <w:sz w:val="28"/>
          <w:szCs w:val="28"/>
        </w:rPr>
        <w:t>B</w:t>
      </w:r>
    </w:p>
    <w:p w:rsidR="00935268" w:rsidRPr="00C23EF4" w:rsidRDefault="00935268" w:rsidP="00935268">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A、</w:t>
      </w:r>
      <w:r w:rsidR="00E15421" w:rsidRPr="00C23EF4">
        <w:rPr>
          <w:rFonts w:ascii="彩虹粗仿宋" w:eastAsia="彩虹粗仿宋" w:hint="eastAsia"/>
          <w:sz w:val="28"/>
          <w:szCs w:val="28"/>
        </w:rPr>
        <w:t>1</w:t>
      </w:r>
    </w:p>
    <w:p w:rsidR="00935268" w:rsidRPr="00C23EF4" w:rsidRDefault="00935268" w:rsidP="00935268">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B、</w:t>
      </w:r>
      <w:r w:rsidR="00E15421" w:rsidRPr="00C23EF4">
        <w:rPr>
          <w:rFonts w:ascii="彩虹粗仿宋" w:eastAsia="彩虹粗仿宋" w:hint="eastAsia"/>
          <w:sz w:val="28"/>
          <w:szCs w:val="28"/>
        </w:rPr>
        <w:t>2</w:t>
      </w:r>
    </w:p>
    <w:p w:rsidR="00935268" w:rsidRPr="00C23EF4" w:rsidRDefault="00935268" w:rsidP="00935268">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C、</w:t>
      </w:r>
      <w:r w:rsidR="00E15421" w:rsidRPr="00C23EF4">
        <w:rPr>
          <w:rFonts w:ascii="彩虹粗仿宋" w:eastAsia="彩虹粗仿宋" w:hint="eastAsia"/>
          <w:sz w:val="28"/>
          <w:szCs w:val="28"/>
        </w:rPr>
        <w:t>3</w:t>
      </w:r>
    </w:p>
    <w:p w:rsidR="00935268" w:rsidRPr="00C23EF4" w:rsidRDefault="00935268" w:rsidP="00935268">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D、</w:t>
      </w:r>
      <w:r w:rsidR="00E15421" w:rsidRPr="00C23EF4">
        <w:rPr>
          <w:rFonts w:ascii="彩虹粗仿宋" w:eastAsia="彩虹粗仿宋" w:hint="eastAsia"/>
          <w:sz w:val="28"/>
          <w:szCs w:val="28"/>
        </w:rPr>
        <w:t>5</w:t>
      </w:r>
    </w:p>
    <w:p w:rsidR="00055FFB" w:rsidRDefault="005A4B56" w:rsidP="00E15421">
      <w:pPr>
        <w:rPr>
          <w:rFonts w:ascii="彩虹粗仿宋" w:eastAsia="彩虹粗仿宋"/>
          <w:sz w:val="28"/>
          <w:szCs w:val="28"/>
        </w:rPr>
      </w:pPr>
      <w:r>
        <w:rPr>
          <w:rFonts w:ascii="彩虹粗仿宋" w:eastAsia="彩虹粗仿宋" w:hint="eastAsia"/>
          <w:sz w:val="28"/>
          <w:szCs w:val="28"/>
        </w:rPr>
        <w:t>5</w:t>
      </w:r>
      <w:r w:rsidR="00E15421" w:rsidRPr="00C23EF4">
        <w:rPr>
          <w:rFonts w:ascii="彩虹粗仿宋" w:eastAsia="彩虹粗仿宋" w:hint="eastAsia"/>
          <w:sz w:val="28"/>
          <w:szCs w:val="28"/>
        </w:rPr>
        <w:t>、个人助业贷款在发放后（）日内应完成首次贷后检查。</w:t>
      </w:r>
    </w:p>
    <w:p w:rsidR="008463E9" w:rsidRPr="008463E9" w:rsidRDefault="008463E9" w:rsidP="00E15421">
      <w:pPr>
        <w:rPr>
          <w:rFonts w:ascii="彩虹粗仿宋" w:eastAsia="彩虹粗仿宋" w:hint="eastAsia"/>
          <w:sz w:val="28"/>
          <w:szCs w:val="28"/>
        </w:rPr>
      </w:pPr>
      <w:r w:rsidRPr="00C23EF4">
        <w:rPr>
          <w:rFonts w:ascii="彩虹粗仿宋" w:eastAsia="彩虹粗仿宋" w:hint="eastAsia"/>
          <w:sz w:val="28"/>
          <w:szCs w:val="28"/>
        </w:rPr>
        <w:t>C</w:t>
      </w:r>
    </w:p>
    <w:p w:rsidR="00E15421" w:rsidRPr="00C23EF4" w:rsidRDefault="00E15421" w:rsidP="00E15421">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A、10</w:t>
      </w:r>
    </w:p>
    <w:p w:rsidR="00E15421" w:rsidRPr="00C23EF4" w:rsidRDefault="00E15421" w:rsidP="00E15421">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B、20</w:t>
      </w:r>
    </w:p>
    <w:p w:rsidR="00E15421" w:rsidRPr="00C23EF4" w:rsidRDefault="00E15421" w:rsidP="00E15421">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C、30</w:t>
      </w:r>
    </w:p>
    <w:p w:rsidR="00E15421" w:rsidRPr="00C23EF4" w:rsidRDefault="00E15421" w:rsidP="00E15421">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D、60</w:t>
      </w:r>
    </w:p>
    <w:p w:rsidR="00E15421" w:rsidRPr="00C23EF4" w:rsidRDefault="00E15421" w:rsidP="00503063">
      <w:pPr>
        <w:pStyle w:val="a3"/>
        <w:ind w:left="360" w:firstLineChars="0" w:firstLine="0"/>
        <w:rPr>
          <w:rFonts w:ascii="彩虹粗仿宋" w:eastAsia="彩虹粗仿宋"/>
          <w:sz w:val="28"/>
          <w:szCs w:val="28"/>
        </w:rPr>
      </w:pPr>
    </w:p>
    <w:p w:rsidR="00BF3522" w:rsidRPr="003F50ED" w:rsidRDefault="00872AF0" w:rsidP="00872AF0">
      <w:pPr>
        <w:rPr>
          <w:rFonts w:ascii="彩虹粗仿宋" w:eastAsia="彩虹粗仿宋"/>
          <w:b/>
          <w:sz w:val="28"/>
          <w:szCs w:val="28"/>
        </w:rPr>
      </w:pPr>
      <w:r w:rsidRPr="003F50ED">
        <w:rPr>
          <w:rFonts w:ascii="彩虹粗仿宋" w:eastAsia="彩虹粗仿宋" w:hint="eastAsia"/>
          <w:b/>
          <w:sz w:val="28"/>
          <w:szCs w:val="28"/>
        </w:rPr>
        <w:t>二、多选题</w:t>
      </w:r>
    </w:p>
    <w:p w:rsidR="00BF3522" w:rsidRDefault="005A4B56" w:rsidP="005A4B56">
      <w:pPr>
        <w:rPr>
          <w:rFonts w:ascii="彩虹粗仿宋" w:eastAsia="彩虹粗仿宋"/>
          <w:sz w:val="28"/>
          <w:szCs w:val="28"/>
        </w:rPr>
      </w:pPr>
      <w:r>
        <w:rPr>
          <w:rFonts w:ascii="彩虹粗仿宋" w:eastAsia="彩虹粗仿宋" w:hint="eastAsia"/>
          <w:sz w:val="28"/>
          <w:szCs w:val="28"/>
        </w:rPr>
        <w:t>1、</w:t>
      </w:r>
      <w:r w:rsidR="00704833" w:rsidRPr="005A4B56">
        <w:rPr>
          <w:rFonts w:ascii="彩虹粗仿宋" w:eastAsia="彩虹粗仿宋" w:hint="eastAsia"/>
          <w:sz w:val="28"/>
          <w:szCs w:val="28"/>
        </w:rPr>
        <w:t>以下哪些</w:t>
      </w:r>
      <w:r w:rsidR="00BF3522" w:rsidRPr="005A4B56">
        <w:rPr>
          <w:rFonts w:ascii="彩虹粗仿宋" w:eastAsia="彩虹粗仿宋" w:hint="eastAsia"/>
          <w:sz w:val="28"/>
          <w:szCs w:val="28"/>
        </w:rPr>
        <w:t>是建行为适应电子商务发展潮流，在网络、电子渠道布局、拓展房金业务的重要组成部分</w:t>
      </w:r>
      <w:r w:rsidR="00704833" w:rsidRPr="005A4B56">
        <w:rPr>
          <w:rFonts w:ascii="彩虹粗仿宋" w:eastAsia="彩虹粗仿宋" w:hint="eastAsia"/>
          <w:sz w:val="28"/>
          <w:szCs w:val="28"/>
        </w:rPr>
        <w:t>：（）</w:t>
      </w:r>
    </w:p>
    <w:p w:rsidR="008463E9" w:rsidRPr="008463E9" w:rsidRDefault="008463E9" w:rsidP="005A4B56">
      <w:pPr>
        <w:rPr>
          <w:rFonts w:ascii="彩虹粗仿宋" w:eastAsia="彩虹粗仿宋" w:hint="eastAsia"/>
          <w:sz w:val="28"/>
          <w:szCs w:val="28"/>
        </w:rPr>
      </w:pPr>
      <w:r w:rsidRPr="005A4B56">
        <w:rPr>
          <w:rFonts w:ascii="彩虹粗仿宋" w:eastAsia="彩虹粗仿宋" w:hint="eastAsia"/>
          <w:sz w:val="28"/>
          <w:szCs w:val="28"/>
        </w:rPr>
        <w:t>ACD</w:t>
      </w:r>
    </w:p>
    <w:p w:rsidR="00704833" w:rsidRPr="008463E9" w:rsidRDefault="008463E9" w:rsidP="008463E9">
      <w:pPr>
        <w:ind w:left="360"/>
        <w:rPr>
          <w:rFonts w:ascii="彩虹粗仿宋" w:eastAsia="彩虹粗仿宋"/>
          <w:sz w:val="28"/>
          <w:szCs w:val="28"/>
        </w:rPr>
      </w:pPr>
      <w:r>
        <w:rPr>
          <w:rFonts w:ascii="彩虹粗仿宋" w:eastAsia="彩虹粗仿宋" w:hint="eastAsia"/>
          <w:sz w:val="28"/>
          <w:szCs w:val="28"/>
        </w:rPr>
        <w:t>A、</w:t>
      </w:r>
      <w:r w:rsidR="00BF3522" w:rsidRPr="008463E9">
        <w:rPr>
          <w:rFonts w:ascii="彩虹粗仿宋" w:eastAsia="彩虹粗仿宋" w:hint="eastAsia"/>
          <w:sz w:val="28"/>
          <w:szCs w:val="28"/>
        </w:rPr>
        <w:t>善融商务</w:t>
      </w:r>
    </w:p>
    <w:p w:rsidR="00704833" w:rsidRPr="008463E9" w:rsidRDefault="008463E9" w:rsidP="008463E9">
      <w:pPr>
        <w:ind w:left="360"/>
        <w:rPr>
          <w:rFonts w:ascii="彩虹粗仿宋" w:eastAsia="彩虹粗仿宋"/>
          <w:sz w:val="28"/>
          <w:szCs w:val="28"/>
        </w:rPr>
      </w:pPr>
      <w:r>
        <w:rPr>
          <w:rFonts w:ascii="彩虹粗仿宋" w:eastAsia="彩虹粗仿宋" w:hint="eastAsia"/>
          <w:sz w:val="28"/>
          <w:szCs w:val="28"/>
        </w:rPr>
        <w:t>B、</w:t>
      </w:r>
      <w:r w:rsidR="00BF3522" w:rsidRPr="008463E9">
        <w:rPr>
          <w:rFonts w:ascii="彩虹粗仿宋" w:eastAsia="彩虹粗仿宋" w:hint="eastAsia"/>
          <w:sz w:val="28"/>
          <w:szCs w:val="28"/>
        </w:rPr>
        <w:t>存贷通</w:t>
      </w:r>
    </w:p>
    <w:p w:rsidR="00BF3522" w:rsidRPr="008463E9" w:rsidRDefault="008463E9" w:rsidP="008463E9">
      <w:pPr>
        <w:ind w:left="360"/>
        <w:rPr>
          <w:rFonts w:ascii="彩虹粗仿宋" w:eastAsia="彩虹粗仿宋"/>
          <w:sz w:val="28"/>
          <w:szCs w:val="28"/>
        </w:rPr>
      </w:pPr>
      <w:r>
        <w:rPr>
          <w:rFonts w:ascii="彩虹粗仿宋" w:eastAsia="彩虹粗仿宋" w:hint="eastAsia"/>
          <w:sz w:val="28"/>
          <w:szCs w:val="28"/>
        </w:rPr>
        <w:t>C、</w:t>
      </w:r>
      <w:r w:rsidR="00BF3522" w:rsidRPr="008463E9">
        <w:rPr>
          <w:rFonts w:ascii="彩虹粗仿宋" w:eastAsia="彩虹粗仿宋" w:hint="eastAsia"/>
          <w:sz w:val="28"/>
          <w:szCs w:val="28"/>
        </w:rPr>
        <w:t>借贷通</w:t>
      </w:r>
    </w:p>
    <w:p w:rsidR="00BF3522" w:rsidRPr="008463E9" w:rsidRDefault="008463E9" w:rsidP="008463E9">
      <w:pPr>
        <w:ind w:left="360"/>
        <w:rPr>
          <w:rFonts w:ascii="彩虹粗仿宋" w:eastAsia="彩虹粗仿宋"/>
          <w:sz w:val="28"/>
          <w:szCs w:val="28"/>
        </w:rPr>
      </w:pPr>
      <w:r>
        <w:rPr>
          <w:rFonts w:ascii="彩虹粗仿宋" w:eastAsia="彩虹粗仿宋" w:hint="eastAsia"/>
          <w:sz w:val="28"/>
          <w:szCs w:val="28"/>
        </w:rPr>
        <w:t>D、</w:t>
      </w:r>
      <w:r w:rsidR="00BF3522" w:rsidRPr="008463E9">
        <w:rPr>
          <w:rFonts w:ascii="彩虹粗仿宋" w:eastAsia="彩虹粗仿宋" w:hint="eastAsia"/>
          <w:sz w:val="28"/>
          <w:szCs w:val="28"/>
        </w:rPr>
        <w:t>房e通</w:t>
      </w:r>
    </w:p>
    <w:p w:rsidR="00E15421" w:rsidRDefault="005A4B56" w:rsidP="005A4B56">
      <w:pPr>
        <w:rPr>
          <w:rFonts w:ascii="彩虹粗仿宋" w:eastAsia="彩虹粗仿宋"/>
          <w:sz w:val="28"/>
          <w:szCs w:val="28"/>
        </w:rPr>
      </w:pPr>
      <w:r>
        <w:rPr>
          <w:rFonts w:ascii="彩虹粗仿宋" w:eastAsia="彩虹粗仿宋" w:hint="eastAsia"/>
          <w:sz w:val="28"/>
          <w:szCs w:val="28"/>
        </w:rPr>
        <w:t>2、</w:t>
      </w:r>
      <w:r w:rsidR="00704833" w:rsidRPr="005A4B56">
        <w:rPr>
          <w:rFonts w:ascii="彩虹粗仿宋" w:eastAsia="彩虹粗仿宋" w:hint="eastAsia"/>
          <w:sz w:val="28"/>
          <w:szCs w:val="28"/>
        </w:rPr>
        <w:t>以下哪些凭证可以作为购房首付款证明材料：（）</w:t>
      </w:r>
    </w:p>
    <w:p w:rsidR="008463E9" w:rsidRPr="008463E9" w:rsidRDefault="008463E9" w:rsidP="005A4B56">
      <w:pPr>
        <w:rPr>
          <w:rFonts w:ascii="彩虹粗仿宋" w:eastAsia="彩虹粗仿宋" w:hint="eastAsia"/>
          <w:sz w:val="28"/>
          <w:szCs w:val="28"/>
        </w:rPr>
      </w:pPr>
      <w:r w:rsidRPr="005A4B56">
        <w:rPr>
          <w:rFonts w:ascii="彩虹粗仿宋" w:eastAsia="彩虹粗仿宋" w:hint="eastAsia"/>
          <w:sz w:val="28"/>
          <w:szCs w:val="28"/>
        </w:rPr>
        <w:t>ABCD</w:t>
      </w:r>
    </w:p>
    <w:p w:rsidR="00704833" w:rsidRPr="00C23EF4" w:rsidRDefault="00704833" w:rsidP="00704833">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A、发票</w:t>
      </w:r>
    </w:p>
    <w:p w:rsidR="00704833" w:rsidRPr="00C23EF4" w:rsidRDefault="00704833" w:rsidP="00704833">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B、收据</w:t>
      </w:r>
    </w:p>
    <w:p w:rsidR="00704833" w:rsidRPr="00C23EF4" w:rsidRDefault="00704833" w:rsidP="00704833">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C、银行进账单</w:t>
      </w:r>
    </w:p>
    <w:p w:rsidR="00704833" w:rsidRPr="00C23EF4" w:rsidRDefault="00704833" w:rsidP="00704833">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D、现金缴款单</w:t>
      </w:r>
    </w:p>
    <w:p w:rsidR="00C23EF4" w:rsidRDefault="00872AF0" w:rsidP="005A4B56">
      <w:pPr>
        <w:rPr>
          <w:rFonts w:ascii="彩虹粗仿宋" w:eastAsia="彩虹粗仿宋"/>
          <w:sz w:val="28"/>
          <w:szCs w:val="28"/>
        </w:rPr>
      </w:pPr>
      <w:r w:rsidRPr="00C23EF4">
        <w:rPr>
          <w:rFonts w:ascii="彩虹粗仿宋" w:eastAsia="彩虹粗仿宋" w:hint="eastAsia"/>
          <w:sz w:val="28"/>
          <w:szCs w:val="28"/>
        </w:rPr>
        <w:t>3、</w:t>
      </w:r>
      <w:r w:rsidR="005A4B56">
        <w:rPr>
          <w:rFonts w:ascii="彩虹粗仿宋" w:eastAsia="彩虹粗仿宋" w:hint="eastAsia"/>
          <w:sz w:val="28"/>
          <w:szCs w:val="28"/>
        </w:rPr>
        <w:t>“假按揭”的共性有：（）</w:t>
      </w:r>
    </w:p>
    <w:p w:rsidR="008463E9" w:rsidRDefault="008463E9" w:rsidP="005A4B56">
      <w:pPr>
        <w:rPr>
          <w:rFonts w:ascii="彩虹粗仿宋" w:eastAsia="彩虹粗仿宋" w:hint="eastAsia"/>
          <w:sz w:val="28"/>
          <w:szCs w:val="28"/>
        </w:rPr>
      </w:pPr>
      <w:r>
        <w:rPr>
          <w:rFonts w:ascii="彩虹粗仿宋" w:eastAsia="彩虹粗仿宋" w:hint="eastAsia"/>
          <w:sz w:val="28"/>
          <w:szCs w:val="28"/>
        </w:rPr>
        <w:t>ABCD</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A、</w:t>
      </w:r>
      <w:r>
        <w:rPr>
          <w:rFonts w:ascii="彩虹粗仿宋" w:eastAsia="彩虹粗仿宋" w:hint="eastAsia"/>
          <w:sz w:val="28"/>
          <w:szCs w:val="28"/>
        </w:rPr>
        <w:t>多个借款人具有某一共性，例如同是开发商或施工单位职工亲属，收入证明由同一单位开具，来自于异地同一区域等</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B、</w:t>
      </w:r>
      <w:r w:rsidR="00151D42">
        <w:rPr>
          <w:rFonts w:ascii="彩虹粗仿宋" w:eastAsia="彩虹粗仿宋" w:hint="eastAsia"/>
          <w:sz w:val="28"/>
          <w:szCs w:val="28"/>
        </w:rPr>
        <w:t>向借款人工作单位调查其情况时，所提供的工作单位不存在或查无此人</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C、</w:t>
      </w:r>
      <w:r w:rsidR="00151D42">
        <w:rPr>
          <w:rFonts w:ascii="彩虹粗仿宋" w:eastAsia="彩虹粗仿宋" w:hint="eastAsia"/>
          <w:sz w:val="28"/>
          <w:szCs w:val="28"/>
        </w:rPr>
        <w:t>借款申请人对所购房屋情况不了解</w:t>
      </w:r>
    </w:p>
    <w:p w:rsidR="005A4B56" w:rsidRPr="005A4B56" w:rsidRDefault="005A4B56" w:rsidP="00151D42">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D、</w:t>
      </w:r>
      <w:r w:rsidR="00151D42">
        <w:rPr>
          <w:rFonts w:ascii="彩虹粗仿宋" w:eastAsia="彩虹粗仿宋" w:hint="eastAsia"/>
          <w:sz w:val="28"/>
          <w:szCs w:val="28"/>
        </w:rPr>
        <w:t>申请单款所购房屋价格与该地区同类楼盘价格相比异常</w:t>
      </w:r>
    </w:p>
    <w:p w:rsidR="00872AF0" w:rsidRDefault="00872AF0" w:rsidP="00E15421">
      <w:pPr>
        <w:rPr>
          <w:rFonts w:ascii="彩虹粗仿宋" w:eastAsia="彩虹粗仿宋"/>
          <w:sz w:val="28"/>
          <w:szCs w:val="28"/>
        </w:rPr>
      </w:pPr>
      <w:r w:rsidRPr="00C23EF4">
        <w:rPr>
          <w:rFonts w:ascii="彩虹粗仿宋" w:eastAsia="彩虹粗仿宋" w:hint="eastAsia"/>
          <w:sz w:val="28"/>
          <w:szCs w:val="28"/>
        </w:rPr>
        <w:t>4、</w:t>
      </w:r>
      <w:r w:rsidR="005A4B56">
        <w:rPr>
          <w:rFonts w:ascii="彩虹粗仿宋" w:eastAsia="彩虹粗仿宋" w:hint="eastAsia"/>
          <w:sz w:val="28"/>
          <w:szCs w:val="28"/>
        </w:rPr>
        <w:t>个人消费贷款禁止用于以下用途：（）</w:t>
      </w:r>
    </w:p>
    <w:p w:rsidR="008463E9" w:rsidRPr="008463E9" w:rsidRDefault="008463E9" w:rsidP="00E15421">
      <w:pPr>
        <w:rPr>
          <w:rFonts w:ascii="彩虹粗仿宋" w:eastAsia="彩虹粗仿宋" w:hint="eastAsia"/>
          <w:sz w:val="28"/>
          <w:szCs w:val="28"/>
        </w:rPr>
      </w:pPr>
      <w:r>
        <w:rPr>
          <w:rFonts w:ascii="彩虹粗仿宋" w:eastAsia="彩虹粗仿宋" w:hint="eastAsia"/>
          <w:sz w:val="28"/>
          <w:szCs w:val="28"/>
        </w:rPr>
        <w:t>ABCD</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A、</w:t>
      </w:r>
      <w:r>
        <w:rPr>
          <w:rFonts w:ascii="彩虹粗仿宋" w:eastAsia="彩虹粗仿宋" w:hint="eastAsia"/>
          <w:sz w:val="28"/>
          <w:szCs w:val="28"/>
        </w:rPr>
        <w:t>股本权益性投资</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B、</w:t>
      </w:r>
      <w:r>
        <w:rPr>
          <w:rFonts w:ascii="彩虹粗仿宋" w:eastAsia="彩虹粗仿宋" w:hint="eastAsia"/>
          <w:sz w:val="28"/>
          <w:szCs w:val="28"/>
        </w:rPr>
        <w:t>购买股票、基金、理财产品等</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C、</w:t>
      </w:r>
      <w:r>
        <w:rPr>
          <w:rFonts w:ascii="彩虹粗仿宋" w:eastAsia="彩虹粗仿宋" w:hint="eastAsia"/>
          <w:sz w:val="28"/>
          <w:szCs w:val="28"/>
        </w:rPr>
        <w:t>生产经营性用途</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D、</w:t>
      </w:r>
      <w:r>
        <w:rPr>
          <w:rFonts w:ascii="彩虹粗仿宋" w:eastAsia="彩虹粗仿宋" w:hint="eastAsia"/>
          <w:sz w:val="28"/>
          <w:szCs w:val="28"/>
        </w:rPr>
        <w:t>购买住房和商业用房</w:t>
      </w:r>
    </w:p>
    <w:p w:rsidR="005A4B56" w:rsidRDefault="00872AF0" w:rsidP="005A4B56">
      <w:pPr>
        <w:rPr>
          <w:rFonts w:ascii="彩虹粗仿宋" w:eastAsia="彩虹粗仿宋"/>
          <w:sz w:val="28"/>
          <w:szCs w:val="28"/>
        </w:rPr>
      </w:pPr>
      <w:r w:rsidRPr="00C23EF4">
        <w:rPr>
          <w:rFonts w:ascii="彩虹粗仿宋" w:eastAsia="彩虹粗仿宋" w:hint="eastAsia"/>
          <w:sz w:val="28"/>
          <w:szCs w:val="28"/>
        </w:rPr>
        <w:t>5、</w:t>
      </w:r>
      <w:r w:rsidR="005A4B56" w:rsidRPr="00C23EF4">
        <w:rPr>
          <w:rFonts w:ascii="彩虹粗仿宋" w:eastAsia="彩虹粗仿宋" w:hint="eastAsia"/>
          <w:sz w:val="28"/>
          <w:szCs w:val="28"/>
        </w:rPr>
        <w:t>个人助业贷款的抵押物</w:t>
      </w:r>
      <w:r w:rsidR="005A4B56">
        <w:rPr>
          <w:rFonts w:ascii="彩虹粗仿宋" w:eastAsia="彩虹粗仿宋" w:hint="eastAsia"/>
          <w:sz w:val="28"/>
          <w:szCs w:val="28"/>
        </w:rPr>
        <w:t>可以是</w:t>
      </w:r>
      <w:r w:rsidR="005A4B56" w:rsidRPr="00C23EF4">
        <w:rPr>
          <w:rFonts w:ascii="彩虹粗仿宋" w:eastAsia="彩虹粗仿宋" w:hint="eastAsia"/>
          <w:sz w:val="28"/>
          <w:szCs w:val="28"/>
        </w:rPr>
        <w:t>（）</w:t>
      </w:r>
    </w:p>
    <w:p w:rsidR="008463E9" w:rsidRPr="008463E9" w:rsidRDefault="008463E9" w:rsidP="005A4B56">
      <w:pPr>
        <w:rPr>
          <w:rFonts w:ascii="彩虹粗仿宋" w:eastAsia="彩虹粗仿宋" w:hint="eastAsia"/>
          <w:sz w:val="28"/>
          <w:szCs w:val="28"/>
        </w:rPr>
      </w:pPr>
      <w:r>
        <w:rPr>
          <w:rFonts w:ascii="彩虹粗仿宋" w:eastAsia="彩虹粗仿宋" w:hint="eastAsia"/>
          <w:sz w:val="28"/>
          <w:szCs w:val="28"/>
        </w:rPr>
        <w:t>ACD</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A、别墅</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B、可确定价值的股票期货金融衍生品等</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C、可上市交易的</w:t>
      </w:r>
      <w:r w:rsidR="00D12D2E">
        <w:rPr>
          <w:rFonts w:ascii="彩虹粗仿宋" w:eastAsia="彩虹粗仿宋" w:hint="eastAsia"/>
          <w:sz w:val="28"/>
          <w:szCs w:val="28"/>
        </w:rPr>
        <w:t>普通</w:t>
      </w:r>
      <w:r w:rsidRPr="00C23EF4">
        <w:rPr>
          <w:rFonts w:ascii="彩虹粗仿宋" w:eastAsia="彩虹粗仿宋" w:hint="eastAsia"/>
          <w:sz w:val="28"/>
          <w:szCs w:val="28"/>
        </w:rPr>
        <w:t>商品</w:t>
      </w:r>
      <w:r w:rsidR="00D12D2E">
        <w:rPr>
          <w:rFonts w:ascii="彩虹粗仿宋" w:eastAsia="彩虹粗仿宋" w:hint="eastAsia"/>
          <w:sz w:val="28"/>
          <w:szCs w:val="28"/>
        </w:rPr>
        <w:t>用</w:t>
      </w:r>
      <w:r w:rsidRPr="00C23EF4">
        <w:rPr>
          <w:rFonts w:ascii="彩虹粗仿宋" w:eastAsia="彩虹粗仿宋" w:hint="eastAsia"/>
          <w:sz w:val="28"/>
          <w:szCs w:val="28"/>
        </w:rPr>
        <w:t>房</w:t>
      </w:r>
      <w:r w:rsidR="00D12D2E">
        <w:rPr>
          <w:rFonts w:ascii="彩虹粗仿宋" w:eastAsia="彩虹粗仿宋" w:hint="eastAsia"/>
          <w:sz w:val="28"/>
          <w:szCs w:val="28"/>
        </w:rPr>
        <w:t>、</w:t>
      </w:r>
      <w:r w:rsidR="00D12D2E" w:rsidRPr="00C23EF4">
        <w:rPr>
          <w:rFonts w:ascii="彩虹粗仿宋" w:eastAsia="彩虹粗仿宋" w:hint="eastAsia"/>
          <w:sz w:val="28"/>
          <w:szCs w:val="28"/>
        </w:rPr>
        <w:t>商</w:t>
      </w:r>
      <w:r w:rsidR="00D12D2E">
        <w:rPr>
          <w:rFonts w:ascii="彩虹粗仿宋" w:eastAsia="彩虹粗仿宋" w:hint="eastAsia"/>
          <w:sz w:val="28"/>
          <w:szCs w:val="28"/>
        </w:rPr>
        <w:t>铺</w:t>
      </w:r>
    </w:p>
    <w:p w:rsidR="005A4B56" w:rsidRPr="00C23EF4" w:rsidRDefault="005A4B56" w:rsidP="005A4B56">
      <w:pPr>
        <w:pStyle w:val="a3"/>
        <w:ind w:left="360" w:firstLineChars="0" w:firstLine="0"/>
        <w:rPr>
          <w:rFonts w:ascii="彩虹粗仿宋" w:eastAsia="彩虹粗仿宋"/>
          <w:sz w:val="28"/>
          <w:szCs w:val="28"/>
        </w:rPr>
      </w:pPr>
      <w:r w:rsidRPr="00C23EF4">
        <w:rPr>
          <w:rFonts w:ascii="彩虹粗仿宋" w:eastAsia="彩虹粗仿宋" w:hint="eastAsia"/>
          <w:sz w:val="28"/>
          <w:szCs w:val="28"/>
        </w:rPr>
        <w:t>D、</w:t>
      </w:r>
      <w:r w:rsidR="00D12D2E">
        <w:rPr>
          <w:rFonts w:ascii="彩虹粗仿宋" w:eastAsia="彩虹粗仿宋" w:hint="eastAsia"/>
          <w:sz w:val="28"/>
          <w:szCs w:val="28"/>
        </w:rPr>
        <w:t>办公用房、标准工业厂房</w:t>
      </w:r>
    </w:p>
    <w:p w:rsidR="00872AF0" w:rsidRPr="00C23EF4" w:rsidRDefault="00872AF0" w:rsidP="00E15421">
      <w:pPr>
        <w:rPr>
          <w:rFonts w:ascii="彩虹粗仿宋" w:eastAsia="彩虹粗仿宋"/>
          <w:sz w:val="28"/>
          <w:szCs w:val="28"/>
        </w:rPr>
      </w:pPr>
    </w:p>
    <w:p w:rsidR="00872AF0" w:rsidRPr="003F50ED" w:rsidRDefault="00872AF0" w:rsidP="00E15421">
      <w:pPr>
        <w:rPr>
          <w:rFonts w:ascii="彩虹粗仿宋" w:eastAsia="彩虹粗仿宋"/>
          <w:b/>
          <w:sz w:val="28"/>
          <w:szCs w:val="28"/>
        </w:rPr>
      </w:pPr>
      <w:r w:rsidRPr="003F50ED">
        <w:rPr>
          <w:rFonts w:ascii="彩虹粗仿宋" w:eastAsia="彩虹粗仿宋" w:hint="eastAsia"/>
          <w:b/>
          <w:sz w:val="28"/>
          <w:szCs w:val="28"/>
        </w:rPr>
        <w:t>三、</w:t>
      </w:r>
      <w:r w:rsidR="00BB4EE0" w:rsidRPr="003F50ED">
        <w:rPr>
          <w:rFonts w:ascii="彩虹粗仿宋" w:eastAsia="彩虹粗仿宋" w:hint="eastAsia"/>
          <w:b/>
          <w:sz w:val="28"/>
          <w:szCs w:val="28"/>
        </w:rPr>
        <w:t>填空题</w:t>
      </w:r>
    </w:p>
    <w:p w:rsidR="00872AF0" w:rsidRPr="008463E9" w:rsidRDefault="00872AF0" w:rsidP="00E15421">
      <w:pPr>
        <w:rPr>
          <w:rFonts w:ascii="彩虹粗仿宋" w:eastAsia="彩虹粗仿宋"/>
          <w:sz w:val="28"/>
          <w:szCs w:val="28"/>
        </w:rPr>
      </w:pPr>
      <w:r w:rsidRPr="00C23EF4">
        <w:rPr>
          <w:rFonts w:ascii="彩虹粗仿宋" w:eastAsia="彩虹粗仿宋" w:hint="eastAsia"/>
          <w:sz w:val="28"/>
          <w:szCs w:val="28"/>
        </w:rPr>
        <w:t>1</w:t>
      </w:r>
      <w:r w:rsidRPr="008463E9">
        <w:rPr>
          <w:rFonts w:ascii="彩虹粗仿宋" w:eastAsia="彩虹粗仿宋" w:hint="eastAsia"/>
          <w:sz w:val="28"/>
          <w:szCs w:val="28"/>
        </w:rPr>
        <w:t>、</w:t>
      </w:r>
      <w:r w:rsidR="00C23EF4" w:rsidRPr="008463E9">
        <w:rPr>
          <w:rFonts w:ascii="彩虹粗仿宋" w:eastAsia="彩虹粗仿宋" w:hint="eastAsia"/>
          <w:sz w:val="28"/>
          <w:szCs w:val="28"/>
        </w:rPr>
        <w:t>个人住房贷款是指中国建设银行用信贷资金向在中国境内城镇</w:t>
      </w:r>
      <w:r w:rsidR="008463E9" w:rsidRPr="008463E9">
        <w:rPr>
          <w:rFonts w:eastAsia="彩虹粗仿宋"/>
          <w:sz w:val="28"/>
          <w:szCs w:val="28"/>
        </w:rPr>
        <w:t>____</w:t>
      </w:r>
      <w:r w:rsidR="00C23EF4" w:rsidRPr="008463E9">
        <w:rPr>
          <w:rFonts w:ascii="彩虹粗仿宋" w:eastAsia="彩虹粗仿宋" w:hint="eastAsia"/>
          <w:sz w:val="28"/>
          <w:szCs w:val="28"/>
        </w:rPr>
        <w:t>、</w:t>
      </w:r>
      <w:r w:rsidR="008463E9" w:rsidRPr="008463E9">
        <w:rPr>
          <w:rFonts w:ascii="彩虹粗仿宋" w:eastAsia="彩虹粗仿宋" w:hint="eastAsia"/>
          <w:sz w:val="28"/>
          <w:szCs w:val="28"/>
        </w:rPr>
        <w:t>____</w:t>
      </w:r>
      <w:r w:rsidR="00C23EF4" w:rsidRPr="008463E9">
        <w:rPr>
          <w:rFonts w:ascii="彩虹粗仿宋" w:eastAsia="彩虹粗仿宋" w:hint="eastAsia"/>
          <w:sz w:val="28"/>
          <w:szCs w:val="28"/>
        </w:rPr>
        <w:t>、</w:t>
      </w:r>
      <w:r w:rsidR="008463E9" w:rsidRPr="008463E9">
        <w:rPr>
          <w:rFonts w:ascii="彩虹粗仿宋" w:eastAsia="彩虹粗仿宋" w:hint="eastAsia"/>
          <w:sz w:val="28"/>
          <w:szCs w:val="28"/>
        </w:rPr>
        <w:t>____</w:t>
      </w:r>
      <w:r w:rsidR="00C23EF4" w:rsidRPr="008463E9">
        <w:rPr>
          <w:rFonts w:ascii="彩虹粗仿宋" w:eastAsia="彩虹粗仿宋" w:hint="eastAsia"/>
          <w:sz w:val="28"/>
          <w:szCs w:val="28"/>
        </w:rPr>
        <w:t>各类型住房和商业用房的自然人发放的贷款。</w:t>
      </w:r>
    </w:p>
    <w:p w:rsidR="008463E9" w:rsidRPr="008463E9" w:rsidRDefault="008463E9" w:rsidP="00E15421">
      <w:pPr>
        <w:rPr>
          <w:rFonts w:ascii="彩虹粗仿宋" w:eastAsia="彩虹粗仿宋" w:hint="eastAsia"/>
          <w:sz w:val="28"/>
          <w:szCs w:val="28"/>
        </w:rPr>
      </w:pPr>
      <w:r w:rsidRPr="008463E9">
        <w:rPr>
          <w:rFonts w:ascii="彩虹粗仿宋" w:eastAsia="彩虹粗仿宋" w:hint="eastAsia"/>
          <w:sz w:val="28"/>
          <w:szCs w:val="28"/>
        </w:rPr>
        <w:t>购买、建造、大修</w:t>
      </w:r>
    </w:p>
    <w:p w:rsidR="00CB5A9E" w:rsidRPr="008463E9" w:rsidRDefault="00872AF0" w:rsidP="00CB5A9E">
      <w:pPr>
        <w:rPr>
          <w:rFonts w:ascii="彩虹粗仿宋" w:eastAsia="彩虹粗仿宋"/>
          <w:sz w:val="28"/>
          <w:szCs w:val="28"/>
        </w:rPr>
      </w:pPr>
      <w:r w:rsidRPr="00CB5A9E">
        <w:rPr>
          <w:rFonts w:ascii="彩虹粗仿宋" w:eastAsia="彩虹粗仿宋" w:hint="eastAsia"/>
          <w:sz w:val="28"/>
          <w:szCs w:val="28"/>
        </w:rPr>
        <w:t>2、</w:t>
      </w:r>
      <w:r w:rsidR="00CB5A9E" w:rsidRPr="008463E9">
        <w:rPr>
          <w:rFonts w:ascii="彩虹粗仿宋" w:eastAsia="彩虹粗仿宋" w:hint="eastAsia"/>
          <w:sz w:val="28"/>
          <w:szCs w:val="28"/>
        </w:rPr>
        <w:t>个人住房贷款贷前调查人员负责审核申请材料是否真实、完整、合法、有效，调查借款申请人的</w:t>
      </w:r>
      <w:r w:rsidR="008463E9" w:rsidRPr="008463E9">
        <w:rPr>
          <w:rFonts w:ascii="彩虹粗仿宋" w:eastAsia="彩虹粗仿宋" w:hint="eastAsia"/>
          <w:sz w:val="28"/>
          <w:szCs w:val="28"/>
        </w:rPr>
        <w:t>_</w:t>
      </w:r>
      <w:r w:rsidR="008463E9" w:rsidRPr="008463E9">
        <w:rPr>
          <w:rFonts w:ascii="彩虹粗仿宋" w:eastAsia="彩虹粗仿宋"/>
          <w:sz w:val="28"/>
          <w:szCs w:val="28"/>
        </w:rPr>
        <w:t>_______</w:t>
      </w:r>
      <w:r w:rsidR="00CB5A9E" w:rsidRPr="008463E9">
        <w:rPr>
          <w:rFonts w:ascii="彩虹粗仿宋" w:eastAsia="彩虹粗仿宋" w:hint="eastAsia"/>
          <w:sz w:val="28"/>
          <w:szCs w:val="28"/>
        </w:rPr>
        <w:t>、</w:t>
      </w:r>
      <w:r w:rsidR="008463E9" w:rsidRPr="008463E9">
        <w:rPr>
          <w:rFonts w:ascii="彩虹粗仿宋" w:eastAsia="彩虹粗仿宋" w:hint="eastAsia"/>
          <w:sz w:val="28"/>
          <w:szCs w:val="28"/>
        </w:rPr>
        <w:t>________</w:t>
      </w:r>
      <w:r w:rsidR="00CB5A9E" w:rsidRPr="008463E9">
        <w:rPr>
          <w:rFonts w:ascii="彩虹粗仿宋" w:eastAsia="彩虹粗仿宋" w:hint="eastAsia"/>
          <w:sz w:val="28"/>
          <w:szCs w:val="28"/>
        </w:rPr>
        <w:t>、</w:t>
      </w:r>
      <w:r w:rsidR="008463E9" w:rsidRPr="008463E9">
        <w:rPr>
          <w:rFonts w:ascii="彩虹粗仿宋" w:eastAsia="彩虹粗仿宋" w:hint="eastAsia"/>
          <w:sz w:val="28"/>
          <w:szCs w:val="28"/>
        </w:rPr>
        <w:t>________</w:t>
      </w:r>
      <w:r w:rsidR="00CB5A9E" w:rsidRPr="008463E9">
        <w:rPr>
          <w:rFonts w:ascii="彩虹粗仿宋" w:eastAsia="彩虹粗仿宋" w:hint="eastAsia"/>
          <w:sz w:val="28"/>
          <w:szCs w:val="28"/>
        </w:rPr>
        <w:t>以及</w:t>
      </w:r>
      <w:r w:rsidR="008463E9" w:rsidRPr="008463E9">
        <w:rPr>
          <w:rFonts w:ascii="彩虹粗仿宋" w:eastAsia="彩虹粗仿宋" w:hint="eastAsia"/>
          <w:sz w:val="28"/>
          <w:szCs w:val="28"/>
        </w:rPr>
        <w:t>________</w:t>
      </w:r>
      <w:r w:rsidR="00CB5A9E" w:rsidRPr="008463E9">
        <w:rPr>
          <w:rFonts w:ascii="彩虹粗仿宋" w:eastAsia="彩虹粗仿宋" w:hint="eastAsia"/>
          <w:sz w:val="28"/>
          <w:szCs w:val="28"/>
        </w:rPr>
        <w:t>等情况。</w:t>
      </w:r>
    </w:p>
    <w:p w:rsidR="008463E9" w:rsidRPr="008463E9" w:rsidRDefault="008463E9" w:rsidP="00CB5A9E">
      <w:pPr>
        <w:rPr>
          <w:rFonts w:ascii="彩虹粗仿宋" w:eastAsia="彩虹粗仿宋" w:hint="eastAsia"/>
          <w:sz w:val="28"/>
          <w:szCs w:val="28"/>
        </w:rPr>
      </w:pPr>
      <w:r w:rsidRPr="008463E9">
        <w:rPr>
          <w:rFonts w:ascii="彩虹粗仿宋" w:eastAsia="彩虹粗仿宋" w:hint="eastAsia"/>
          <w:sz w:val="28"/>
          <w:szCs w:val="28"/>
        </w:rPr>
        <w:t>偿还能力、还款意愿、购房行为真实性</w:t>
      </w:r>
      <w:r w:rsidRPr="008463E9">
        <w:rPr>
          <w:rFonts w:ascii="彩虹粗仿宋" w:eastAsia="彩虹粗仿宋" w:hint="eastAsia"/>
          <w:sz w:val="28"/>
          <w:szCs w:val="28"/>
        </w:rPr>
        <w:t xml:space="preserve"> </w:t>
      </w:r>
      <w:r w:rsidRPr="008463E9">
        <w:rPr>
          <w:rFonts w:ascii="彩虹粗仿宋" w:eastAsia="彩虹粗仿宋" w:hint="eastAsia"/>
          <w:sz w:val="28"/>
          <w:szCs w:val="28"/>
        </w:rPr>
        <w:t>贷款担保</w:t>
      </w:r>
    </w:p>
    <w:p w:rsidR="00872AF0" w:rsidRPr="008463E9" w:rsidRDefault="00872AF0" w:rsidP="00872AF0">
      <w:pPr>
        <w:rPr>
          <w:rFonts w:ascii="彩虹粗仿宋" w:eastAsia="彩虹粗仿宋"/>
          <w:sz w:val="28"/>
          <w:szCs w:val="28"/>
        </w:rPr>
      </w:pPr>
      <w:r w:rsidRPr="00C23EF4">
        <w:rPr>
          <w:rFonts w:ascii="彩虹粗仿宋" w:eastAsia="彩虹粗仿宋" w:hint="eastAsia"/>
          <w:sz w:val="28"/>
          <w:szCs w:val="28"/>
        </w:rPr>
        <w:t>3、</w:t>
      </w:r>
      <w:r w:rsidR="005A4B56" w:rsidRPr="008463E9">
        <w:rPr>
          <w:rFonts w:ascii="彩虹粗仿宋" w:eastAsia="彩虹粗仿宋" w:hint="eastAsia"/>
          <w:sz w:val="28"/>
          <w:szCs w:val="28"/>
        </w:rPr>
        <w:t>个人征信不良记录是指分期还款拖欠贷款本金或利息连续</w:t>
      </w:r>
      <w:r w:rsidR="008463E9" w:rsidRPr="008463E9">
        <w:rPr>
          <w:rFonts w:ascii="彩虹粗仿宋" w:eastAsia="彩虹粗仿宋"/>
          <w:sz w:val="28"/>
          <w:szCs w:val="28"/>
        </w:rPr>
        <w:t>____</w:t>
      </w:r>
      <w:r w:rsidR="005A4B56" w:rsidRPr="008463E9">
        <w:rPr>
          <w:rFonts w:ascii="彩虹粗仿宋" w:eastAsia="彩虹粗仿宋" w:hint="eastAsia"/>
          <w:sz w:val="28"/>
          <w:szCs w:val="28"/>
        </w:rPr>
        <w:t>期（含）或累计</w:t>
      </w:r>
      <w:r w:rsidR="008463E9" w:rsidRPr="008463E9">
        <w:rPr>
          <w:rFonts w:ascii="彩虹粗仿宋" w:eastAsia="彩虹粗仿宋" w:hint="eastAsia"/>
          <w:sz w:val="28"/>
          <w:szCs w:val="28"/>
        </w:rPr>
        <w:t>____</w:t>
      </w:r>
      <w:r w:rsidR="005A4B56" w:rsidRPr="008463E9">
        <w:rPr>
          <w:rFonts w:ascii="彩虹粗仿宋" w:eastAsia="彩虹粗仿宋" w:hint="eastAsia"/>
          <w:sz w:val="28"/>
          <w:szCs w:val="28"/>
        </w:rPr>
        <w:t>期（含）以上的。</w:t>
      </w:r>
    </w:p>
    <w:p w:rsidR="008463E9" w:rsidRPr="008463E9" w:rsidRDefault="008463E9" w:rsidP="00872AF0">
      <w:pPr>
        <w:rPr>
          <w:rFonts w:ascii="彩虹粗仿宋" w:eastAsia="彩虹粗仿宋" w:hint="eastAsia"/>
          <w:sz w:val="28"/>
          <w:szCs w:val="28"/>
        </w:rPr>
      </w:pPr>
      <w:r w:rsidRPr="008463E9">
        <w:rPr>
          <w:rFonts w:ascii="彩虹粗仿宋" w:eastAsia="彩虹粗仿宋"/>
          <w:sz w:val="28"/>
          <w:szCs w:val="28"/>
        </w:rPr>
        <w:t>3 6</w:t>
      </w:r>
    </w:p>
    <w:p w:rsidR="00872AF0" w:rsidRPr="008463E9" w:rsidRDefault="00151D42" w:rsidP="00872AF0">
      <w:pPr>
        <w:rPr>
          <w:rFonts w:ascii="彩虹粗仿宋" w:eastAsia="彩虹粗仿宋"/>
          <w:sz w:val="28"/>
          <w:szCs w:val="28"/>
        </w:rPr>
      </w:pPr>
      <w:r>
        <w:rPr>
          <w:rFonts w:ascii="彩虹粗仿宋" w:eastAsia="彩虹粗仿宋" w:hint="eastAsia"/>
          <w:sz w:val="28"/>
          <w:szCs w:val="28"/>
        </w:rPr>
        <w:t>4、个人消费贷款包括普通贷款和额度贷款，</w:t>
      </w:r>
      <w:r w:rsidRPr="008463E9">
        <w:rPr>
          <w:rFonts w:ascii="彩虹粗仿宋" w:eastAsia="彩虹粗仿宋" w:hint="eastAsia"/>
          <w:sz w:val="28"/>
          <w:szCs w:val="28"/>
        </w:rPr>
        <w:t>其中普通贷款是指建设银行根据借款人明确的消费融资需求，向其核准发放的</w:t>
      </w:r>
      <w:r w:rsidR="008463E9" w:rsidRPr="008463E9">
        <w:rPr>
          <w:rFonts w:ascii="彩虹粗仿宋" w:eastAsia="彩虹粗仿宋" w:hint="eastAsia"/>
          <w:sz w:val="28"/>
          <w:szCs w:val="28"/>
        </w:rPr>
        <w:t>_</w:t>
      </w:r>
      <w:r w:rsidR="008463E9" w:rsidRPr="008463E9">
        <w:rPr>
          <w:rFonts w:ascii="彩虹粗仿宋" w:eastAsia="彩虹粗仿宋"/>
          <w:sz w:val="28"/>
          <w:szCs w:val="28"/>
        </w:rPr>
        <w:t>_______</w:t>
      </w:r>
      <w:r w:rsidRPr="008463E9">
        <w:rPr>
          <w:rFonts w:ascii="彩虹粗仿宋" w:eastAsia="彩虹粗仿宋" w:hint="eastAsia"/>
          <w:sz w:val="28"/>
          <w:szCs w:val="28"/>
        </w:rPr>
        <w:t>的贷款；额度贷款是指建设银行对借款人的信用状况、资产情况进行评估授予借款人一定额度，借款人根据不同的实际消费需求</w:t>
      </w:r>
      <w:r w:rsidR="008463E9" w:rsidRPr="008463E9">
        <w:rPr>
          <w:rFonts w:ascii="彩虹粗仿宋" w:eastAsia="彩虹粗仿宋" w:hint="eastAsia"/>
          <w:sz w:val="28"/>
          <w:szCs w:val="28"/>
        </w:rPr>
        <w:t>_</w:t>
      </w:r>
      <w:r w:rsidR="008463E9" w:rsidRPr="008463E9">
        <w:rPr>
          <w:rFonts w:ascii="彩虹粗仿宋" w:eastAsia="彩虹粗仿宋"/>
          <w:sz w:val="28"/>
          <w:szCs w:val="28"/>
        </w:rPr>
        <w:t>_______</w:t>
      </w:r>
      <w:r w:rsidRPr="008463E9">
        <w:rPr>
          <w:rFonts w:ascii="彩虹粗仿宋" w:eastAsia="彩虹粗仿宋" w:hint="eastAsia"/>
          <w:sz w:val="28"/>
          <w:szCs w:val="28"/>
        </w:rPr>
        <w:t>的贷款。</w:t>
      </w:r>
    </w:p>
    <w:p w:rsidR="008463E9" w:rsidRPr="008463E9" w:rsidRDefault="008463E9" w:rsidP="00872AF0">
      <w:pPr>
        <w:rPr>
          <w:rFonts w:ascii="彩虹粗仿宋" w:eastAsia="彩虹粗仿宋" w:hint="eastAsia"/>
          <w:sz w:val="28"/>
          <w:szCs w:val="28"/>
        </w:rPr>
      </w:pPr>
      <w:r w:rsidRPr="008463E9">
        <w:rPr>
          <w:rFonts w:ascii="彩虹粗仿宋" w:eastAsia="彩虹粗仿宋" w:hint="eastAsia"/>
          <w:sz w:val="28"/>
          <w:szCs w:val="28"/>
        </w:rPr>
        <w:t>不可循环使用</w:t>
      </w:r>
      <w:r w:rsidRPr="008463E9">
        <w:rPr>
          <w:rFonts w:ascii="彩虹粗仿宋" w:eastAsia="彩虹粗仿宋" w:hint="eastAsia"/>
          <w:sz w:val="28"/>
          <w:szCs w:val="28"/>
        </w:rPr>
        <w:t xml:space="preserve">  </w:t>
      </w:r>
      <w:r w:rsidRPr="008463E9">
        <w:rPr>
          <w:rFonts w:ascii="彩虹粗仿宋" w:eastAsia="彩虹粗仿宋" w:hint="eastAsia"/>
          <w:sz w:val="28"/>
          <w:szCs w:val="28"/>
        </w:rPr>
        <w:t>可循环使用</w:t>
      </w:r>
    </w:p>
    <w:p w:rsidR="007C3F5C" w:rsidRPr="008463E9" w:rsidRDefault="00872AF0" w:rsidP="00E678D7">
      <w:pPr>
        <w:rPr>
          <w:rFonts w:ascii="彩虹粗仿宋" w:eastAsia="彩虹粗仿宋"/>
          <w:sz w:val="28"/>
          <w:szCs w:val="28"/>
        </w:rPr>
      </w:pPr>
      <w:r w:rsidRPr="008463E9">
        <w:rPr>
          <w:rFonts w:ascii="彩虹粗仿宋" w:eastAsia="彩虹粗仿宋" w:hint="eastAsia"/>
          <w:sz w:val="28"/>
          <w:szCs w:val="28"/>
        </w:rPr>
        <w:t>5、</w:t>
      </w:r>
      <w:r w:rsidR="00E678D7" w:rsidRPr="008463E9">
        <w:rPr>
          <w:rFonts w:ascii="彩虹粗仿宋" w:eastAsia="彩虹粗仿宋" w:hint="eastAsia"/>
          <w:sz w:val="28"/>
          <w:szCs w:val="28"/>
        </w:rPr>
        <w:t>个人助业贷款的贷款对象为</w:t>
      </w:r>
      <w:r w:rsidR="008463E9" w:rsidRPr="008463E9">
        <w:rPr>
          <w:rFonts w:ascii="彩虹粗仿宋" w:eastAsia="彩虹粗仿宋"/>
          <w:sz w:val="28"/>
          <w:szCs w:val="28"/>
        </w:rPr>
        <w:t>__________</w:t>
      </w:r>
      <w:r w:rsidR="00E678D7" w:rsidRPr="008463E9">
        <w:rPr>
          <w:rFonts w:ascii="彩虹粗仿宋" w:eastAsia="彩虹粗仿宋" w:hint="eastAsia"/>
          <w:sz w:val="28"/>
          <w:szCs w:val="28"/>
        </w:rPr>
        <w:t>的具有完全民事行为能力的中国公民。</w:t>
      </w:r>
      <w:bookmarkStart w:id="0" w:name="_GoBack"/>
      <w:bookmarkEnd w:id="0"/>
    </w:p>
    <w:p w:rsidR="008463E9" w:rsidRPr="008463E9" w:rsidRDefault="008463E9" w:rsidP="00E678D7">
      <w:pPr>
        <w:rPr>
          <w:rFonts w:hint="eastAsia"/>
        </w:rPr>
      </w:pPr>
      <w:r w:rsidRPr="008463E9">
        <w:rPr>
          <w:rFonts w:ascii="彩虹粗仿宋" w:eastAsia="彩虹粗仿宋" w:hint="eastAsia"/>
          <w:sz w:val="28"/>
          <w:szCs w:val="28"/>
        </w:rPr>
        <w:t>18周岁-60周岁</w:t>
      </w:r>
    </w:p>
    <w:sectPr w:rsidR="008463E9" w:rsidRPr="00846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A77" w:rsidRDefault="00862A77" w:rsidP="004B21C3">
      <w:r>
        <w:separator/>
      </w:r>
    </w:p>
  </w:endnote>
  <w:endnote w:type="continuationSeparator" w:id="0">
    <w:p w:rsidR="00862A77" w:rsidRDefault="00862A77" w:rsidP="004B2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彩虹粗仿宋">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A77" w:rsidRDefault="00862A77" w:rsidP="004B21C3">
      <w:r>
        <w:separator/>
      </w:r>
    </w:p>
  </w:footnote>
  <w:footnote w:type="continuationSeparator" w:id="0">
    <w:p w:rsidR="00862A77" w:rsidRDefault="00862A77" w:rsidP="004B2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8227A"/>
    <w:multiLevelType w:val="hybridMultilevel"/>
    <w:tmpl w:val="094E4644"/>
    <w:lvl w:ilvl="0" w:tplc="5F0820D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53165B6"/>
    <w:multiLevelType w:val="hybridMultilevel"/>
    <w:tmpl w:val="D4181E56"/>
    <w:lvl w:ilvl="0" w:tplc="2026964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981178"/>
    <w:multiLevelType w:val="hybridMultilevel"/>
    <w:tmpl w:val="35A8E7C2"/>
    <w:lvl w:ilvl="0" w:tplc="42AAEA5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45017C54"/>
    <w:multiLevelType w:val="hybridMultilevel"/>
    <w:tmpl w:val="FBB4A9FC"/>
    <w:lvl w:ilvl="0" w:tplc="24124F0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A490F47"/>
    <w:multiLevelType w:val="hybridMultilevel"/>
    <w:tmpl w:val="094E4644"/>
    <w:lvl w:ilvl="0" w:tplc="5F0820D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B2A4809"/>
    <w:multiLevelType w:val="hybridMultilevel"/>
    <w:tmpl w:val="FB2EB75C"/>
    <w:lvl w:ilvl="0" w:tplc="5BECFE3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B391172"/>
    <w:multiLevelType w:val="hybridMultilevel"/>
    <w:tmpl w:val="E1948944"/>
    <w:lvl w:ilvl="0" w:tplc="F148F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1B29C5"/>
    <w:multiLevelType w:val="hybridMultilevel"/>
    <w:tmpl w:val="E1948944"/>
    <w:lvl w:ilvl="0" w:tplc="F148F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8B12F6"/>
    <w:multiLevelType w:val="hybridMultilevel"/>
    <w:tmpl w:val="40C054B8"/>
    <w:lvl w:ilvl="0" w:tplc="F5B278E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4"/>
  </w:num>
  <w:num w:numId="3">
    <w:abstractNumId w:val="5"/>
  </w:num>
  <w:num w:numId="4">
    <w:abstractNumId w:val="3"/>
  </w:num>
  <w:num w:numId="5">
    <w:abstractNumId w:val="2"/>
  </w:num>
  <w:num w:numId="6">
    <w:abstractNumId w:val="6"/>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F7B"/>
    <w:rsid w:val="00055FFB"/>
    <w:rsid w:val="001410B7"/>
    <w:rsid w:val="00151D42"/>
    <w:rsid w:val="00186C47"/>
    <w:rsid w:val="00351153"/>
    <w:rsid w:val="003F50ED"/>
    <w:rsid w:val="00412A1E"/>
    <w:rsid w:val="00447A07"/>
    <w:rsid w:val="004B21C3"/>
    <w:rsid w:val="00503063"/>
    <w:rsid w:val="005A4B56"/>
    <w:rsid w:val="00704833"/>
    <w:rsid w:val="007C3F5C"/>
    <w:rsid w:val="008463E9"/>
    <w:rsid w:val="00862A77"/>
    <w:rsid w:val="00872AF0"/>
    <w:rsid w:val="00874F7B"/>
    <w:rsid w:val="00935268"/>
    <w:rsid w:val="00A47D5B"/>
    <w:rsid w:val="00A9233C"/>
    <w:rsid w:val="00B47756"/>
    <w:rsid w:val="00B7170A"/>
    <w:rsid w:val="00BB4EE0"/>
    <w:rsid w:val="00BF3522"/>
    <w:rsid w:val="00C23EF4"/>
    <w:rsid w:val="00CB5A9E"/>
    <w:rsid w:val="00D12D2E"/>
    <w:rsid w:val="00E15421"/>
    <w:rsid w:val="00E2261F"/>
    <w:rsid w:val="00E678D7"/>
    <w:rsid w:val="00ED0087"/>
    <w:rsid w:val="00FD5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BC9AB"/>
  <w15:docId w15:val="{1DDCF2FE-2166-4A62-8BB5-7C096ABFD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4F7B"/>
    <w:pPr>
      <w:ind w:firstLineChars="200" w:firstLine="420"/>
    </w:pPr>
  </w:style>
  <w:style w:type="paragraph" w:styleId="a4">
    <w:name w:val="header"/>
    <w:basedOn w:val="a"/>
    <w:link w:val="a5"/>
    <w:uiPriority w:val="99"/>
    <w:unhideWhenUsed/>
    <w:rsid w:val="004B21C3"/>
    <w:pPr>
      <w:pBdr>
        <w:bottom w:val="single" w:sz="6" w:space="1" w:color="auto"/>
      </w:pBdr>
      <w:tabs>
        <w:tab w:val="center" w:pos="4153"/>
        <w:tab w:val="right" w:pos="8306"/>
      </w:tabs>
      <w:snapToGrid w:val="0"/>
      <w:jc w:val="center"/>
    </w:pPr>
    <w:rPr>
      <w:sz w:val="18"/>
      <w:szCs w:val="18"/>
    </w:rPr>
  </w:style>
  <w:style w:type="character" w:customStyle="1" w:styleId="a5">
    <w:name w:val="頁首 字元"/>
    <w:basedOn w:val="a0"/>
    <w:link w:val="a4"/>
    <w:uiPriority w:val="99"/>
    <w:rsid w:val="004B21C3"/>
    <w:rPr>
      <w:sz w:val="18"/>
      <w:szCs w:val="18"/>
    </w:rPr>
  </w:style>
  <w:style w:type="paragraph" w:styleId="a6">
    <w:name w:val="footer"/>
    <w:basedOn w:val="a"/>
    <w:link w:val="a7"/>
    <w:uiPriority w:val="99"/>
    <w:unhideWhenUsed/>
    <w:rsid w:val="004B21C3"/>
    <w:pPr>
      <w:tabs>
        <w:tab w:val="center" w:pos="4153"/>
        <w:tab w:val="right" w:pos="8306"/>
      </w:tabs>
      <w:snapToGrid w:val="0"/>
      <w:jc w:val="left"/>
    </w:pPr>
    <w:rPr>
      <w:sz w:val="18"/>
      <w:szCs w:val="18"/>
    </w:rPr>
  </w:style>
  <w:style w:type="character" w:customStyle="1" w:styleId="a7">
    <w:name w:val="頁尾 字元"/>
    <w:basedOn w:val="a0"/>
    <w:link w:val="a6"/>
    <w:uiPriority w:val="99"/>
    <w:rsid w:val="004B21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5</Pages>
  <Words>190</Words>
  <Characters>1084</Characters>
  <Application>Microsoft Office Word</Application>
  <DocSecurity>0</DocSecurity>
  <Lines>9</Lines>
  <Paragraphs>2</Paragraphs>
  <ScaleCrop>false</ScaleCrop>
  <Company>Microsoft</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吴怡欣</dc:creator>
  <cp:lastModifiedBy>Yongtao Wang</cp:lastModifiedBy>
  <cp:revision>8</cp:revision>
  <dcterms:created xsi:type="dcterms:W3CDTF">2017-04-28T02:57:00Z</dcterms:created>
  <dcterms:modified xsi:type="dcterms:W3CDTF">2017-05-08T07:26:00Z</dcterms:modified>
</cp:coreProperties>
</file>