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165" w:rsidRDefault="00725165" w:rsidP="00B83B1B">
      <w:pPr>
        <w:adjustRightInd w:val="0"/>
        <w:snapToGrid w:val="0"/>
        <w:spacing w:line="560" w:lineRule="atLeast"/>
        <w:jc w:val="center"/>
        <w:rPr>
          <w:rFonts w:ascii="彩虹小标宋" w:eastAsia="彩虹小标宋"/>
          <w:sz w:val="44"/>
          <w:szCs w:val="44"/>
        </w:rPr>
      </w:pPr>
      <w:r w:rsidRPr="00725165">
        <w:rPr>
          <w:rFonts w:ascii="彩虹小标宋" w:eastAsia="彩虹小标宋" w:hint="eastAsia"/>
          <w:sz w:val="44"/>
          <w:szCs w:val="44"/>
        </w:rPr>
        <w:t>综合管理专业</w:t>
      </w:r>
      <w:bookmarkStart w:id="0" w:name="_GoBack"/>
      <w:bookmarkEnd w:id="0"/>
      <w:r w:rsidRPr="00725165">
        <w:rPr>
          <w:rFonts w:ascii="彩虹小标宋" w:eastAsia="彩虹小标宋" w:hint="eastAsia"/>
          <w:sz w:val="44"/>
          <w:szCs w:val="44"/>
        </w:rPr>
        <w:t>测试题</w:t>
      </w:r>
    </w:p>
    <w:p w:rsidR="00725165" w:rsidRPr="00725165" w:rsidRDefault="00725165" w:rsidP="00725165">
      <w:pPr>
        <w:adjustRightInd w:val="0"/>
        <w:snapToGrid w:val="0"/>
        <w:spacing w:line="560" w:lineRule="atLeast"/>
        <w:jc w:val="center"/>
        <w:rPr>
          <w:rFonts w:ascii="彩虹小标宋" w:eastAsia="彩虹小标宋"/>
          <w:sz w:val="44"/>
          <w:szCs w:val="44"/>
        </w:rPr>
      </w:pPr>
    </w:p>
    <w:p w:rsidR="00E215C2" w:rsidRPr="00725165" w:rsidRDefault="00EA72C9" w:rsidP="00725165">
      <w:pPr>
        <w:adjustRightInd w:val="0"/>
        <w:snapToGrid w:val="0"/>
        <w:spacing w:line="560" w:lineRule="atLeast"/>
        <w:rPr>
          <w:rFonts w:ascii="彩虹粗仿宋" w:eastAsia="彩虹粗仿宋"/>
          <w:b/>
          <w:sz w:val="32"/>
          <w:szCs w:val="32"/>
        </w:rPr>
      </w:pPr>
      <w:r w:rsidRPr="00725165">
        <w:rPr>
          <w:rFonts w:ascii="彩虹粗仿宋" w:eastAsia="彩虹粗仿宋" w:hint="eastAsia"/>
          <w:b/>
          <w:sz w:val="32"/>
          <w:szCs w:val="32"/>
        </w:rPr>
        <w:t>一、填空题</w:t>
      </w:r>
    </w:p>
    <w:p w:rsidR="00EA72C9" w:rsidRDefault="00EA72C9" w:rsidP="00725165">
      <w:pPr>
        <w:adjustRightInd w:val="0"/>
        <w:snapToGrid w:val="0"/>
        <w:spacing w:line="560" w:lineRule="atLeast"/>
        <w:rPr>
          <w:rFonts w:ascii="彩虹粗仿宋" w:eastAsia="彩虹粗仿宋" w:hint="eastAsia"/>
          <w:sz w:val="32"/>
          <w:szCs w:val="32"/>
        </w:rPr>
      </w:pPr>
      <w:r w:rsidRPr="00725165">
        <w:rPr>
          <w:rFonts w:ascii="彩虹粗仿宋" w:eastAsia="彩虹粗仿宋" w:hint="eastAsia"/>
          <w:sz w:val="32"/>
          <w:szCs w:val="32"/>
        </w:rPr>
        <w:t>1. 中国建设银行安全保卫工作坚持预防为主、综合治理、谁主管谁负责的原则，各分支行</w:t>
      </w:r>
      <w:r w:rsidRPr="00725165">
        <w:rPr>
          <w:rFonts w:ascii="彩虹粗仿宋" w:eastAsia="彩虹粗仿宋" w:hint="eastAsia"/>
          <w:b/>
          <w:sz w:val="32"/>
          <w:szCs w:val="32"/>
          <w:u w:val="single"/>
        </w:rPr>
        <w:t>（        ）</w:t>
      </w:r>
      <w:r w:rsidR="00822A9C" w:rsidRPr="00725165">
        <w:rPr>
          <w:rFonts w:ascii="彩虹粗仿宋" w:eastAsia="彩虹粗仿宋" w:hint="eastAsia"/>
          <w:sz w:val="32"/>
          <w:szCs w:val="32"/>
        </w:rPr>
        <w:t>[填</w:t>
      </w:r>
      <w:r w:rsidR="00875034" w:rsidRPr="00725165">
        <w:rPr>
          <w:rFonts w:ascii="彩虹粗仿宋" w:eastAsia="彩虹粗仿宋" w:hint="eastAsia"/>
          <w:sz w:val="32"/>
          <w:szCs w:val="32"/>
        </w:rPr>
        <w:t>职务</w:t>
      </w:r>
      <w:r w:rsidR="00822A9C" w:rsidRPr="00725165">
        <w:rPr>
          <w:rFonts w:ascii="彩虹粗仿宋" w:eastAsia="彩虹粗仿宋" w:hint="eastAsia"/>
          <w:sz w:val="32"/>
          <w:szCs w:val="32"/>
        </w:rPr>
        <w:t>]</w:t>
      </w:r>
      <w:r w:rsidRPr="00725165">
        <w:rPr>
          <w:rFonts w:ascii="彩虹粗仿宋" w:eastAsia="彩虹粗仿宋" w:hint="eastAsia"/>
          <w:sz w:val="32"/>
          <w:szCs w:val="32"/>
        </w:rPr>
        <w:t>作为本行安全保卫工作主要责任人，各分支行设立安全保卫机构，逐级建立安全保卫责任制。</w:t>
      </w:r>
    </w:p>
    <w:p w:rsidR="00B83B1B" w:rsidRPr="00B83B1B" w:rsidRDefault="00B83B1B" w:rsidP="00725165">
      <w:pPr>
        <w:adjustRightInd w:val="0"/>
        <w:snapToGrid w:val="0"/>
        <w:spacing w:line="560" w:lineRule="atLeast"/>
        <w:rPr>
          <w:rFonts w:ascii="彩虹粗仿宋" w:eastAsia="彩虹粗仿宋"/>
          <w:sz w:val="32"/>
          <w:szCs w:val="32"/>
        </w:rPr>
      </w:pPr>
      <w:r w:rsidRPr="00B83B1B">
        <w:rPr>
          <w:rFonts w:ascii="彩虹粗仿宋" w:eastAsia="彩虹粗仿宋" w:hint="eastAsia"/>
          <w:b/>
          <w:sz w:val="32"/>
          <w:szCs w:val="32"/>
        </w:rPr>
        <w:t>行长</w:t>
      </w:r>
    </w:p>
    <w:p w:rsidR="00EA72C9" w:rsidRDefault="00EA72C9" w:rsidP="00725165">
      <w:pPr>
        <w:adjustRightInd w:val="0"/>
        <w:snapToGrid w:val="0"/>
        <w:spacing w:line="560" w:lineRule="atLeast"/>
        <w:rPr>
          <w:rFonts w:ascii="彩虹粗仿宋" w:eastAsia="彩虹粗仿宋" w:hint="eastAsia"/>
          <w:sz w:val="32"/>
          <w:szCs w:val="32"/>
        </w:rPr>
      </w:pPr>
      <w:r w:rsidRPr="00725165">
        <w:rPr>
          <w:rFonts w:ascii="彩虹粗仿宋" w:eastAsia="彩虹粗仿宋" w:hint="eastAsia"/>
          <w:sz w:val="32"/>
          <w:szCs w:val="32"/>
        </w:rPr>
        <w:t>2. 法律事务就是为行领导决策提供法律依据，对业务部门的经营管理活动提供法律援助及咨询服务，通过法律手段维护建设银行权益。</w:t>
      </w:r>
      <w:r w:rsidRPr="00725165">
        <w:rPr>
          <w:rFonts w:ascii="彩虹粗仿宋" w:eastAsia="彩虹粗仿宋" w:hint="eastAsia"/>
          <w:b/>
          <w:sz w:val="32"/>
          <w:szCs w:val="32"/>
          <w:u w:val="single"/>
        </w:rPr>
        <w:t>（</w:t>
      </w:r>
      <w:r w:rsidR="00822A9C" w:rsidRPr="00725165">
        <w:rPr>
          <w:rFonts w:ascii="彩虹粗仿宋" w:eastAsia="彩虹粗仿宋" w:hint="eastAsia"/>
          <w:b/>
          <w:sz w:val="32"/>
          <w:szCs w:val="32"/>
          <w:u w:val="single"/>
        </w:rPr>
        <w:t xml:space="preserve">     </w:t>
      </w:r>
      <w:r w:rsidRPr="00725165">
        <w:rPr>
          <w:rFonts w:ascii="彩虹粗仿宋" w:eastAsia="彩虹粗仿宋" w:hint="eastAsia"/>
          <w:b/>
          <w:sz w:val="32"/>
          <w:szCs w:val="32"/>
          <w:u w:val="single"/>
        </w:rPr>
        <w:t xml:space="preserve">   ）</w:t>
      </w:r>
      <w:r w:rsidRPr="00725165">
        <w:rPr>
          <w:rFonts w:ascii="彩虹粗仿宋" w:eastAsia="彩虹粗仿宋" w:hint="eastAsia"/>
          <w:sz w:val="32"/>
          <w:szCs w:val="32"/>
        </w:rPr>
        <w:t>是建设银行规章制度和法律事务工作的归口管理部门，也是全行的法律服务中心，具有管理和服务双重职能。</w:t>
      </w:r>
    </w:p>
    <w:p w:rsidR="00B83B1B" w:rsidRPr="00B83B1B" w:rsidRDefault="00B83B1B" w:rsidP="00725165">
      <w:pPr>
        <w:adjustRightInd w:val="0"/>
        <w:snapToGrid w:val="0"/>
        <w:spacing w:line="560" w:lineRule="atLeast"/>
        <w:rPr>
          <w:rFonts w:ascii="彩虹粗仿宋" w:eastAsia="彩虹粗仿宋"/>
          <w:sz w:val="32"/>
          <w:szCs w:val="32"/>
        </w:rPr>
      </w:pPr>
      <w:r w:rsidRPr="00B83B1B">
        <w:rPr>
          <w:rFonts w:ascii="彩虹粗仿宋" w:eastAsia="彩虹粗仿宋" w:hint="eastAsia"/>
          <w:b/>
          <w:sz w:val="32"/>
          <w:szCs w:val="32"/>
        </w:rPr>
        <w:t>法律事务部</w:t>
      </w:r>
    </w:p>
    <w:p w:rsidR="00EA72C9" w:rsidRDefault="00EA72C9" w:rsidP="00725165">
      <w:pPr>
        <w:adjustRightInd w:val="0"/>
        <w:snapToGrid w:val="0"/>
        <w:spacing w:line="560" w:lineRule="atLeast"/>
        <w:rPr>
          <w:rFonts w:ascii="彩虹粗仿宋" w:eastAsia="彩虹粗仿宋" w:hint="eastAsia"/>
          <w:sz w:val="32"/>
          <w:szCs w:val="32"/>
        </w:rPr>
      </w:pPr>
      <w:r w:rsidRPr="00725165">
        <w:rPr>
          <w:rFonts w:ascii="彩虹粗仿宋" w:eastAsia="彩虹粗仿宋" w:hint="eastAsia"/>
          <w:sz w:val="32"/>
          <w:szCs w:val="32"/>
        </w:rPr>
        <w:t>3. 建行主要用于法律性文件的合法性审查的系统叫做</w:t>
      </w:r>
      <w:r w:rsidRPr="00725165">
        <w:rPr>
          <w:rFonts w:ascii="彩虹粗仿宋" w:eastAsia="彩虹粗仿宋" w:hint="eastAsia"/>
          <w:b/>
          <w:sz w:val="32"/>
          <w:szCs w:val="32"/>
          <w:u w:val="single"/>
        </w:rPr>
        <w:t>（    ）</w:t>
      </w:r>
      <w:r w:rsidR="00E16190" w:rsidRPr="00725165">
        <w:rPr>
          <w:rFonts w:ascii="彩虹粗仿宋" w:eastAsia="彩虹粗仿宋" w:hint="eastAsia"/>
          <w:sz w:val="32"/>
          <w:szCs w:val="32"/>
        </w:rPr>
        <w:t>系统</w:t>
      </w:r>
      <w:r w:rsidRPr="00725165">
        <w:rPr>
          <w:rFonts w:ascii="彩虹粗仿宋" w:eastAsia="彩虹粗仿宋" w:hint="eastAsia"/>
          <w:sz w:val="32"/>
          <w:szCs w:val="32"/>
        </w:rPr>
        <w:t>。</w:t>
      </w:r>
    </w:p>
    <w:p w:rsidR="00B83B1B" w:rsidRPr="00B83B1B" w:rsidRDefault="00B83B1B" w:rsidP="00725165">
      <w:pPr>
        <w:adjustRightInd w:val="0"/>
        <w:snapToGrid w:val="0"/>
        <w:spacing w:line="560" w:lineRule="atLeast"/>
        <w:rPr>
          <w:rFonts w:ascii="彩虹粗仿宋" w:eastAsia="彩虹粗仿宋"/>
          <w:sz w:val="32"/>
          <w:szCs w:val="32"/>
        </w:rPr>
      </w:pPr>
      <w:r w:rsidRPr="00B83B1B">
        <w:rPr>
          <w:rFonts w:ascii="彩虹粗仿宋" w:eastAsia="彩虹粗仿宋" w:hint="eastAsia"/>
          <w:b/>
          <w:sz w:val="32"/>
          <w:szCs w:val="32"/>
        </w:rPr>
        <w:t>法律工作管理信息系统</w:t>
      </w:r>
    </w:p>
    <w:p w:rsidR="0007327D" w:rsidRDefault="0007327D" w:rsidP="00725165">
      <w:pPr>
        <w:adjustRightInd w:val="0"/>
        <w:snapToGrid w:val="0"/>
        <w:spacing w:line="560" w:lineRule="atLeast"/>
        <w:rPr>
          <w:rFonts w:ascii="彩虹粗仿宋" w:eastAsia="彩虹粗仿宋" w:hAnsi="宋体" w:cs="宋体" w:hint="eastAsia"/>
          <w:color w:val="000000"/>
          <w:kern w:val="0"/>
          <w:sz w:val="32"/>
          <w:szCs w:val="32"/>
        </w:rPr>
      </w:pPr>
      <w:r w:rsidRPr="00725165">
        <w:rPr>
          <w:rFonts w:ascii="彩虹粗仿宋" w:eastAsia="彩虹粗仿宋" w:hint="eastAsia"/>
          <w:sz w:val="32"/>
          <w:szCs w:val="32"/>
        </w:rPr>
        <w:t>4.</w:t>
      </w:r>
      <w:r w:rsidRPr="00725165">
        <w:rPr>
          <w:rFonts w:ascii="彩虹粗仿宋" w:eastAsia="彩虹粗仿宋" w:hAnsi="宋体" w:cs="宋体" w:hint="eastAsia"/>
          <w:color w:val="000000"/>
          <w:kern w:val="0"/>
          <w:sz w:val="32"/>
          <w:szCs w:val="32"/>
        </w:rPr>
        <w:t>既能够提供综合性银行服务，同时又承担对下辖分支机构的管理职能的支行</w:t>
      </w:r>
      <w:r w:rsidR="00864EAC" w:rsidRPr="00725165">
        <w:rPr>
          <w:rFonts w:ascii="彩虹粗仿宋" w:eastAsia="彩虹粗仿宋" w:hAnsi="宋体" w:cs="宋体" w:hint="eastAsia"/>
          <w:color w:val="000000"/>
          <w:kern w:val="0"/>
          <w:sz w:val="32"/>
          <w:szCs w:val="32"/>
        </w:rPr>
        <w:t>被称为</w:t>
      </w:r>
      <w:r w:rsidR="00864EAC" w:rsidRPr="00725165">
        <w:rPr>
          <w:rFonts w:ascii="彩虹粗仿宋" w:eastAsia="彩虹粗仿宋" w:hAnsi="宋体" w:cs="宋体" w:hint="eastAsia"/>
          <w:b/>
          <w:color w:val="000000"/>
          <w:kern w:val="0"/>
          <w:sz w:val="32"/>
          <w:szCs w:val="32"/>
          <w:u w:val="single"/>
        </w:rPr>
        <w:t>（    ）</w:t>
      </w:r>
      <w:r w:rsidR="00864EAC" w:rsidRPr="00725165">
        <w:rPr>
          <w:rFonts w:ascii="彩虹粗仿宋" w:eastAsia="彩虹粗仿宋" w:hAnsi="宋体" w:cs="宋体" w:hint="eastAsia"/>
          <w:color w:val="000000"/>
          <w:kern w:val="0"/>
          <w:sz w:val="32"/>
          <w:szCs w:val="32"/>
        </w:rPr>
        <w:t>型支行</w:t>
      </w:r>
      <w:r w:rsidRPr="00725165">
        <w:rPr>
          <w:rFonts w:ascii="彩虹粗仿宋" w:eastAsia="彩虹粗仿宋" w:hAnsi="宋体" w:cs="宋体" w:hint="eastAsia"/>
          <w:color w:val="000000"/>
          <w:kern w:val="0"/>
          <w:sz w:val="32"/>
          <w:szCs w:val="32"/>
        </w:rPr>
        <w:t>，主要包括现有的城区支行、县（市）支行、专业支行中有下辖分支机构的支行。</w:t>
      </w:r>
    </w:p>
    <w:p w:rsidR="00B83B1B" w:rsidRPr="00B83B1B" w:rsidRDefault="00B83B1B" w:rsidP="00725165">
      <w:pPr>
        <w:adjustRightInd w:val="0"/>
        <w:snapToGrid w:val="0"/>
        <w:spacing w:line="560" w:lineRule="atLeast"/>
        <w:rPr>
          <w:rFonts w:ascii="彩虹粗仿宋" w:eastAsia="彩虹粗仿宋" w:hAnsi="宋体" w:cs="宋体"/>
          <w:color w:val="000000"/>
          <w:kern w:val="0"/>
          <w:sz w:val="32"/>
          <w:szCs w:val="32"/>
        </w:rPr>
      </w:pPr>
      <w:r w:rsidRPr="00B83B1B">
        <w:rPr>
          <w:rFonts w:ascii="彩虹粗仿宋" w:eastAsia="彩虹粗仿宋" w:hAnsi="宋体" w:cs="宋体" w:hint="eastAsia"/>
          <w:b/>
          <w:color w:val="000000"/>
          <w:kern w:val="0"/>
          <w:sz w:val="32"/>
          <w:szCs w:val="32"/>
        </w:rPr>
        <w:t>综合</w:t>
      </w:r>
    </w:p>
    <w:p w:rsidR="00B83B1B" w:rsidRDefault="00E16190" w:rsidP="00725165">
      <w:pPr>
        <w:adjustRightInd w:val="0"/>
        <w:snapToGrid w:val="0"/>
        <w:spacing w:line="560" w:lineRule="atLeast"/>
        <w:rPr>
          <w:rFonts w:ascii="彩虹粗仿宋" w:eastAsia="彩虹粗仿宋" w:hint="eastAsia"/>
          <w:sz w:val="32"/>
          <w:szCs w:val="32"/>
        </w:rPr>
      </w:pPr>
      <w:r w:rsidRPr="00725165">
        <w:rPr>
          <w:rFonts w:ascii="彩虹粗仿宋" w:eastAsia="彩虹粗仿宋" w:hint="eastAsia"/>
          <w:sz w:val="32"/>
          <w:szCs w:val="32"/>
        </w:rPr>
        <w:t>5.</w:t>
      </w:r>
      <w:r w:rsidRPr="00725165">
        <w:rPr>
          <w:rFonts w:ascii="彩虹粗仿宋" w:eastAsia="彩虹粗仿宋" w:hint="eastAsia"/>
          <w:b/>
          <w:sz w:val="32"/>
          <w:szCs w:val="32"/>
          <w:u w:val="single"/>
        </w:rPr>
        <w:t>（    ）</w:t>
      </w:r>
      <w:r w:rsidRPr="00725165">
        <w:rPr>
          <w:rFonts w:ascii="彩虹粗仿宋" w:eastAsia="彩虹粗仿宋" w:hint="eastAsia"/>
          <w:sz w:val="32"/>
          <w:szCs w:val="32"/>
        </w:rPr>
        <w:t>部是全行流动性风险管理的牵头部门，在授权范围内具体负责人民币流动性风险的日常管理工作。</w:t>
      </w:r>
      <w:r w:rsidRPr="00725165">
        <w:rPr>
          <w:rFonts w:ascii="彩虹粗仿宋" w:eastAsia="彩虹粗仿宋" w:hint="eastAsia"/>
          <w:b/>
          <w:sz w:val="32"/>
          <w:szCs w:val="32"/>
          <w:u w:val="single"/>
        </w:rPr>
        <w:t xml:space="preserve">（   </w:t>
      </w:r>
      <w:r w:rsidR="00B83B1B">
        <w:rPr>
          <w:rFonts w:ascii="宋体" w:eastAsia="宋体" w:hAnsi="宋体" w:cs="宋体" w:hint="eastAsia"/>
          <w:b/>
          <w:sz w:val="32"/>
          <w:szCs w:val="32"/>
          <w:u w:val="single"/>
        </w:rPr>
        <w:t xml:space="preserve"> </w:t>
      </w:r>
      <w:r w:rsidR="00822A9C" w:rsidRPr="00725165">
        <w:rPr>
          <w:rFonts w:ascii="彩虹粗仿宋" w:eastAsia="彩虹粗仿宋" w:hint="eastAsia"/>
          <w:b/>
          <w:sz w:val="32"/>
          <w:szCs w:val="32"/>
          <w:u w:val="single"/>
        </w:rPr>
        <w:t xml:space="preserve"> </w:t>
      </w:r>
      <w:r w:rsidRPr="00725165">
        <w:rPr>
          <w:rFonts w:ascii="彩虹粗仿宋" w:eastAsia="彩虹粗仿宋" w:hint="eastAsia"/>
          <w:b/>
          <w:sz w:val="32"/>
          <w:szCs w:val="32"/>
          <w:u w:val="single"/>
        </w:rPr>
        <w:t xml:space="preserve">  ）</w:t>
      </w:r>
      <w:r w:rsidRPr="00725165">
        <w:rPr>
          <w:rFonts w:ascii="彩虹粗仿宋" w:eastAsia="彩虹粗仿宋" w:hint="eastAsia"/>
          <w:sz w:val="32"/>
          <w:szCs w:val="32"/>
        </w:rPr>
        <w:lastRenderedPageBreak/>
        <w:t>部是流动性风险管理的市场操作部门，履行投融资职能。</w:t>
      </w:r>
    </w:p>
    <w:p w:rsidR="00E16190" w:rsidRPr="00B83B1B" w:rsidRDefault="00B83B1B" w:rsidP="00725165">
      <w:pPr>
        <w:adjustRightInd w:val="0"/>
        <w:snapToGrid w:val="0"/>
        <w:spacing w:line="560" w:lineRule="atLeast"/>
        <w:rPr>
          <w:rFonts w:ascii="宋体" w:eastAsia="宋体" w:hAnsi="宋体" w:cs="宋体"/>
          <w:sz w:val="32"/>
          <w:szCs w:val="32"/>
        </w:rPr>
      </w:pPr>
      <w:r w:rsidRPr="00B83B1B">
        <w:rPr>
          <w:rFonts w:ascii="彩虹粗仿宋" w:eastAsia="彩虹粗仿宋" w:hint="eastAsia"/>
          <w:b/>
          <w:sz w:val="32"/>
          <w:szCs w:val="32"/>
        </w:rPr>
        <w:t>资产负债管理部</w:t>
      </w:r>
      <w:r>
        <w:rPr>
          <w:rFonts w:ascii="宋体" w:eastAsia="宋体" w:hAnsi="宋体" w:cs="宋体" w:hint="eastAsia"/>
          <w:b/>
          <w:sz w:val="32"/>
          <w:szCs w:val="32"/>
        </w:rPr>
        <w:t xml:space="preserve"> </w:t>
      </w:r>
      <w:r w:rsidRPr="00B83B1B">
        <w:rPr>
          <w:rFonts w:ascii="彩虹粗仿宋" w:eastAsia="彩虹粗仿宋" w:hint="eastAsia"/>
          <w:b/>
          <w:sz w:val="32"/>
          <w:szCs w:val="32"/>
        </w:rPr>
        <w:t>金融市场部</w:t>
      </w:r>
    </w:p>
    <w:p w:rsidR="00A95DE9" w:rsidRDefault="00A95DE9" w:rsidP="00725165">
      <w:pPr>
        <w:adjustRightInd w:val="0"/>
        <w:snapToGrid w:val="0"/>
        <w:spacing w:line="560" w:lineRule="atLeast"/>
        <w:rPr>
          <w:rFonts w:ascii="彩虹粗仿宋" w:eastAsia="彩虹粗仿宋" w:hAnsi="宋体" w:cs="宋体" w:hint="eastAsia"/>
          <w:color w:val="000000"/>
          <w:kern w:val="0"/>
          <w:sz w:val="32"/>
          <w:szCs w:val="32"/>
        </w:rPr>
      </w:pPr>
      <w:r w:rsidRPr="00725165">
        <w:rPr>
          <w:rFonts w:ascii="彩虹粗仿宋" w:eastAsia="彩虹粗仿宋" w:hint="eastAsia"/>
          <w:sz w:val="32"/>
          <w:szCs w:val="32"/>
        </w:rPr>
        <w:t>6.</w:t>
      </w:r>
      <w:r w:rsidRPr="00725165">
        <w:rPr>
          <w:rFonts w:ascii="彩虹粗仿宋" w:eastAsia="彩虹粗仿宋" w:hAnsi="宋体" w:cs="宋体" w:hint="eastAsia"/>
          <w:color w:val="000000"/>
          <w:kern w:val="0"/>
          <w:sz w:val="32"/>
          <w:szCs w:val="32"/>
        </w:rPr>
        <w:t xml:space="preserve"> 从《巴塞尔新资本协议》的有关规定来看，银行因经营活动不符合法律规定或者外部法律事件而导致风险敞口的可能性被称为</w:t>
      </w:r>
      <w:r w:rsidRPr="00725165">
        <w:rPr>
          <w:rFonts w:ascii="彩虹粗仿宋" w:eastAsia="彩虹粗仿宋" w:hAnsi="宋体" w:cs="宋体" w:hint="eastAsia"/>
          <w:b/>
          <w:color w:val="000000"/>
          <w:kern w:val="0"/>
          <w:sz w:val="32"/>
          <w:szCs w:val="32"/>
          <w:u w:val="single"/>
        </w:rPr>
        <w:t>（     ）</w:t>
      </w:r>
      <w:r w:rsidRPr="00725165">
        <w:rPr>
          <w:rFonts w:ascii="彩虹粗仿宋" w:eastAsia="彩虹粗仿宋" w:hAnsi="宋体" w:cs="宋体" w:hint="eastAsia"/>
          <w:color w:val="000000"/>
          <w:kern w:val="0"/>
          <w:sz w:val="32"/>
          <w:szCs w:val="32"/>
        </w:rPr>
        <w:t>风险。</w:t>
      </w:r>
    </w:p>
    <w:p w:rsidR="00B83B1B" w:rsidRPr="00B83B1B" w:rsidRDefault="00B83B1B" w:rsidP="00725165">
      <w:pPr>
        <w:adjustRightInd w:val="0"/>
        <w:snapToGrid w:val="0"/>
        <w:spacing w:line="560" w:lineRule="atLeast"/>
        <w:rPr>
          <w:rFonts w:ascii="彩虹粗仿宋" w:eastAsia="彩虹粗仿宋"/>
          <w:sz w:val="32"/>
          <w:szCs w:val="32"/>
        </w:rPr>
      </w:pPr>
      <w:r w:rsidRPr="00B83B1B">
        <w:rPr>
          <w:rFonts w:ascii="彩虹粗仿宋" w:eastAsia="彩虹粗仿宋" w:hAnsi="宋体" w:cs="宋体" w:hint="eastAsia"/>
          <w:b/>
          <w:color w:val="000000"/>
          <w:kern w:val="0"/>
          <w:sz w:val="32"/>
          <w:szCs w:val="32"/>
        </w:rPr>
        <w:t>法律</w:t>
      </w:r>
    </w:p>
    <w:p w:rsidR="00A95DE9" w:rsidRDefault="001C700C" w:rsidP="00725165">
      <w:pPr>
        <w:adjustRightInd w:val="0"/>
        <w:snapToGrid w:val="0"/>
        <w:spacing w:line="560" w:lineRule="atLeast"/>
        <w:rPr>
          <w:rFonts w:ascii="彩虹粗仿宋" w:eastAsia="彩虹粗仿宋" w:hint="eastAsia"/>
          <w:sz w:val="32"/>
          <w:szCs w:val="32"/>
        </w:rPr>
      </w:pPr>
      <w:r w:rsidRPr="00725165">
        <w:rPr>
          <w:rFonts w:ascii="彩虹粗仿宋" w:eastAsia="彩虹粗仿宋" w:hint="eastAsia"/>
          <w:sz w:val="32"/>
          <w:szCs w:val="32"/>
        </w:rPr>
        <w:t>7.</w:t>
      </w:r>
      <w:r w:rsidRPr="00725165">
        <w:rPr>
          <w:rFonts w:hint="eastAsia"/>
          <w:sz w:val="32"/>
          <w:szCs w:val="32"/>
        </w:rPr>
        <w:t xml:space="preserve"> </w:t>
      </w:r>
      <w:r w:rsidRPr="00725165">
        <w:rPr>
          <w:rFonts w:ascii="彩虹粗仿宋" w:eastAsia="彩虹粗仿宋" w:hint="eastAsia"/>
          <w:sz w:val="32"/>
          <w:szCs w:val="32"/>
        </w:rPr>
        <w:t>负责银行营业执照、金融业务许可证、企业代码证的年检工作的部门是</w:t>
      </w:r>
      <w:r w:rsidRPr="00725165">
        <w:rPr>
          <w:rFonts w:ascii="彩虹粗仿宋" w:eastAsia="彩虹粗仿宋" w:hint="eastAsia"/>
          <w:b/>
          <w:sz w:val="32"/>
          <w:szCs w:val="32"/>
          <w:u w:val="single"/>
        </w:rPr>
        <w:t xml:space="preserve">（   </w:t>
      </w:r>
      <w:r w:rsidR="00B83B1B">
        <w:rPr>
          <w:rFonts w:ascii="宋体" w:eastAsia="宋体" w:hAnsi="宋体" w:cs="宋体" w:hint="eastAsia"/>
          <w:b/>
          <w:sz w:val="32"/>
          <w:szCs w:val="32"/>
          <w:u w:val="single"/>
        </w:rPr>
        <w:t xml:space="preserve"> </w:t>
      </w:r>
      <w:r w:rsidRPr="00725165">
        <w:rPr>
          <w:rFonts w:ascii="彩虹粗仿宋" w:eastAsia="彩虹粗仿宋" w:hint="eastAsia"/>
          <w:b/>
          <w:sz w:val="32"/>
          <w:szCs w:val="32"/>
          <w:u w:val="single"/>
        </w:rPr>
        <w:t xml:space="preserve"> ）</w:t>
      </w:r>
      <w:r w:rsidRPr="00725165">
        <w:rPr>
          <w:rFonts w:ascii="彩虹粗仿宋" w:eastAsia="彩虹粗仿宋" w:hint="eastAsia"/>
          <w:sz w:val="32"/>
          <w:szCs w:val="32"/>
        </w:rPr>
        <w:t>。</w:t>
      </w:r>
    </w:p>
    <w:p w:rsidR="00B83B1B" w:rsidRPr="00B83B1B" w:rsidRDefault="00B83B1B" w:rsidP="00725165">
      <w:pPr>
        <w:adjustRightInd w:val="0"/>
        <w:snapToGrid w:val="0"/>
        <w:spacing w:line="560" w:lineRule="atLeast"/>
        <w:rPr>
          <w:rFonts w:ascii="彩虹粗仿宋" w:eastAsia="彩虹粗仿宋"/>
          <w:sz w:val="32"/>
          <w:szCs w:val="32"/>
        </w:rPr>
      </w:pPr>
      <w:r w:rsidRPr="00B83B1B">
        <w:rPr>
          <w:rFonts w:ascii="彩虹粗仿宋" w:eastAsia="彩虹粗仿宋" w:hint="eastAsia"/>
          <w:b/>
          <w:sz w:val="32"/>
          <w:szCs w:val="32"/>
        </w:rPr>
        <w:t>法律事务部</w:t>
      </w:r>
    </w:p>
    <w:p w:rsidR="001C700C" w:rsidRDefault="001C700C" w:rsidP="00725165">
      <w:pPr>
        <w:adjustRightInd w:val="0"/>
        <w:snapToGrid w:val="0"/>
        <w:spacing w:line="560" w:lineRule="atLeast"/>
        <w:rPr>
          <w:rFonts w:ascii="彩虹粗仿宋" w:eastAsia="彩虹粗仿宋" w:hint="eastAsia"/>
          <w:sz w:val="32"/>
          <w:szCs w:val="32"/>
        </w:rPr>
      </w:pPr>
      <w:r w:rsidRPr="00725165">
        <w:rPr>
          <w:rFonts w:ascii="彩虹粗仿宋" w:eastAsia="彩虹粗仿宋" w:hint="eastAsia"/>
          <w:sz w:val="32"/>
          <w:szCs w:val="32"/>
        </w:rPr>
        <w:t>8.工作人员违反建设银行规章制度，不足以按照《中国建设银行工作人员违规失职行为处理办法》进行处理，但有必要按照本办法对工作人员及其直接管辖行进行累计积分并据以处理的管理方法被称为</w:t>
      </w:r>
      <w:r w:rsidRPr="00725165">
        <w:rPr>
          <w:rFonts w:ascii="彩虹粗仿宋" w:eastAsia="彩虹粗仿宋" w:hint="eastAsia"/>
          <w:b/>
          <w:sz w:val="32"/>
          <w:szCs w:val="32"/>
          <w:u w:val="single"/>
        </w:rPr>
        <w:t>（      ）</w:t>
      </w:r>
      <w:r w:rsidRPr="00725165">
        <w:rPr>
          <w:rFonts w:ascii="彩虹粗仿宋" w:eastAsia="彩虹粗仿宋" w:hint="eastAsia"/>
          <w:sz w:val="32"/>
          <w:szCs w:val="32"/>
        </w:rPr>
        <w:t>管理。</w:t>
      </w:r>
    </w:p>
    <w:p w:rsidR="00B83B1B" w:rsidRPr="00B83B1B" w:rsidRDefault="00B83B1B" w:rsidP="00725165">
      <w:pPr>
        <w:adjustRightInd w:val="0"/>
        <w:snapToGrid w:val="0"/>
        <w:spacing w:line="560" w:lineRule="atLeast"/>
        <w:rPr>
          <w:rFonts w:ascii="彩虹粗仿宋" w:eastAsia="彩虹粗仿宋"/>
          <w:sz w:val="32"/>
          <w:szCs w:val="32"/>
        </w:rPr>
      </w:pPr>
      <w:r w:rsidRPr="00B83B1B">
        <w:rPr>
          <w:rFonts w:ascii="彩虹粗仿宋" w:eastAsia="彩虹粗仿宋" w:hint="eastAsia"/>
          <w:b/>
          <w:sz w:val="32"/>
          <w:szCs w:val="32"/>
        </w:rPr>
        <w:t>轻微违规行为积分</w:t>
      </w:r>
    </w:p>
    <w:p w:rsidR="001C700C" w:rsidRDefault="001C700C" w:rsidP="00725165">
      <w:pPr>
        <w:adjustRightInd w:val="0"/>
        <w:snapToGrid w:val="0"/>
        <w:spacing w:line="560" w:lineRule="atLeast"/>
        <w:rPr>
          <w:rFonts w:ascii="彩虹粗仿宋" w:eastAsia="彩虹粗仿宋" w:hint="eastAsia"/>
          <w:sz w:val="32"/>
          <w:szCs w:val="32"/>
        </w:rPr>
      </w:pPr>
      <w:r w:rsidRPr="00725165">
        <w:rPr>
          <w:rFonts w:ascii="彩虹粗仿宋" w:eastAsia="彩虹粗仿宋" w:hint="eastAsia"/>
          <w:sz w:val="32"/>
          <w:szCs w:val="32"/>
        </w:rPr>
        <w:t>9.建设银行各级机构及其内设部门按照本办法的规定，对所辖员工涉嫌案件的行为以及可能诱发案件的行为进行主动识别，并及时采取处置措施控制、化解风险的管理活动被称为</w:t>
      </w:r>
      <w:r w:rsidRPr="00725165">
        <w:rPr>
          <w:rFonts w:ascii="彩虹粗仿宋" w:eastAsia="彩虹粗仿宋" w:hint="eastAsia"/>
          <w:b/>
          <w:sz w:val="32"/>
          <w:szCs w:val="32"/>
          <w:u w:val="single"/>
        </w:rPr>
        <w:t>（     ）</w:t>
      </w:r>
      <w:r w:rsidRPr="00725165">
        <w:rPr>
          <w:rFonts w:ascii="彩虹粗仿宋" w:eastAsia="彩虹粗仿宋" w:hint="eastAsia"/>
          <w:sz w:val="32"/>
          <w:szCs w:val="32"/>
        </w:rPr>
        <w:t>。</w:t>
      </w:r>
    </w:p>
    <w:p w:rsidR="00B83B1B" w:rsidRPr="00B83B1B" w:rsidRDefault="00B83B1B" w:rsidP="00725165">
      <w:pPr>
        <w:adjustRightInd w:val="0"/>
        <w:snapToGrid w:val="0"/>
        <w:spacing w:line="560" w:lineRule="atLeast"/>
        <w:rPr>
          <w:rFonts w:ascii="彩虹粗仿宋" w:eastAsia="彩虹粗仿宋"/>
          <w:sz w:val="32"/>
          <w:szCs w:val="32"/>
        </w:rPr>
      </w:pPr>
      <w:r w:rsidRPr="00B83B1B">
        <w:rPr>
          <w:rFonts w:ascii="彩虹粗仿宋" w:eastAsia="彩虹粗仿宋" w:hint="eastAsia"/>
          <w:b/>
          <w:sz w:val="32"/>
          <w:szCs w:val="32"/>
        </w:rPr>
        <w:t>员工行为排查</w:t>
      </w:r>
    </w:p>
    <w:p w:rsidR="00725165" w:rsidRPr="00725165" w:rsidRDefault="00725165" w:rsidP="00725165">
      <w:pPr>
        <w:adjustRightInd w:val="0"/>
        <w:snapToGrid w:val="0"/>
        <w:spacing w:line="560" w:lineRule="atLeast"/>
        <w:rPr>
          <w:rFonts w:ascii="彩虹粗仿宋" w:eastAsia="彩虹粗仿宋"/>
          <w:sz w:val="32"/>
          <w:szCs w:val="32"/>
        </w:rPr>
      </w:pPr>
    </w:p>
    <w:p w:rsidR="00EA72C9" w:rsidRPr="00725165" w:rsidRDefault="00EA72C9" w:rsidP="00725165">
      <w:pPr>
        <w:adjustRightInd w:val="0"/>
        <w:snapToGrid w:val="0"/>
        <w:spacing w:line="560" w:lineRule="atLeast"/>
        <w:rPr>
          <w:rFonts w:ascii="彩虹粗仿宋" w:eastAsia="彩虹粗仿宋"/>
          <w:b/>
          <w:sz w:val="32"/>
          <w:szCs w:val="32"/>
        </w:rPr>
      </w:pPr>
      <w:r w:rsidRPr="00725165">
        <w:rPr>
          <w:rFonts w:ascii="彩虹粗仿宋" w:eastAsia="彩虹粗仿宋" w:hint="eastAsia"/>
          <w:b/>
          <w:sz w:val="32"/>
          <w:szCs w:val="32"/>
        </w:rPr>
        <w:t>二、单选题</w:t>
      </w:r>
    </w:p>
    <w:p w:rsidR="00B83B1B" w:rsidRDefault="00103B3F" w:rsidP="00725165">
      <w:pPr>
        <w:adjustRightInd w:val="0"/>
        <w:snapToGrid w:val="0"/>
        <w:spacing w:line="560" w:lineRule="atLeast"/>
        <w:rPr>
          <w:rFonts w:ascii="彩虹粗仿宋" w:eastAsia="彩虹粗仿宋" w:hAnsi="宋体" w:cs="宋体" w:hint="eastAsia"/>
          <w:color w:val="000000"/>
          <w:kern w:val="0"/>
          <w:sz w:val="32"/>
          <w:szCs w:val="32"/>
        </w:rPr>
      </w:pPr>
      <w:r w:rsidRPr="00725165">
        <w:rPr>
          <w:rFonts w:ascii="彩虹粗仿宋" w:eastAsia="彩虹粗仿宋" w:hAnsi="宋体" w:cs="宋体" w:hint="eastAsia"/>
          <w:color w:val="000000"/>
          <w:kern w:val="0"/>
          <w:sz w:val="32"/>
          <w:szCs w:val="32"/>
        </w:rPr>
        <w:t>1.公共关系管理就是商业银行利用各种传播手段，沟通内外部关系，塑造自身良好形象，为商业银行的生存和发展创造良好环境的经营管理艺术。</w:t>
      </w:r>
      <w:r w:rsidR="0040229C" w:rsidRPr="00725165">
        <w:rPr>
          <w:rFonts w:ascii="彩虹粗仿宋" w:eastAsia="彩虹粗仿宋" w:hAnsi="宋体" w:cs="宋体" w:hint="eastAsia"/>
          <w:color w:val="000000"/>
          <w:kern w:val="0"/>
          <w:sz w:val="32"/>
          <w:szCs w:val="32"/>
        </w:rPr>
        <w:t>我行公共关系工作的对象是：</w:t>
      </w:r>
      <w:r w:rsidR="0040229C" w:rsidRPr="00725165">
        <w:rPr>
          <w:rFonts w:ascii="彩虹粗仿宋" w:eastAsia="彩虹粗仿宋" w:hAnsi="宋体" w:cs="宋体" w:hint="eastAsia"/>
          <w:color w:val="000000"/>
          <w:kern w:val="0"/>
          <w:sz w:val="32"/>
          <w:szCs w:val="32"/>
        </w:rPr>
        <w:lastRenderedPageBreak/>
        <w:t xml:space="preserve">（  </w:t>
      </w:r>
      <w:r w:rsidR="002B1A5B" w:rsidRPr="00725165">
        <w:rPr>
          <w:rFonts w:ascii="彩虹粗仿宋" w:eastAsia="彩虹粗仿宋" w:hAnsi="宋体" w:cs="宋体" w:hint="eastAsia"/>
          <w:color w:val="000000"/>
          <w:kern w:val="0"/>
          <w:sz w:val="32"/>
          <w:szCs w:val="32"/>
        </w:rPr>
        <w:t xml:space="preserve">  </w:t>
      </w:r>
      <w:r w:rsidR="0040229C" w:rsidRPr="00725165">
        <w:rPr>
          <w:rFonts w:ascii="彩虹粗仿宋" w:eastAsia="彩虹粗仿宋" w:hAnsi="宋体" w:cs="宋体" w:hint="eastAsia"/>
          <w:color w:val="000000"/>
          <w:kern w:val="0"/>
          <w:sz w:val="32"/>
          <w:szCs w:val="32"/>
        </w:rPr>
        <w:t>）</w:t>
      </w:r>
    </w:p>
    <w:p w:rsidR="00EA72C9" w:rsidRPr="00725165" w:rsidRDefault="00B83B1B"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B</w:t>
      </w:r>
    </w:p>
    <w:p w:rsidR="00B83B1B" w:rsidRDefault="0040229C" w:rsidP="00725165">
      <w:pPr>
        <w:adjustRightInd w:val="0"/>
        <w:snapToGrid w:val="0"/>
        <w:spacing w:line="560" w:lineRule="atLeast"/>
        <w:rPr>
          <w:rFonts w:ascii="彩虹粗仿宋" w:eastAsia="彩虹粗仿宋" w:hAnsi="宋体" w:cs="宋体" w:hint="eastAsia"/>
          <w:color w:val="000000"/>
          <w:kern w:val="0"/>
          <w:sz w:val="32"/>
          <w:szCs w:val="32"/>
        </w:rPr>
      </w:pPr>
      <w:r w:rsidRPr="00725165">
        <w:rPr>
          <w:rFonts w:ascii="彩虹粗仿宋" w:eastAsia="彩虹粗仿宋" w:hAnsi="宋体" w:cs="宋体" w:hint="eastAsia"/>
          <w:color w:val="000000"/>
          <w:kern w:val="0"/>
          <w:sz w:val="32"/>
          <w:szCs w:val="32"/>
        </w:rPr>
        <w:t>A</w:t>
      </w:r>
      <w:r w:rsidR="00E70CEC" w:rsidRPr="00725165">
        <w:rPr>
          <w:rFonts w:ascii="彩虹粗仿宋" w:eastAsia="彩虹粗仿宋" w:hAnsi="宋体" w:cs="宋体" w:hint="eastAsia"/>
          <w:color w:val="000000"/>
          <w:kern w:val="0"/>
          <w:sz w:val="32"/>
          <w:szCs w:val="32"/>
        </w:rPr>
        <w:t>.</w:t>
      </w:r>
      <w:r w:rsidRPr="00725165">
        <w:rPr>
          <w:rFonts w:ascii="彩虹粗仿宋" w:eastAsia="彩虹粗仿宋" w:hAnsi="宋体" w:cs="宋体" w:hint="eastAsia"/>
          <w:color w:val="000000"/>
          <w:kern w:val="0"/>
          <w:sz w:val="32"/>
          <w:szCs w:val="32"/>
        </w:rPr>
        <w:t xml:space="preserve">金融从业人员 </w:t>
      </w:r>
    </w:p>
    <w:p w:rsidR="00B83B1B" w:rsidRDefault="0040229C" w:rsidP="00725165">
      <w:pPr>
        <w:adjustRightInd w:val="0"/>
        <w:snapToGrid w:val="0"/>
        <w:spacing w:line="560" w:lineRule="atLeast"/>
        <w:rPr>
          <w:rFonts w:ascii="彩虹粗仿宋" w:eastAsia="彩虹粗仿宋" w:hAnsi="宋体" w:cs="宋体" w:hint="eastAsia"/>
          <w:color w:val="000000"/>
          <w:kern w:val="0"/>
          <w:sz w:val="32"/>
          <w:szCs w:val="32"/>
        </w:rPr>
      </w:pPr>
      <w:r w:rsidRPr="00725165">
        <w:rPr>
          <w:rFonts w:ascii="彩虹粗仿宋" w:eastAsia="彩虹粗仿宋" w:hAnsi="宋体" w:cs="宋体" w:hint="eastAsia"/>
          <w:color w:val="000000"/>
          <w:kern w:val="0"/>
          <w:sz w:val="32"/>
          <w:szCs w:val="32"/>
        </w:rPr>
        <w:t>B</w:t>
      </w:r>
      <w:r w:rsidR="00E70CEC" w:rsidRPr="00725165">
        <w:rPr>
          <w:rFonts w:ascii="彩虹粗仿宋" w:eastAsia="彩虹粗仿宋" w:hAnsi="宋体" w:cs="宋体" w:hint="eastAsia"/>
          <w:color w:val="000000"/>
          <w:kern w:val="0"/>
          <w:sz w:val="32"/>
          <w:szCs w:val="32"/>
        </w:rPr>
        <w:t>.</w:t>
      </w:r>
      <w:r w:rsidRPr="00725165">
        <w:rPr>
          <w:rFonts w:ascii="彩虹粗仿宋" w:eastAsia="彩虹粗仿宋" w:hAnsi="宋体" w:cs="宋体" w:hint="eastAsia"/>
          <w:color w:val="000000"/>
          <w:kern w:val="0"/>
          <w:sz w:val="32"/>
          <w:szCs w:val="32"/>
        </w:rPr>
        <w:t xml:space="preserve">社会公众 </w:t>
      </w:r>
    </w:p>
    <w:p w:rsidR="00B83B1B" w:rsidRDefault="0040229C" w:rsidP="00725165">
      <w:pPr>
        <w:adjustRightInd w:val="0"/>
        <w:snapToGrid w:val="0"/>
        <w:spacing w:line="560" w:lineRule="atLeast"/>
        <w:rPr>
          <w:rFonts w:ascii="彩虹粗仿宋" w:eastAsia="彩虹粗仿宋" w:hAnsi="宋体" w:cs="宋体" w:hint="eastAsia"/>
          <w:color w:val="000000"/>
          <w:kern w:val="0"/>
          <w:sz w:val="32"/>
          <w:szCs w:val="32"/>
        </w:rPr>
      </w:pPr>
      <w:r w:rsidRPr="00725165">
        <w:rPr>
          <w:rFonts w:ascii="彩虹粗仿宋" w:eastAsia="彩虹粗仿宋" w:hAnsi="宋体" w:cs="宋体" w:hint="eastAsia"/>
          <w:color w:val="000000"/>
          <w:kern w:val="0"/>
          <w:sz w:val="32"/>
          <w:szCs w:val="32"/>
        </w:rPr>
        <w:t>C</w:t>
      </w:r>
      <w:r w:rsidR="00E70CEC" w:rsidRPr="00725165">
        <w:rPr>
          <w:rFonts w:ascii="彩虹粗仿宋" w:eastAsia="彩虹粗仿宋" w:hAnsi="宋体" w:cs="宋体" w:hint="eastAsia"/>
          <w:color w:val="000000"/>
          <w:kern w:val="0"/>
          <w:sz w:val="32"/>
          <w:szCs w:val="32"/>
        </w:rPr>
        <w:t>.</w:t>
      </w:r>
      <w:r w:rsidRPr="00725165">
        <w:rPr>
          <w:rFonts w:ascii="彩虹粗仿宋" w:eastAsia="彩虹粗仿宋" w:hAnsi="宋体" w:cs="宋体" w:hint="eastAsia"/>
          <w:color w:val="000000"/>
          <w:kern w:val="0"/>
          <w:sz w:val="32"/>
          <w:szCs w:val="32"/>
        </w:rPr>
        <w:t xml:space="preserve">同业机构 </w:t>
      </w:r>
    </w:p>
    <w:p w:rsidR="0040229C" w:rsidRPr="00725165" w:rsidRDefault="0040229C"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D</w:t>
      </w:r>
      <w:r w:rsidR="00E70CEC" w:rsidRPr="00725165">
        <w:rPr>
          <w:rFonts w:ascii="彩虹粗仿宋" w:eastAsia="彩虹粗仿宋" w:hAnsi="宋体" w:cs="宋体" w:hint="eastAsia"/>
          <w:color w:val="000000"/>
          <w:kern w:val="0"/>
          <w:sz w:val="32"/>
          <w:szCs w:val="32"/>
        </w:rPr>
        <w:t>.</w:t>
      </w:r>
      <w:r w:rsidRPr="00725165">
        <w:rPr>
          <w:rFonts w:ascii="彩虹粗仿宋" w:eastAsia="彩虹粗仿宋" w:hAnsi="宋体" w:cs="宋体" w:hint="eastAsia"/>
          <w:color w:val="000000"/>
          <w:kern w:val="0"/>
          <w:sz w:val="32"/>
          <w:szCs w:val="32"/>
        </w:rPr>
        <w:t>政府机关</w:t>
      </w:r>
    </w:p>
    <w:p w:rsidR="00103B3F" w:rsidRPr="00725165" w:rsidRDefault="00103B3F" w:rsidP="00725165">
      <w:pPr>
        <w:adjustRightInd w:val="0"/>
        <w:snapToGrid w:val="0"/>
        <w:spacing w:line="560" w:lineRule="atLeast"/>
        <w:rPr>
          <w:rFonts w:ascii="彩虹粗仿宋" w:eastAsia="彩虹粗仿宋" w:hAnsi="宋体" w:cs="宋体"/>
          <w:color w:val="000000"/>
          <w:kern w:val="0"/>
          <w:sz w:val="32"/>
          <w:szCs w:val="32"/>
        </w:rPr>
      </w:pPr>
    </w:p>
    <w:p w:rsidR="00B83B1B" w:rsidRDefault="00103B3F" w:rsidP="00725165">
      <w:pPr>
        <w:adjustRightInd w:val="0"/>
        <w:snapToGrid w:val="0"/>
        <w:spacing w:line="560" w:lineRule="atLeast"/>
        <w:rPr>
          <w:rFonts w:ascii="彩虹粗仿宋" w:eastAsia="彩虹粗仿宋" w:hAnsi="宋体" w:cs="宋体" w:hint="eastAsia"/>
          <w:color w:val="000000"/>
          <w:kern w:val="0"/>
          <w:sz w:val="32"/>
          <w:szCs w:val="32"/>
        </w:rPr>
      </w:pPr>
      <w:r w:rsidRPr="00725165">
        <w:rPr>
          <w:rFonts w:ascii="彩虹粗仿宋" w:eastAsia="彩虹粗仿宋" w:hAnsi="宋体" w:cs="宋体" w:hint="eastAsia"/>
          <w:color w:val="000000"/>
          <w:kern w:val="0"/>
          <w:sz w:val="32"/>
          <w:szCs w:val="32"/>
        </w:rPr>
        <w:t>2. 法律事务主要</w:t>
      </w:r>
      <w:r w:rsidR="00DF50D5" w:rsidRPr="00725165">
        <w:rPr>
          <w:rFonts w:ascii="彩虹粗仿宋" w:eastAsia="彩虹粗仿宋" w:hAnsi="宋体" w:cs="宋体" w:hint="eastAsia"/>
          <w:color w:val="000000"/>
          <w:kern w:val="0"/>
          <w:sz w:val="32"/>
          <w:szCs w:val="32"/>
        </w:rPr>
        <w:t>职能</w:t>
      </w:r>
      <w:r w:rsidRPr="00725165">
        <w:rPr>
          <w:rFonts w:ascii="彩虹粗仿宋" w:eastAsia="彩虹粗仿宋" w:hAnsi="宋体" w:cs="宋体" w:hint="eastAsia"/>
          <w:color w:val="000000"/>
          <w:kern w:val="0"/>
          <w:sz w:val="32"/>
          <w:szCs w:val="32"/>
        </w:rPr>
        <w:t>不包括下列哪一项：</w:t>
      </w:r>
      <w:r w:rsidR="00DF50D5" w:rsidRPr="00725165">
        <w:rPr>
          <w:rFonts w:ascii="彩虹粗仿宋" w:eastAsia="彩虹粗仿宋" w:hAnsi="宋体" w:cs="宋体" w:hint="eastAsia"/>
          <w:color w:val="000000"/>
          <w:kern w:val="0"/>
          <w:sz w:val="32"/>
          <w:szCs w:val="32"/>
        </w:rPr>
        <w:t xml:space="preserve">（  </w:t>
      </w:r>
      <w:r w:rsidR="002B1A5B" w:rsidRPr="00725165">
        <w:rPr>
          <w:rFonts w:ascii="彩虹粗仿宋" w:eastAsia="彩虹粗仿宋" w:hAnsi="宋体" w:cs="宋体" w:hint="eastAsia"/>
          <w:color w:val="000000"/>
          <w:kern w:val="0"/>
          <w:sz w:val="32"/>
          <w:szCs w:val="32"/>
        </w:rPr>
        <w:t xml:space="preserve"> </w:t>
      </w:r>
      <w:r w:rsidR="00DF50D5" w:rsidRPr="00725165">
        <w:rPr>
          <w:rFonts w:ascii="彩虹粗仿宋" w:eastAsia="彩虹粗仿宋" w:hAnsi="宋体" w:cs="宋体" w:hint="eastAsia"/>
          <w:color w:val="000000"/>
          <w:kern w:val="0"/>
          <w:sz w:val="32"/>
          <w:szCs w:val="32"/>
        </w:rPr>
        <w:t xml:space="preserve"> ）</w:t>
      </w:r>
    </w:p>
    <w:p w:rsidR="00103B3F" w:rsidRPr="00725165" w:rsidRDefault="00B83B1B"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D</w:t>
      </w:r>
    </w:p>
    <w:p w:rsidR="00103B3F" w:rsidRPr="00725165" w:rsidRDefault="00103B3F"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A</w:t>
      </w:r>
      <w:r w:rsidR="00E70CEC" w:rsidRPr="00725165">
        <w:rPr>
          <w:rFonts w:ascii="彩虹粗仿宋" w:eastAsia="彩虹粗仿宋" w:hAnsi="宋体" w:cs="宋体" w:hint="eastAsia"/>
          <w:color w:val="000000"/>
          <w:kern w:val="0"/>
          <w:sz w:val="32"/>
          <w:szCs w:val="32"/>
        </w:rPr>
        <w:t>.</w:t>
      </w:r>
      <w:r w:rsidRPr="00725165">
        <w:rPr>
          <w:rFonts w:ascii="彩虹粗仿宋" w:eastAsia="彩虹粗仿宋" w:hAnsi="宋体" w:cs="宋体" w:hint="eastAsia"/>
          <w:color w:val="000000"/>
          <w:kern w:val="0"/>
          <w:sz w:val="32"/>
          <w:szCs w:val="32"/>
        </w:rPr>
        <w:t>负责为全行业务经营活动提供法律咨询</w:t>
      </w:r>
    </w:p>
    <w:p w:rsidR="00103B3F" w:rsidRPr="00725165" w:rsidRDefault="00103B3F"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B</w:t>
      </w:r>
      <w:r w:rsidR="00E70CEC" w:rsidRPr="00725165">
        <w:rPr>
          <w:rFonts w:ascii="彩虹粗仿宋" w:eastAsia="彩虹粗仿宋" w:hAnsi="宋体" w:cs="宋体" w:hint="eastAsia"/>
          <w:color w:val="000000"/>
          <w:kern w:val="0"/>
          <w:sz w:val="32"/>
          <w:szCs w:val="32"/>
        </w:rPr>
        <w:t>.</w:t>
      </w:r>
      <w:r w:rsidRPr="00725165">
        <w:rPr>
          <w:rFonts w:ascii="彩虹粗仿宋" w:eastAsia="彩虹粗仿宋" w:hAnsi="宋体" w:cs="宋体" w:hint="eastAsia"/>
          <w:color w:val="000000"/>
          <w:kern w:val="0"/>
          <w:sz w:val="32"/>
          <w:szCs w:val="32"/>
        </w:rPr>
        <w:t>负责民事诉讼与仲裁案件管理与费用审批工作</w:t>
      </w:r>
    </w:p>
    <w:p w:rsidR="00103B3F" w:rsidRPr="00725165" w:rsidRDefault="00103B3F"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C.研究与建行权益有重大影响的法律问题，为业务经营活动提供法律建议</w:t>
      </w:r>
    </w:p>
    <w:p w:rsidR="00103B3F" w:rsidRPr="00725165" w:rsidRDefault="00103B3F"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D</w:t>
      </w:r>
      <w:r w:rsidR="00E70CEC" w:rsidRPr="00725165">
        <w:rPr>
          <w:rFonts w:ascii="彩虹粗仿宋" w:eastAsia="彩虹粗仿宋" w:hAnsi="宋体" w:cs="宋体" w:hint="eastAsia"/>
          <w:color w:val="000000"/>
          <w:kern w:val="0"/>
          <w:sz w:val="32"/>
          <w:szCs w:val="32"/>
        </w:rPr>
        <w:t>.</w:t>
      </w:r>
      <w:r w:rsidRPr="00725165">
        <w:rPr>
          <w:rFonts w:ascii="彩虹粗仿宋" w:eastAsia="彩虹粗仿宋" w:hAnsi="宋体" w:cs="宋体" w:hint="eastAsia"/>
          <w:color w:val="000000"/>
          <w:kern w:val="0"/>
          <w:sz w:val="32"/>
          <w:szCs w:val="32"/>
        </w:rPr>
        <w:t>负责全行</w:t>
      </w:r>
      <w:r w:rsidR="00DF50D5" w:rsidRPr="00725165">
        <w:rPr>
          <w:rFonts w:ascii="彩虹粗仿宋" w:eastAsia="彩虹粗仿宋" w:hAnsi="宋体" w:cs="宋体" w:hint="eastAsia"/>
          <w:color w:val="000000"/>
          <w:kern w:val="0"/>
          <w:sz w:val="32"/>
          <w:szCs w:val="32"/>
        </w:rPr>
        <w:t>金融资产</w:t>
      </w:r>
      <w:r w:rsidRPr="00725165">
        <w:rPr>
          <w:rFonts w:ascii="彩虹粗仿宋" w:eastAsia="彩虹粗仿宋" w:hAnsi="宋体" w:cs="宋体" w:hint="eastAsia"/>
          <w:color w:val="000000"/>
          <w:kern w:val="0"/>
          <w:sz w:val="32"/>
          <w:szCs w:val="32"/>
        </w:rPr>
        <w:t>保护相关管理工作</w:t>
      </w:r>
    </w:p>
    <w:p w:rsidR="00DF50D5" w:rsidRPr="00725165" w:rsidRDefault="00DF50D5" w:rsidP="00725165">
      <w:pPr>
        <w:adjustRightInd w:val="0"/>
        <w:snapToGrid w:val="0"/>
        <w:spacing w:line="560" w:lineRule="atLeast"/>
        <w:rPr>
          <w:rFonts w:ascii="彩虹粗仿宋" w:eastAsia="彩虹粗仿宋" w:hAnsi="宋体" w:cs="宋体"/>
          <w:color w:val="000000"/>
          <w:kern w:val="0"/>
          <w:sz w:val="32"/>
          <w:szCs w:val="32"/>
        </w:rPr>
      </w:pPr>
    </w:p>
    <w:p w:rsidR="00B83B1B" w:rsidRDefault="00DF50D5" w:rsidP="00725165">
      <w:pPr>
        <w:adjustRightInd w:val="0"/>
        <w:snapToGrid w:val="0"/>
        <w:spacing w:line="560" w:lineRule="atLeast"/>
        <w:rPr>
          <w:rFonts w:ascii="彩虹粗仿宋" w:eastAsia="彩虹粗仿宋" w:hAnsi="宋体" w:cs="宋体" w:hint="eastAsia"/>
          <w:color w:val="000000"/>
          <w:kern w:val="0"/>
          <w:sz w:val="32"/>
          <w:szCs w:val="32"/>
        </w:rPr>
      </w:pPr>
      <w:r w:rsidRPr="00725165">
        <w:rPr>
          <w:rFonts w:ascii="彩虹粗仿宋" w:eastAsia="彩虹粗仿宋" w:hAnsi="宋体" w:cs="宋体" w:hint="eastAsia"/>
          <w:color w:val="000000"/>
          <w:kern w:val="0"/>
          <w:sz w:val="32"/>
          <w:szCs w:val="32"/>
        </w:rPr>
        <w:t>3. 法律性文件审查意见是对法律性文件中存在的法律问题进行分析，对法律风险做出判断，并视具体情况提出防范或降低法律风险的对策。下列表述正确的是：</w:t>
      </w:r>
      <w:r w:rsidR="002B1A5B" w:rsidRPr="00725165">
        <w:rPr>
          <w:rFonts w:ascii="彩虹粗仿宋" w:eastAsia="彩虹粗仿宋" w:hAnsi="宋体" w:cs="宋体" w:hint="eastAsia"/>
          <w:color w:val="000000"/>
          <w:kern w:val="0"/>
          <w:sz w:val="32"/>
          <w:szCs w:val="32"/>
        </w:rPr>
        <w:t>（    ）</w:t>
      </w:r>
    </w:p>
    <w:p w:rsidR="00DF50D5" w:rsidRPr="00725165" w:rsidRDefault="00B83B1B"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A</w:t>
      </w:r>
    </w:p>
    <w:p w:rsidR="00DF50D5" w:rsidRPr="00725165" w:rsidRDefault="00DF50D5"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A</w:t>
      </w:r>
      <w:r w:rsidR="00E70CEC" w:rsidRPr="00725165">
        <w:rPr>
          <w:rFonts w:ascii="彩虹粗仿宋" w:eastAsia="彩虹粗仿宋" w:hAnsi="宋体" w:cs="宋体" w:hint="eastAsia"/>
          <w:color w:val="000000"/>
          <w:kern w:val="0"/>
          <w:sz w:val="32"/>
          <w:szCs w:val="32"/>
        </w:rPr>
        <w:t>.</w:t>
      </w:r>
      <w:r w:rsidRPr="00725165">
        <w:rPr>
          <w:rFonts w:ascii="彩虹粗仿宋" w:eastAsia="彩虹粗仿宋" w:hAnsi="宋体" w:cs="宋体" w:hint="eastAsia"/>
          <w:color w:val="000000"/>
          <w:kern w:val="0"/>
          <w:sz w:val="32"/>
          <w:szCs w:val="32"/>
        </w:rPr>
        <w:t>该意见是最终的决策意见</w:t>
      </w:r>
    </w:p>
    <w:p w:rsidR="00DF50D5" w:rsidRPr="00725165" w:rsidRDefault="00DF50D5"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B</w:t>
      </w:r>
      <w:r w:rsidR="00E70CEC" w:rsidRPr="00725165">
        <w:rPr>
          <w:rFonts w:ascii="彩虹粗仿宋" w:eastAsia="彩虹粗仿宋" w:hAnsi="宋体" w:cs="宋体" w:hint="eastAsia"/>
          <w:color w:val="000000"/>
          <w:kern w:val="0"/>
          <w:sz w:val="32"/>
          <w:szCs w:val="32"/>
        </w:rPr>
        <w:t>.</w:t>
      </w:r>
      <w:r w:rsidRPr="00725165">
        <w:rPr>
          <w:rFonts w:ascii="彩虹粗仿宋" w:eastAsia="彩虹粗仿宋" w:hAnsi="宋体" w:cs="宋体" w:hint="eastAsia"/>
          <w:color w:val="000000"/>
          <w:kern w:val="0"/>
          <w:sz w:val="32"/>
          <w:szCs w:val="32"/>
        </w:rPr>
        <w:t>该意见是业务部门做出经营决策的重要参考</w:t>
      </w:r>
    </w:p>
    <w:p w:rsidR="00DF50D5" w:rsidRPr="00725165" w:rsidRDefault="00DF50D5"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C</w:t>
      </w:r>
      <w:r w:rsidR="00E70CEC" w:rsidRPr="00725165">
        <w:rPr>
          <w:rFonts w:ascii="彩虹粗仿宋" w:eastAsia="彩虹粗仿宋" w:hAnsi="宋体" w:cs="宋体" w:hint="eastAsia"/>
          <w:color w:val="000000"/>
          <w:kern w:val="0"/>
          <w:sz w:val="32"/>
          <w:szCs w:val="32"/>
        </w:rPr>
        <w:t>.</w:t>
      </w:r>
      <w:r w:rsidRPr="00725165">
        <w:rPr>
          <w:rFonts w:ascii="彩虹粗仿宋" w:eastAsia="彩虹粗仿宋" w:hAnsi="宋体" w:cs="宋体" w:hint="eastAsia"/>
          <w:color w:val="000000"/>
          <w:kern w:val="0"/>
          <w:sz w:val="32"/>
          <w:szCs w:val="32"/>
        </w:rPr>
        <w:t>业务部门可以忽略该意见</w:t>
      </w:r>
    </w:p>
    <w:p w:rsidR="00DF50D5" w:rsidRPr="00725165" w:rsidRDefault="00DF50D5"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D</w:t>
      </w:r>
      <w:r w:rsidR="00E70CEC" w:rsidRPr="00725165">
        <w:rPr>
          <w:rFonts w:ascii="彩虹粗仿宋" w:eastAsia="彩虹粗仿宋" w:hAnsi="宋体" w:cs="宋体" w:hint="eastAsia"/>
          <w:color w:val="000000"/>
          <w:kern w:val="0"/>
          <w:sz w:val="32"/>
          <w:szCs w:val="32"/>
        </w:rPr>
        <w:t>.</w:t>
      </w:r>
      <w:r w:rsidRPr="00725165">
        <w:rPr>
          <w:rFonts w:ascii="彩虹粗仿宋" w:eastAsia="彩虹粗仿宋" w:hAnsi="宋体" w:cs="宋体" w:hint="eastAsia"/>
          <w:color w:val="000000"/>
          <w:kern w:val="0"/>
          <w:sz w:val="32"/>
          <w:szCs w:val="32"/>
        </w:rPr>
        <w:t>该审查步骤可以省略</w:t>
      </w:r>
    </w:p>
    <w:p w:rsidR="00A95DE9" w:rsidRPr="00725165" w:rsidRDefault="00A95DE9" w:rsidP="00725165">
      <w:pPr>
        <w:adjustRightInd w:val="0"/>
        <w:snapToGrid w:val="0"/>
        <w:spacing w:line="560" w:lineRule="atLeast"/>
        <w:rPr>
          <w:rFonts w:ascii="彩虹粗仿宋" w:eastAsia="彩虹粗仿宋" w:hAnsi="宋体" w:cs="宋体"/>
          <w:color w:val="000000"/>
          <w:kern w:val="0"/>
          <w:sz w:val="32"/>
          <w:szCs w:val="32"/>
        </w:rPr>
      </w:pPr>
    </w:p>
    <w:p w:rsidR="00B83B1B" w:rsidRDefault="00A95DE9" w:rsidP="00725165">
      <w:pPr>
        <w:adjustRightInd w:val="0"/>
        <w:snapToGrid w:val="0"/>
        <w:spacing w:line="560" w:lineRule="atLeast"/>
        <w:rPr>
          <w:rFonts w:ascii="彩虹粗仿宋" w:eastAsia="彩虹粗仿宋" w:hAnsi="宋体" w:cs="宋体" w:hint="eastAsia"/>
          <w:color w:val="000000"/>
          <w:kern w:val="0"/>
          <w:sz w:val="32"/>
          <w:szCs w:val="32"/>
        </w:rPr>
      </w:pPr>
      <w:r w:rsidRPr="00725165">
        <w:rPr>
          <w:rFonts w:ascii="彩虹粗仿宋" w:eastAsia="彩虹粗仿宋" w:hAnsi="宋体" w:cs="宋体" w:hint="eastAsia"/>
          <w:color w:val="000000"/>
          <w:kern w:val="0"/>
          <w:sz w:val="32"/>
          <w:szCs w:val="32"/>
        </w:rPr>
        <w:lastRenderedPageBreak/>
        <w:t>4.我行法律性文件审查策略是：（</w:t>
      </w:r>
      <w:r w:rsidR="002B1A5B" w:rsidRPr="00725165">
        <w:rPr>
          <w:rFonts w:ascii="彩虹粗仿宋" w:eastAsia="彩虹粗仿宋" w:hAnsi="宋体" w:cs="宋体" w:hint="eastAsia"/>
          <w:color w:val="000000"/>
          <w:kern w:val="0"/>
          <w:sz w:val="32"/>
          <w:szCs w:val="32"/>
        </w:rPr>
        <w:t xml:space="preserve"> </w:t>
      </w:r>
      <w:r w:rsidRPr="00725165">
        <w:rPr>
          <w:rFonts w:ascii="彩虹粗仿宋" w:eastAsia="彩虹粗仿宋" w:hAnsi="宋体" w:cs="宋体" w:hint="eastAsia"/>
          <w:color w:val="000000"/>
          <w:kern w:val="0"/>
          <w:sz w:val="32"/>
          <w:szCs w:val="32"/>
        </w:rPr>
        <w:t xml:space="preserve"> </w:t>
      </w:r>
      <w:r w:rsidR="002B1A5B" w:rsidRPr="00725165">
        <w:rPr>
          <w:rFonts w:ascii="彩虹粗仿宋" w:eastAsia="彩虹粗仿宋" w:hAnsi="宋体" w:cs="宋体" w:hint="eastAsia"/>
          <w:color w:val="000000"/>
          <w:kern w:val="0"/>
          <w:sz w:val="32"/>
          <w:szCs w:val="32"/>
        </w:rPr>
        <w:t xml:space="preserve">  </w:t>
      </w:r>
      <w:r w:rsidRPr="00725165">
        <w:rPr>
          <w:rFonts w:ascii="彩虹粗仿宋" w:eastAsia="彩虹粗仿宋" w:hAnsi="宋体" w:cs="宋体" w:hint="eastAsia"/>
          <w:color w:val="000000"/>
          <w:kern w:val="0"/>
          <w:sz w:val="32"/>
          <w:szCs w:val="32"/>
        </w:rPr>
        <w:t>）</w:t>
      </w:r>
    </w:p>
    <w:p w:rsidR="00A95DE9" w:rsidRPr="00725165" w:rsidRDefault="00B83B1B"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A</w:t>
      </w:r>
    </w:p>
    <w:p w:rsidR="00A95DE9" w:rsidRPr="00725165" w:rsidRDefault="00A95DE9"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A</w:t>
      </w:r>
      <w:r w:rsidR="00E70CEC" w:rsidRPr="00725165">
        <w:rPr>
          <w:rFonts w:ascii="彩虹粗仿宋" w:eastAsia="彩虹粗仿宋" w:hAnsi="宋体" w:cs="宋体" w:hint="eastAsia"/>
          <w:color w:val="000000"/>
          <w:kern w:val="0"/>
          <w:sz w:val="32"/>
          <w:szCs w:val="32"/>
        </w:rPr>
        <w:t>.</w:t>
      </w:r>
      <w:r w:rsidRPr="00725165">
        <w:rPr>
          <w:rFonts w:ascii="彩虹粗仿宋" w:eastAsia="彩虹粗仿宋" w:hAnsi="宋体" w:cs="宋体" w:hint="eastAsia"/>
          <w:color w:val="000000"/>
          <w:kern w:val="0"/>
          <w:sz w:val="32"/>
          <w:szCs w:val="32"/>
        </w:rPr>
        <w:t>先业务性审查，后合法性审查</w:t>
      </w:r>
    </w:p>
    <w:p w:rsidR="00A95DE9" w:rsidRPr="00725165" w:rsidRDefault="00A95DE9"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B</w:t>
      </w:r>
      <w:r w:rsidR="00E70CEC" w:rsidRPr="00725165">
        <w:rPr>
          <w:rFonts w:ascii="彩虹粗仿宋" w:eastAsia="彩虹粗仿宋" w:hAnsi="宋体" w:cs="宋体" w:hint="eastAsia"/>
          <w:color w:val="000000"/>
          <w:kern w:val="0"/>
          <w:sz w:val="32"/>
          <w:szCs w:val="32"/>
        </w:rPr>
        <w:t>.</w:t>
      </w:r>
      <w:r w:rsidRPr="00725165">
        <w:rPr>
          <w:rFonts w:ascii="彩虹粗仿宋" w:eastAsia="彩虹粗仿宋" w:hAnsi="宋体" w:cs="宋体" w:hint="eastAsia"/>
          <w:color w:val="000000"/>
          <w:kern w:val="0"/>
          <w:sz w:val="32"/>
          <w:szCs w:val="32"/>
        </w:rPr>
        <w:t>先合法性审查，后业务性审查</w:t>
      </w:r>
    </w:p>
    <w:p w:rsidR="00A95DE9" w:rsidRPr="00725165" w:rsidRDefault="00A95DE9"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C</w:t>
      </w:r>
      <w:r w:rsidR="00E70CEC" w:rsidRPr="00725165">
        <w:rPr>
          <w:rFonts w:ascii="彩虹粗仿宋" w:eastAsia="彩虹粗仿宋" w:hAnsi="宋体" w:cs="宋体" w:hint="eastAsia"/>
          <w:color w:val="000000"/>
          <w:kern w:val="0"/>
          <w:sz w:val="32"/>
          <w:szCs w:val="32"/>
        </w:rPr>
        <w:t>.</w:t>
      </w:r>
      <w:r w:rsidRPr="00725165">
        <w:rPr>
          <w:rFonts w:ascii="彩虹粗仿宋" w:eastAsia="彩虹粗仿宋" w:hAnsi="宋体" w:cs="宋体" w:hint="eastAsia"/>
          <w:color w:val="000000"/>
          <w:kern w:val="0"/>
          <w:sz w:val="32"/>
          <w:szCs w:val="32"/>
        </w:rPr>
        <w:t>合法性审查、业务性审查同步进行</w:t>
      </w:r>
    </w:p>
    <w:p w:rsidR="00A95DE9" w:rsidRPr="00725165" w:rsidRDefault="00A95DE9"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D</w:t>
      </w:r>
      <w:r w:rsidR="00E70CEC" w:rsidRPr="00725165">
        <w:rPr>
          <w:rFonts w:ascii="彩虹粗仿宋" w:eastAsia="彩虹粗仿宋" w:hAnsi="宋体" w:cs="宋体" w:hint="eastAsia"/>
          <w:color w:val="000000"/>
          <w:kern w:val="0"/>
          <w:sz w:val="32"/>
          <w:szCs w:val="32"/>
        </w:rPr>
        <w:t>.</w:t>
      </w:r>
      <w:r w:rsidRPr="00725165">
        <w:rPr>
          <w:rFonts w:ascii="彩虹粗仿宋" w:eastAsia="彩虹粗仿宋" w:hAnsi="宋体" w:cs="宋体" w:hint="eastAsia"/>
          <w:color w:val="000000"/>
          <w:kern w:val="0"/>
          <w:sz w:val="32"/>
          <w:szCs w:val="32"/>
        </w:rPr>
        <w:t>合法性审查、业务性审查二者执行其一</w:t>
      </w:r>
    </w:p>
    <w:p w:rsidR="00A95DE9" w:rsidRPr="00725165" w:rsidRDefault="00A95DE9" w:rsidP="00725165">
      <w:pPr>
        <w:adjustRightInd w:val="0"/>
        <w:snapToGrid w:val="0"/>
        <w:spacing w:line="560" w:lineRule="atLeast"/>
        <w:rPr>
          <w:rFonts w:ascii="彩虹粗仿宋" w:eastAsia="彩虹粗仿宋" w:hAnsi="宋体" w:cs="宋体"/>
          <w:color w:val="000000"/>
          <w:kern w:val="0"/>
          <w:sz w:val="32"/>
          <w:szCs w:val="32"/>
        </w:rPr>
      </w:pPr>
    </w:p>
    <w:p w:rsidR="00B83B1B" w:rsidRDefault="00875034" w:rsidP="00725165">
      <w:pPr>
        <w:adjustRightInd w:val="0"/>
        <w:snapToGrid w:val="0"/>
        <w:spacing w:line="560" w:lineRule="atLeast"/>
        <w:rPr>
          <w:rFonts w:ascii="彩虹粗仿宋" w:eastAsia="彩虹粗仿宋" w:hAnsi="宋体" w:cs="宋体" w:hint="eastAsia"/>
          <w:color w:val="000000"/>
          <w:kern w:val="0"/>
          <w:sz w:val="32"/>
          <w:szCs w:val="32"/>
        </w:rPr>
      </w:pPr>
      <w:r w:rsidRPr="00725165">
        <w:rPr>
          <w:rFonts w:ascii="彩虹粗仿宋" w:eastAsia="彩虹粗仿宋" w:hAnsi="宋体" w:cs="宋体" w:hint="eastAsia"/>
          <w:color w:val="000000"/>
          <w:kern w:val="0"/>
          <w:sz w:val="32"/>
          <w:szCs w:val="32"/>
        </w:rPr>
        <w:t>5.</w:t>
      </w:r>
      <w:r w:rsidRPr="00725165">
        <w:rPr>
          <w:rFonts w:hint="eastAsia"/>
          <w:sz w:val="32"/>
          <w:szCs w:val="32"/>
        </w:rPr>
        <w:t xml:space="preserve"> </w:t>
      </w:r>
      <w:r w:rsidRPr="00725165">
        <w:rPr>
          <w:rFonts w:ascii="彩虹粗仿宋" w:eastAsia="彩虹粗仿宋" w:hAnsi="宋体" w:cs="宋体" w:hint="eastAsia"/>
          <w:color w:val="000000"/>
          <w:kern w:val="0"/>
          <w:sz w:val="32"/>
          <w:szCs w:val="32"/>
        </w:rPr>
        <w:t>品牌是将商业银行无形服务有形化，是浓缩了银行整体实力和特色服务等信息的（</w:t>
      </w:r>
      <w:r w:rsidR="002B1A5B" w:rsidRPr="00725165">
        <w:rPr>
          <w:rFonts w:ascii="彩虹粗仿宋" w:eastAsia="彩虹粗仿宋" w:hAnsi="宋体" w:cs="宋体" w:hint="eastAsia"/>
          <w:color w:val="000000"/>
          <w:kern w:val="0"/>
          <w:sz w:val="32"/>
          <w:szCs w:val="32"/>
        </w:rPr>
        <w:t xml:space="preserve"> </w:t>
      </w:r>
      <w:r w:rsidRPr="00725165">
        <w:rPr>
          <w:rFonts w:ascii="彩虹粗仿宋" w:eastAsia="彩虹粗仿宋" w:hAnsi="宋体" w:cs="宋体" w:hint="eastAsia"/>
          <w:color w:val="000000"/>
          <w:kern w:val="0"/>
          <w:sz w:val="32"/>
          <w:szCs w:val="32"/>
        </w:rPr>
        <w:t xml:space="preserve">   ）</w:t>
      </w:r>
    </w:p>
    <w:p w:rsidR="00875034" w:rsidRPr="00725165" w:rsidRDefault="00B83B1B"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A</w:t>
      </w:r>
    </w:p>
    <w:p w:rsidR="00875034" w:rsidRPr="00725165" w:rsidRDefault="00875034"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A.无形资产</w:t>
      </w:r>
    </w:p>
    <w:p w:rsidR="00A95DE9" w:rsidRPr="00725165" w:rsidRDefault="00875034"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B.</w:t>
      </w:r>
      <w:r w:rsidR="005A07E0" w:rsidRPr="00725165">
        <w:rPr>
          <w:rFonts w:ascii="彩虹粗仿宋" w:eastAsia="彩虹粗仿宋" w:hint="eastAsia"/>
          <w:sz w:val="32"/>
          <w:szCs w:val="32"/>
        </w:rPr>
        <w:t>金融资产</w:t>
      </w:r>
    </w:p>
    <w:p w:rsidR="00875034" w:rsidRPr="00725165" w:rsidRDefault="00875034"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C.</w:t>
      </w:r>
      <w:r w:rsidR="005A07E0" w:rsidRPr="00725165">
        <w:rPr>
          <w:rFonts w:ascii="彩虹粗仿宋" w:eastAsia="彩虹粗仿宋" w:hint="eastAsia"/>
          <w:sz w:val="32"/>
          <w:szCs w:val="32"/>
        </w:rPr>
        <w:t>有形资产</w:t>
      </w:r>
    </w:p>
    <w:p w:rsidR="00875034" w:rsidRPr="00725165" w:rsidRDefault="00875034"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D.流动资产</w:t>
      </w:r>
    </w:p>
    <w:p w:rsidR="00875034" w:rsidRPr="00725165" w:rsidRDefault="00875034" w:rsidP="00725165">
      <w:pPr>
        <w:adjustRightInd w:val="0"/>
        <w:snapToGrid w:val="0"/>
        <w:spacing w:line="560" w:lineRule="atLeast"/>
        <w:rPr>
          <w:rFonts w:ascii="彩虹粗仿宋" w:eastAsia="彩虹粗仿宋"/>
          <w:sz w:val="32"/>
          <w:szCs w:val="32"/>
        </w:rPr>
      </w:pPr>
    </w:p>
    <w:p w:rsidR="00EA72C9" w:rsidRPr="00725165" w:rsidRDefault="00EA72C9" w:rsidP="00725165">
      <w:pPr>
        <w:adjustRightInd w:val="0"/>
        <w:snapToGrid w:val="0"/>
        <w:spacing w:line="560" w:lineRule="atLeast"/>
        <w:rPr>
          <w:rFonts w:ascii="彩虹粗仿宋" w:eastAsia="彩虹粗仿宋"/>
          <w:b/>
          <w:sz w:val="32"/>
          <w:szCs w:val="32"/>
        </w:rPr>
      </w:pPr>
      <w:r w:rsidRPr="00725165">
        <w:rPr>
          <w:rFonts w:ascii="彩虹粗仿宋" w:eastAsia="彩虹粗仿宋" w:hint="eastAsia"/>
          <w:b/>
          <w:sz w:val="32"/>
          <w:szCs w:val="32"/>
        </w:rPr>
        <w:t>三、多选题</w:t>
      </w:r>
    </w:p>
    <w:p w:rsidR="00B83B1B" w:rsidRDefault="00EA72C9" w:rsidP="00725165">
      <w:pPr>
        <w:adjustRightInd w:val="0"/>
        <w:snapToGrid w:val="0"/>
        <w:spacing w:line="560" w:lineRule="atLeast"/>
        <w:rPr>
          <w:rFonts w:ascii="彩虹粗仿宋" w:eastAsia="彩虹粗仿宋" w:hint="eastAsia"/>
          <w:sz w:val="32"/>
          <w:szCs w:val="32"/>
        </w:rPr>
      </w:pPr>
      <w:r w:rsidRPr="00725165">
        <w:rPr>
          <w:rFonts w:ascii="彩虹粗仿宋" w:eastAsia="彩虹粗仿宋" w:hint="eastAsia"/>
          <w:sz w:val="32"/>
          <w:szCs w:val="32"/>
        </w:rPr>
        <w:t xml:space="preserve">1.突发事件应急处置：指对下列哪几项事件的应急处置。 （ </w:t>
      </w:r>
      <w:r w:rsidR="00B83B1B">
        <w:rPr>
          <w:rFonts w:ascii="宋体" w:eastAsia="宋体" w:hAnsi="宋体" w:cs="宋体" w:hint="eastAsia"/>
          <w:sz w:val="32"/>
          <w:szCs w:val="32"/>
        </w:rPr>
        <w:t xml:space="preserve"> </w:t>
      </w:r>
      <w:r w:rsidR="00B83B1B">
        <w:rPr>
          <w:rFonts w:ascii="彩虹粗仿宋" w:eastAsia="彩虹粗仿宋" w:hint="eastAsia"/>
          <w:sz w:val="32"/>
          <w:szCs w:val="32"/>
        </w:rPr>
        <w:t>）</w:t>
      </w:r>
    </w:p>
    <w:p w:rsidR="00EA72C9" w:rsidRPr="00725165" w:rsidRDefault="00B83B1B"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ABCD</w:t>
      </w:r>
    </w:p>
    <w:p w:rsidR="00EA72C9" w:rsidRPr="00725165" w:rsidRDefault="00EA72C9"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A.金融刑事案件</w:t>
      </w:r>
    </w:p>
    <w:p w:rsidR="00EA72C9" w:rsidRPr="00725165" w:rsidRDefault="00EA72C9"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B.群体性事件</w:t>
      </w:r>
    </w:p>
    <w:p w:rsidR="00EA72C9" w:rsidRPr="00725165" w:rsidRDefault="00EA72C9"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C.安全事故</w:t>
      </w:r>
    </w:p>
    <w:p w:rsidR="00EA72C9" w:rsidRPr="00725165" w:rsidRDefault="00EA72C9"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D.自然灾害</w:t>
      </w:r>
    </w:p>
    <w:p w:rsidR="00EA72C9" w:rsidRPr="00725165" w:rsidRDefault="00EA72C9" w:rsidP="00725165">
      <w:pPr>
        <w:adjustRightInd w:val="0"/>
        <w:snapToGrid w:val="0"/>
        <w:spacing w:line="560" w:lineRule="atLeast"/>
        <w:rPr>
          <w:rFonts w:ascii="彩虹粗仿宋" w:eastAsia="彩虹粗仿宋"/>
          <w:sz w:val="32"/>
          <w:szCs w:val="32"/>
        </w:rPr>
      </w:pPr>
    </w:p>
    <w:p w:rsidR="00B83B1B" w:rsidRDefault="00EA72C9" w:rsidP="00725165">
      <w:pPr>
        <w:adjustRightInd w:val="0"/>
        <w:snapToGrid w:val="0"/>
        <w:spacing w:line="560" w:lineRule="atLeast"/>
        <w:rPr>
          <w:rFonts w:ascii="彩虹粗仿宋" w:eastAsia="彩虹粗仿宋" w:hint="eastAsia"/>
          <w:sz w:val="32"/>
          <w:szCs w:val="32"/>
        </w:rPr>
      </w:pPr>
      <w:r w:rsidRPr="00725165">
        <w:rPr>
          <w:rFonts w:ascii="彩虹粗仿宋" w:eastAsia="彩虹粗仿宋" w:hint="eastAsia"/>
          <w:sz w:val="32"/>
          <w:szCs w:val="32"/>
        </w:rPr>
        <w:lastRenderedPageBreak/>
        <w:t xml:space="preserve">2. 远程监控项目：应按照下列哪几种模式。（   </w:t>
      </w:r>
      <w:r w:rsidR="0007327D" w:rsidRPr="00725165">
        <w:rPr>
          <w:rFonts w:ascii="彩虹粗仿宋" w:eastAsia="彩虹粗仿宋" w:hint="eastAsia"/>
          <w:sz w:val="32"/>
          <w:szCs w:val="32"/>
        </w:rPr>
        <w:t xml:space="preserve"> </w:t>
      </w:r>
      <w:r w:rsidRPr="00725165">
        <w:rPr>
          <w:rFonts w:ascii="彩虹粗仿宋" w:eastAsia="彩虹粗仿宋" w:hint="eastAsia"/>
          <w:sz w:val="32"/>
          <w:szCs w:val="32"/>
        </w:rPr>
        <w:t>）</w:t>
      </w:r>
    </w:p>
    <w:p w:rsidR="00EA72C9" w:rsidRPr="00725165" w:rsidRDefault="00B83B1B"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ABCDE</w:t>
      </w:r>
    </w:p>
    <w:p w:rsidR="00EA72C9" w:rsidRPr="00725165" w:rsidRDefault="00EA72C9"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A</w:t>
      </w:r>
      <w:r w:rsidR="00E70CEC" w:rsidRPr="00725165">
        <w:rPr>
          <w:rFonts w:ascii="彩虹粗仿宋" w:eastAsia="彩虹粗仿宋" w:hint="eastAsia"/>
          <w:sz w:val="32"/>
          <w:szCs w:val="32"/>
        </w:rPr>
        <w:t>.</w:t>
      </w:r>
      <w:r w:rsidRPr="00725165">
        <w:rPr>
          <w:rFonts w:ascii="彩虹粗仿宋" w:eastAsia="彩虹粗仿宋" w:hint="eastAsia"/>
          <w:sz w:val="32"/>
          <w:szCs w:val="32"/>
        </w:rPr>
        <w:t>统一规划设计</w:t>
      </w:r>
    </w:p>
    <w:p w:rsidR="00EA72C9" w:rsidRPr="00725165" w:rsidRDefault="00EA72C9"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B</w:t>
      </w:r>
      <w:r w:rsidR="00E70CEC" w:rsidRPr="00725165">
        <w:rPr>
          <w:rFonts w:ascii="彩虹粗仿宋" w:eastAsia="彩虹粗仿宋" w:hint="eastAsia"/>
          <w:sz w:val="32"/>
          <w:szCs w:val="32"/>
        </w:rPr>
        <w:t>.</w:t>
      </w:r>
      <w:r w:rsidRPr="00725165">
        <w:rPr>
          <w:rFonts w:ascii="彩虹粗仿宋" w:eastAsia="彩虹粗仿宋" w:hint="eastAsia"/>
          <w:sz w:val="32"/>
          <w:szCs w:val="32"/>
        </w:rPr>
        <w:t>统一技术标准</w:t>
      </w:r>
    </w:p>
    <w:p w:rsidR="00EA72C9" w:rsidRPr="00725165" w:rsidRDefault="00EA72C9"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C</w:t>
      </w:r>
      <w:r w:rsidR="00E70CEC" w:rsidRPr="00725165">
        <w:rPr>
          <w:rFonts w:ascii="彩虹粗仿宋" w:eastAsia="彩虹粗仿宋" w:hint="eastAsia"/>
          <w:sz w:val="32"/>
          <w:szCs w:val="32"/>
        </w:rPr>
        <w:t>.</w:t>
      </w:r>
      <w:r w:rsidRPr="00725165">
        <w:rPr>
          <w:rFonts w:ascii="彩虹粗仿宋" w:eastAsia="彩虹粗仿宋" w:hint="eastAsia"/>
          <w:sz w:val="32"/>
          <w:szCs w:val="32"/>
        </w:rPr>
        <w:t>统一产品设备</w:t>
      </w:r>
    </w:p>
    <w:p w:rsidR="00EA72C9" w:rsidRPr="00725165" w:rsidRDefault="00EA72C9"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D</w:t>
      </w:r>
      <w:r w:rsidR="00E70CEC" w:rsidRPr="00725165">
        <w:rPr>
          <w:rFonts w:ascii="彩虹粗仿宋" w:eastAsia="彩虹粗仿宋" w:hint="eastAsia"/>
          <w:sz w:val="32"/>
          <w:szCs w:val="32"/>
        </w:rPr>
        <w:t>.</w:t>
      </w:r>
      <w:r w:rsidRPr="00725165">
        <w:rPr>
          <w:rFonts w:ascii="彩虹粗仿宋" w:eastAsia="彩虹粗仿宋" w:hint="eastAsia"/>
          <w:sz w:val="32"/>
          <w:szCs w:val="32"/>
        </w:rPr>
        <w:t>统一操作系统</w:t>
      </w:r>
    </w:p>
    <w:p w:rsidR="00EA72C9" w:rsidRPr="00725165" w:rsidRDefault="00EA72C9"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E</w:t>
      </w:r>
      <w:r w:rsidR="00E70CEC" w:rsidRPr="00725165">
        <w:rPr>
          <w:rFonts w:ascii="彩虹粗仿宋" w:eastAsia="彩虹粗仿宋" w:hint="eastAsia"/>
          <w:sz w:val="32"/>
          <w:szCs w:val="32"/>
        </w:rPr>
        <w:t>.</w:t>
      </w:r>
      <w:r w:rsidRPr="00725165">
        <w:rPr>
          <w:rFonts w:ascii="彩虹粗仿宋" w:eastAsia="彩虹粗仿宋" w:hint="eastAsia"/>
          <w:sz w:val="32"/>
          <w:szCs w:val="32"/>
        </w:rPr>
        <w:t>统一管理方式</w:t>
      </w:r>
    </w:p>
    <w:p w:rsidR="00EA72C9" w:rsidRPr="00725165" w:rsidRDefault="00EA72C9" w:rsidP="00725165">
      <w:pPr>
        <w:adjustRightInd w:val="0"/>
        <w:snapToGrid w:val="0"/>
        <w:spacing w:line="560" w:lineRule="atLeast"/>
        <w:rPr>
          <w:rFonts w:ascii="彩虹粗仿宋" w:eastAsia="彩虹粗仿宋"/>
          <w:sz w:val="32"/>
          <w:szCs w:val="32"/>
        </w:rPr>
      </w:pPr>
    </w:p>
    <w:p w:rsidR="00B83B1B" w:rsidRDefault="00EA72C9" w:rsidP="00725165">
      <w:pPr>
        <w:adjustRightInd w:val="0"/>
        <w:snapToGrid w:val="0"/>
        <w:spacing w:line="560" w:lineRule="atLeast"/>
        <w:rPr>
          <w:rFonts w:ascii="彩虹粗仿宋" w:eastAsia="彩虹粗仿宋" w:hint="eastAsia"/>
          <w:sz w:val="32"/>
          <w:szCs w:val="32"/>
        </w:rPr>
      </w:pPr>
      <w:r w:rsidRPr="00725165">
        <w:rPr>
          <w:rFonts w:ascii="彩虹粗仿宋" w:eastAsia="彩虹粗仿宋" w:hint="eastAsia"/>
          <w:sz w:val="32"/>
          <w:szCs w:val="32"/>
        </w:rPr>
        <w:t xml:space="preserve">3.建设银行公共关系管理主要包括下列哪几项内容。（   </w:t>
      </w:r>
      <w:r w:rsidR="0007327D" w:rsidRPr="00725165">
        <w:rPr>
          <w:rFonts w:ascii="彩虹粗仿宋" w:eastAsia="彩虹粗仿宋" w:hint="eastAsia"/>
          <w:sz w:val="32"/>
          <w:szCs w:val="32"/>
        </w:rPr>
        <w:t xml:space="preserve"> </w:t>
      </w:r>
      <w:r w:rsidRPr="00725165">
        <w:rPr>
          <w:rFonts w:ascii="彩虹粗仿宋" w:eastAsia="彩虹粗仿宋" w:hint="eastAsia"/>
          <w:sz w:val="32"/>
          <w:szCs w:val="32"/>
        </w:rPr>
        <w:t>）</w:t>
      </w:r>
    </w:p>
    <w:p w:rsidR="00EA72C9" w:rsidRPr="00725165" w:rsidRDefault="00B83B1B"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ABCE</w:t>
      </w:r>
      <w:r w:rsidR="00875034" w:rsidRPr="00725165">
        <w:rPr>
          <w:rFonts w:ascii="彩虹粗仿宋" w:eastAsia="彩虹粗仿宋" w:hint="eastAsia"/>
          <w:sz w:val="32"/>
          <w:szCs w:val="32"/>
        </w:rPr>
        <w:t xml:space="preserve"> </w:t>
      </w:r>
    </w:p>
    <w:p w:rsidR="00EA72C9" w:rsidRPr="00725165" w:rsidRDefault="00EA72C9"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A</w:t>
      </w:r>
      <w:r w:rsidR="00E70CEC" w:rsidRPr="00725165">
        <w:rPr>
          <w:rFonts w:ascii="彩虹粗仿宋" w:eastAsia="彩虹粗仿宋" w:hint="eastAsia"/>
          <w:sz w:val="32"/>
          <w:szCs w:val="32"/>
        </w:rPr>
        <w:t>.</w:t>
      </w:r>
      <w:r w:rsidRPr="00725165">
        <w:rPr>
          <w:rFonts w:ascii="彩虹粗仿宋" w:eastAsia="彩虹粗仿宋" w:hint="eastAsia"/>
          <w:sz w:val="32"/>
          <w:szCs w:val="32"/>
        </w:rPr>
        <w:t>声誉风险管理</w:t>
      </w:r>
    </w:p>
    <w:p w:rsidR="00EA72C9" w:rsidRPr="00725165" w:rsidRDefault="00EA72C9"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B</w:t>
      </w:r>
      <w:r w:rsidR="00E70CEC" w:rsidRPr="00725165">
        <w:rPr>
          <w:rFonts w:ascii="彩虹粗仿宋" w:eastAsia="彩虹粗仿宋" w:hint="eastAsia"/>
          <w:sz w:val="32"/>
          <w:szCs w:val="32"/>
        </w:rPr>
        <w:t>.</w:t>
      </w:r>
      <w:r w:rsidRPr="00725165">
        <w:rPr>
          <w:rFonts w:ascii="彩虹粗仿宋" w:eastAsia="彩虹粗仿宋" w:hint="eastAsia"/>
          <w:sz w:val="32"/>
          <w:szCs w:val="32"/>
        </w:rPr>
        <w:t>新闻宣传</w:t>
      </w:r>
    </w:p>
    <w:p w:rsidR="00EA72C9" w:rsidRPr="00725165" w:rsidRDefault="00EA72C9"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C</w:t>
      </w:r>
      <w:r w:rsidR="00E70CEC" w:rsidRPr="00725165">
        <w:rPr>
          <w:rFonts w:ascii="彩虹粗仿宋" w:eastAsia="彩虹粗仿宋" w:hint="eastAsia"/>
          <w:sz w:val="32"/>
          <w:szCs w:val="32"/>
        </w:rPr>
        <w:t>.</w:t>
      </w:r>
      <w:r w:rsidRPr="00725165">
        <w:rPr>
          <w:rFonts w:ascii="彩虹粗仿宋" w:eastAsia="彩虹粗仿宋" w:hint="eastAsia"/>
          <w:sz w:val="32"/>
          <w:szCs w:val="32"/>
        </w:rPr>
        <w:t>品牌建设</w:t>
      </w:r>
    </w:p>
    <w:p w:rsidR="00EA72C9" w:rsidRPr="00725165" w:rsidRDefault="00EA72C9"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D</w:t>
      </w:r>
      <w:r w:rsidR="00E70CEC" w:rsidRPr="00725165">
        <w:rPr>
          <w:rFonts w:ascii="彩虹粗仿宋" w:eastAsia="彩虹粗仿宋" w:hint="eastAsia"/>
          <w:sz w:val="32"/>
          <w:szCs w:val="32"/>
        </w:rPr>
        <w:t>.</w:t>
      </w:r>
      <w:r w:rsidR="002B1A5B" w:rsidRPr="00725165">
        <w:rPr>
          <w:rFonts w:ascii="彩虹粗仿宋" w:eastAsia="彩虹粗仿宋" w:hint="eastAsia"/>
          <w:sz w:val="32"/>
          <w:szCs w:val="32"/>
        </w:rPr>
        <w:t>创造利润</w:t>
      </w:r>
    </w:p>
    <w:p w:rsidR="00E53EB3" w:rsidRPr="00725165" w:rsidRDefault="00E53EB3"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E.</w:t>
      </w:r>
      <w:r w:rsidR="002B1A5B" w:rsidRPr="00725165">
        <w:rPr>
          <w:rFonts w:ascii="彩虹粗仿宋" w:eastAsia="彩虹粗仿宋" w:hint="eastAsia"/>
          <w:sz w:val="32"/>
          <w:szCs w:val="32"/>
        </w:rPr>
        <w:t>社会公益</w:t>
      </w:r>
    </w:p>
    <w:p w:rsidR="00EA72C9" w:rsidRPr="00725165" w:rsidRDefault="00EA72C9" w:rsidP="00725165">
      <w:pPr>
        <w:adjustRightInd w:val="0"/>
        <w:snapToGrid w:val="0"/>
        <w:spacing w:line="560" w:lineRule="atLeast"/>
        <w:rPr>
          <w:rFonts w:ascii="彩虹粗仿宋" w:eastAsia="彩虹粗仿宋"/>
          <w:sz w:val="32"/>
          <w:szCs w:val="32"/>
        </w:rPr>
      </w:pPr>
    </w:p>
    <w:p w:rsidR="00B83B1B" w:rsidRDefault="00EA72C9" w:rsidP="00725165">
      <w:pPr>
        <w:adjustRightInd w:val="0"/>
        <w:snapToGrid w:val="0"/>
        <w:spacing w:line="560" w:lineRule="atLeast"/>
        <w:rPr>
          <w:rFonts w:ascii="彩虹粗仿宋" w:eastAsia="彩虹粗仿宋" w:hint="eastAsia"/>
          <w:sz w:val="32"/>
          <w:szCs w:val="32"/>
        </w:rPr>
      </w:pPr>
      <w:r w:rsidRPr="00725165">
        <w:rPr>
          <w:rFonts w:ascii="彩虹粗仿宋" w:eastAsia="彩虹粗仿宋" w:hint="eastAsia"/>
          <w:sz w:val="32"/>
          <w:szCs w:val="32"/>
        </w:rPr>
        <w:t>4.案件是指建设银行工作人员利用在建设银行工作之便单独实施或合伙实施的经济犯罪案件，包括贪污、职务侵占、挪用公款、挪用资金、贿赂、违法发放贷款、吸收客户资金不入账、违规出具金融票证、对违法票据承兑付款保证、背信运用信托财产、私分国有资产以及有内部人员涉案的盗窃、金融诈骗等《刑法》规定的相关犯罪行为。 案件管理工作的基本要求</w:t>
      </w:r>
      <w:r w:rsidR="001C700C" w:rsidRPr="00725165">
        <w:rPr>
          <w:rFonts w:ascii="彩虹粗仿宋" w:eastAsia="彩虹粗仿宋" w:hint="eastAsia"/>
          <w:sz w:val="32"/>
          <w:szCs w:val="32"/>
        </w:rPr>
        <w:t>包括</w:t>
      </w:r>
      <w:r w:rsidRPr="00725165">
        <w:rPr>
          <w:rFonts w:ascii="彩虹粗仿宋" w:eastAsia="彩虹粗仿宋" w:hint="eastAsia"/>
          <w:sz w:val="32"/>
          <w:szCs w:val="32"/>
        </w:rPr>
        <w:t>：（    ）</w:t>
      </w:r>
    </w:p>
    <w:p w:rsidR="0007327D" w:rsidRPr="00725165" w:rsidRDefault="00B83B1B"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ABCDE</w:t>
      </w:r>
    </w:p>
    <w:p w:rsidR="0007327D" w:rsidRPr="00725165" w:rsidRDefault="00EA72C9"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lastRenderedPageBreak/>
        <w:t>A</w:t>
      </w:r>
      <w:r w:rsidR="00E70CEC" w:rsidRPr="00725165">
        <w:rPr>
          <w:rFonts w:ascii="彩虹粗仿宋" w:eastAsia="彩虹粗仿宋" w:hint="eastAsia"/>
          <w:sz w:val="32"/>
          <w:szCs w:val="32"/>
        </w:rPr>
        <w:t>.</w:t>
      </w:r>
      <w:r w:rsidR="001C700C" w:rsidRPr="00725165">
        <w:rPr>
          <w:rFonts w:ascii="彩虹粗仿宋" w:eastAsia="彩虹粗仿宋" w:hint="eastAsia"/>
          <w:sz w:val="32"/>
          <w:szCs w:val="32"/>
        </w:rPr>
        <w:t>集中管理，分工合作</w:t>
      </w:r>
    </w:p>
    <w:p w:rsidR="0007327D" w:rsidRPr="00725165" w:rsidRDefault="00EA72C9"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B</w:t>
      </w:r>
      <w:r w:rsidR="00E70CEC" w:rsidRPr="00725165">
        <w:rPr>
          <w:rFonts w:ascii="彩虹粗仿宋" w:eastAsia="彩虹粗仿宋" w:hint="eastAsia"/>
          <w:sz w:val="32"/>
          <w:szCs w:val="32"/>
        </w:rPr>
        <w:t>.</w:t>
      </w:r>
      <w:r w:rsidR="001C700C" w:rsidRPr="00725165">
        <w:rPr>
          <w:rFonts w:ascii="彩虹粗仿宋" w:eastAsia="彩虹粗仿宋" w:hint="eastAsia"/>
          <w:sz w:val="32"/>
          <w:szCs w:val="32"/>
        </w:rPr>
        <w:t>反应迅速，处置得当</w:t>
      </w:r>
    </w:p>
    <w:p w:rsidR="0007327D" w:rsidRPr="00725165" w:rsidRDefault="00EA72C9"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C</w:t>
      </w:r>
      <w:r w:rsidR="00E70CEC" w:rsidRPr="00725165">
        <w:rPr>
          <w:rFonts w:ascii="彩虹粗仿宋" w:eastAsia="彩虹粗仿宋" w:hint="eastAsia"/>
          <w:sz w:val="32"/>
          <w:szCs w:val="32"/>
        </w:rPr>
        <w:t>.</w:t>
      </w:r>
      <w:r w:rsidR="001C700C" w:rsidRPr="00725165">
        <w:rPr>
          <w:rFonts w:ascii="彩虹粗仿宋" w:eastAsia="彩虹粗仿宋" w:hint="eastAsia"/>
          <w:sz w:val="32"/>
          <w:szCs w:val="32"/>
        </w:rPr>
        <w:t>依法合规，程序严格</w:t>
      </w:r>
    </w:p>
    <w:p w:rsidR="0007327D" w:rsidRPr="00725165" w:rsidRDefault="00EA72C9"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D</w:t>
      </w:r>
      <w:r w:rsidR="00E70CEC" w:rsidRPr="00725165">
        <w:rPr>
          <w:rFonts w:ascii="彩虹粗仿宋" w:eastAsia="彩虹粗仿宋" w:hint="eastAsia"/>
          <w:sz w:val="32"/>
          <w:szCs w:val="32"/>
        </w:rPr>
        <w:t>.</w:t>
      </w:r>
      <w:r w:rsidR="001C700C" w:rsidRPr="00725165">
        <w:rPr>
          <w:rFonts w:ascii="彩虹粗仿宋" w:eastAsia="彩虹粗仿宋" w:hint="eastAsia"/>
          <w:sz w:val="32"/>
          <w:szCs w:val="32"/>
        </w:rPr>
        <w:t>安全保密，维护声誉</w:t>
      </w:r>
    </w:p>
    <w:p w:rsidR="00EA72C9" w:rsidRPr="00725165" w:rsidRDefault="00EA72C9"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E</w:t>
      </w:r>
      <w:r w:rsidR="00E70CEC" w:rsidRPr="00725165">
        <w:rPr>
          <w:rFonts w:ascii="彩虹粗仿宋" w:eastAsia="彩虹粗仿宋" w:hint="eastAsia"/>
          <w:sz w:val="32"/>
          <w:szCs w:val="32"/>
        </w:rPr>
        <w:t>.</w:t>
      </w:r>
      <w:r w:rsidR="001C700C" w:rsidRPr="00725165">
        <w:rPr>
          <w:rFonts w:ascii="彩虹粗仿宋" w:eastAsia="彩虹粗仿宋" w:hint="eastAsia"/>
          <w:sz w:val="32"/>
          <w:szCs w:val="32"/>
        </w:rPr>
        <w:t>查防并举，注重整改</w:t>
      </w:r>
    </w:p>
    <w:p w:rsidR="0007327D" w:rsidRPr="00725165" w:rsidRDefault="0007327D" w:rsidP="00725165">
      <w:pPr>
        <w:adjustRightInd w:val="0"/>
        <w:snapToGrid w:val="0"/>
        <w:spacing w:line="560" w:lineRule="atLeast"/>
        <w:rPr>
          <w:rFonts w:ascii="彩虹粗仿宋" w:eastAsia="彩虹粗仿宋"/>
          <w:sz w:val="32"/>
          <w:szCs w:val="32"/>
        </w:rPr>
      </w:pPr>
    </w:p>
    <w:p w:rsidR="00B83B1B" w:rsidRDefault="0007327D" w:rsidP="00725165">
      <w:pPr>
        <w:adjustRightInd w:val="0"/>
        <w:snapToGrid w:val="0"/>
        <w:spacing w:line="560" w:lineRule="atLeast"/>
        <w:rPr>
          <w:rFonts w:ascii="彩虹粗仿宋" w:eastAsia="彩虹粗仿宋" w:hint="eastAsia"/>
          <w:sz w:val="32"/>
          <w:szCs w:val="32"/>
        </w:rPr>
      </w:pPr>
      <w:r w:rsidRPr="00725165">
        <w:rPr>
          <w:rFonts w:ascii="彩虹粗仿宋" w:eastAsia="彩虹粗仿宋" w:hint="eastAsia"/>
          <w:sz w:val="32"/>
          <w:szCs w:val="32"/>
        </w:rPr>
        <w:t>5.员工行为排查坚持</w:t>
      </w:r>
      <w:r w:rsidR="00875034" w:rsidRPr="00725165">
        <w:rPr>
          <w:rFonts w:ascii="彩虹粗仿宋" w:eastAsia="彩虹粗仿宋" w:hint="eastAsia"/>
          <w:sz w:val="32"/>
          <w:szCs w:val="32"/>
        </w:rPr>
        <w:t>的</w:t>
      </w:r>
      <w:r w:rsidRPr="00725165">
        <w:rPr>
          <w:rFonts w:ascii="彩虹粗仿宋" w:eastAsia="彩虹粗仿宋" w:hint="eastAsia"/>
          <w:sz w:val="32"/>
          <w:szCs w:val="32"/>
        </w:rPr>
        <w:t xml:space="preserve">基本原则和工作纪律： （  </w:t>
      </w:r>
      <w:r w:rsidR="002B1A5B" w:rsidRPr="00725165">
        <w:rPr>
          <w:rFonts w:ascii="彩虹粗仿宋" w:eastAsia="彩虹粗仿宋" w:hint="eastAsia"/>
          <w:sz w:val="32"/>
          <w:szCs w:val="32"/>
        </w:rPr>
        <w:t xml:space="preserve"> </w:t>
      </w:r>
      <w:r w:rsidRPr="00725165">
        <w:rPr>
          <w:rFonts w:ascii="彩虹粗仿宋" w:eastAsia="彩虹粗仿宋" w:hint="eastAsia"/>
          <w:sz w:val="32"/>
          <w:szCs w:val="32"/>
        </w:rPr>
        <w:t xml:space="preserve"> ）</w:t>
      </w:r>
    </w:p>
    <w:p w:rsidR="0007327D" w:rsidRPr="00725165" w:rsidRDefault="00B83B1B"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ABCD</w:t>
      </w:r>
    </w:p>
    <w:p w:rsidR="0007327D" w:rsidRPr="00725165" w:rsidRDefault="0007327D"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A</w:t>
      </w:r>
      <w:r w:rsidR="00E70CEC" w:rsidRPr="00725165">
        <w:rPr>
          <w:rFonts w:ascii="彩虹粗仿宋" w:eastAsia="彩虹粗仿宋" w:hint="eastAsia"/>
          <w:sz w:val="32"/>
          <w:szCs w:val="32"/>
        </w:rPr>
        <w:t>.</w:t>
      </w:r>
      <w:r w:rsidRPr="00725165">
        <w:rPr>
          <w:rFonts w:ascii="彩虹粗仿宋" w:eastAsia="彩虹粗仿宋" w:hint="eastAsia"/>
          <w:sz w:val="32"/>
          <w:szCs w:val="32"/>
        </w:rPr>
        <w:t>依法合规、审慎实施。排查不得违反国家法律法规，不得违背社会公德，不得损害员工合法权益。</w:t>
      </w:r>
    </w:p>
    <w:p w:rsidR="0007327D" w:rsidRPr="00725165" w:rsidRDefault="0007327D"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B</w:t>
      </w:r>
      <w:r w:rsidR="00E70CEC" w:rsidRPr="00725165">
        <w:rPr>
          <w:rFonts w:ascii="彩虹粗仿宋" w:eastAsia="彩虹粗仿宋" w:hint="eastAsia"/>
          <w:sz w:val="32"/>
          <w:szCs w:val="32"/>
        </w:rPr>
        <w:t>.</w:t>
      </w:r>
      <w:r w:rsidRPr="00725165">
        <w:rPr>
          <w:rFonts w:ascii="彩虹粗仿宋" w:eastAsia="彩虹粗仿宋" w:hint="eastAsia"/>
          <w:sz w:val="32"/>
          <w:szCs w:val="32"/>
        </w:rPr>
        <w:t>事求是、客观公正。排查反映问题不得无中生有、颠倒是非，不得打击报复、诽谤诬陷他人。</w:t>
      </w:r>
    </w:p>
    <w:p w:rsidR="0007327D" w:rsidRPr="00725165" w:rsidRDefault="0007327D"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C</w:t>
      </w:r>
      <w:r w:rsidR="00E70CEC" w:rsidRPr="00725165">
        <w:rPr>
          <w:rFonts w:ascii="彩虹粗仿宋" w:eastAsia="彩虹粗仿宋" w:hint="eastAsia"/>
          <w:sz w:val="32"/>
          <w:szCs w:val="32"/>
        </w:rPr>
        <w:t>.</w:t>
      </w:r>
      <w:r w:rsidRPr="00725165">
        <w:rPr>
          <w:rFonts w:ascii="彩虹粗仿宋" w:eastAsia="彩虹粗仿宋" w:hint="eastAsia"/>
          <w:sz w:val="32"/>
          <w:szCs w:val="32"/>
        </w:rPr>
        <w:t xml:space="preserve">严格保密、尊重隐私。排查应当严守保密规定，不得泄露、扩散员工个人隐私及其他有关敏感信息。 </w:t>
      </w:r>
    </w:p>
    <w:p w:rsidR="0007327D" w:rsidRPr="00725165" w:rsidRDefault="0007327D"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D</w:t>
      </w:r>
      <w:r w:rsidR="00E70CEC" w:rsidRPr="00725165">
        <w:rPr>
          <w:rFonts w:ascii="彩虹粗仿宋" w:eastAsia="彩虹粗仿宋" w:hint="eastAsia"/>
          <w:sz w:val="32"/>
          <w:szCs w:val="32"/>
        </w:rPr>
        <w:t>.</w:t>
      </w:r>
      <w:r w:rsidRPr="00725165">
        <w:rPr>
          <w:rFonts w:ascii="彩虹粗仿宋" w:eastAsia="彩虹粗仿宋" w:hint="eastAsia"/>
          <w:sz w:val="32"/>
          <w:szCs w:val="32"/>
        </w:rPr>
        <w:t>快速反应、有效处置。排查发现问题后，应当立即组织核实并采取有效处置措施，及时控制、消除风险。</w:t>
      </w:r>
    </w:p>
    <w:p w:rsidR="00E16190" w:rsidRPr="00725165" w:rsidRDefault="00E16190" w:rsidP="00725165">
      <w:pPr>
        <w:adjustRightInd w:val="0"/>
        <w:snapToGrid w:val="0"/>
        <w:spacing w:line="560" w:lineRule="atLeast"/>
        <w:rPr>
          <w:rFonts w:ascii="彩虹粗仿宋" w:eastAsia="彩虹粗仿宋"/>
          <w:sz w:val="32"/>
          <w:szCs w:val="32"/>
        </w:rPr>
      </w:pPr>
    </w:p>
    <w:p w:rsidR="00B83B1B" w:rsidRDefault="00E16190" w:rsidP="00725165">
      <w:pPr>
        <w:adjustRightInd w:val="0"/>
        <w:snapToGrid w:val="0"/>
        <w:spacing w:line="560" w:lineRule="atLeast"/>
        <w:rPr>
          <w:rFonts w:ascii="彩虹粗仿宋" w:eastAsia="彩虹粗仿宋" w:hint="eastAsia"/>
          <w:sz w:val="32"/>
          <w:szCs w:val="32"/>
        </w:rPr>
      </w:pPr>
      <w:r w:rsidRPr="00725165">
        <w:rPr>
          <w:rFonts w:ascii="彩虹粗仿宋" w:eastAsia="彩虹粗仿宋" w:hint="eastAsia"/>
          <w:sz w:val="32"/>
          <w:szCs w:val="32"/>
        </w:rPr>
        <w:t>6.安全保卫基础管理主要包括：</w:t>
      </w:r>
      <w:r w:rsidR="002B1A5B" w:rsidRPr="00725165">
        <w:rPr>
          <w:rFonts w:ascii="彩虹粗仿宋" w:eastAsia="彩虹粗仿宋" w:hint="eastAsia"/>
          <w:sz w:val="32"/>
          <w:szCs w:val="32"/>
        </w:rPr>
        <w:t>（    ）</w:t>
      </w:r>
    </w:p>
    <w:p w:rsidR="00E16190" w:rsidRPr="00725165" w:rsidRDefault="00B83B1B"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ABCD</w:t>
      </w:r>
    </w:p>
    <w:p w:rsidR="00E16190" w:rsidRPr="00725165" w:rsidRDefault="00E16190"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A安全保卫机构设置与人员配备</w:t>
      </w:r>
    </w:p>
    <w:p w:rsidR="00E16190" w:rsidRPr="00725165" w:rsidRDefault="00E16190"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B技防管理、物防管理</w:t>
      </w:r>
    </w:p>
    <w:p w:rsidR="00E16190" w:rsidRPr="00725165" w:rsidRDefault="00E16190"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C消防管理</w:t>
      </w:r>
    </w:p>
    <w:p w:rsidR="00E16190" w:rsidRPr="00725165" w:rsidRDefault="00E16190"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D信息系统</w:t>
      </w:r>
    </w:p>
    <w:p w:rsidR="00E16190" w:rsidRPr="00725165" w:rsidRDefault="00E16190" w:rsidP="00725165">
      <w:pPr>
        <w:adjustRightInd w:val="0"/>
        <w:snapToGrid w:val="0"/>
        <w:spacing w:line="560" w:lineRule="atLeast"/>
        <w:rPr>
          <w:rFonts w:ascii="彩虹粗仿宋" w:eastAsia="彩虹粗仿宋"/>
          <w:sz w:val="32"/>
          <w:szCs w:val="32"/>
        </w:rPr>
      </w:pPr>
    </w:p>
    <w:p w:rsidR="00B83B1B" w:rsidRDefault="00E16190" w:rsidP="00725165">
      <w:pPr>
        <w:adjustRightInd w:val="0"/>
        <w:snapToGrid w:val="0"/>
        <w:spacing w:line="560" w:lineRule="atLeast"/>
        <w:rPr>
          <w:rFonts w:ascii="彩虹粗仿宋" w:eastAsia="彩虹粗仿宋" w:hint="eastAsia"/>
          <w:sz w:val="32"/>
          <w:szCs w:val="32"/>
        </w:rPr>
      </w:pPr>
      <w:r w:rsidRPr="00725165">
        <w:rPr>
          <w:rFonts w:ascii="彩虹粗仿宋" w:eastAsia="彩虹粗仿宋" w:hint="eastAsia"/>
          <w:sz w:val="32"/>
          <w:szCs w:val="32"/>
        </w:rPr>
        <w:lastRenderedPageBreak/>
        <w:t xml:space="preserve">7.“平安建行”总体要求是：坚持科学发展观，紧紧围绕建设银行发展战略和全行中心工作，以保障建行资金和员工人身安全，保障客户财产和人身安全为总体目标，通过拓展安保职能定位、提高系统管理效率、推进重点工程达标、提升案件防查效能、加强机构队伍建设，努力实现（  </w:t>
      </w:r>
      <w:r w:rsidR="002B1A5B" w:rsidRPr="00725165">
        <w:rPr>
          <w:rFonts w:ascii="彩虹粗仿宋" w:eastAsia="彩虹粗仿宋" w:hint="eastAsia"/>
          <w:sz w:val="32"/>
          <w:szCs w:val="32"/>
        </w:rPr>
        <w:t xml:space="preserve"> </w:t>
      </w:r>
      <w:r w:rsidRPr="00725165">
        <w:rPr>
          <w:rFonts w:ascii="彩虹粗仿宋" w:eastAsia="彩虹粗仿宋" w:hint="eastAsia"/>
          <w:sz w:val="32"/>
          <w:szCs w:val="32"/>
        </w:rPr>
        <w:t xml:space="preserve"> ），确保我行安全稳定运营。</w:t>
      </w:r>
    </w:p>
    <w:p w:rsidR="00E16190" w:rsidRPr="00725165" w:rsidRDefault="00B83B1B"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ABC</w:t>
      </w:r>
    </w:p>
    <w:p w:rsidR="0040229C" w:rsidRPr="00725165" w:rsidRDefault="00E16190"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A无重大恶性案件</w:t>
      </w:r>
    </w:p>
    <w:p w:rsidR="0040229C" w:rsidRPr="00725165" w:rsidRDefault="00E16190"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B无重大安全责任事故</w:t>
      </w:r>
    </w:p>
    <w:p w:rsidR="0040229C" w:rsidRPr="00725165" w:rsidRDefault="00E16190"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C无重大群体性事件</w:t>
      </w:r>
    </w:p>
    <w:p w:rsidR="00E16190" w:rsidRPr="00725165" w:rsidRDefault="00E16190"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D</w:t>
      </w:r>
      <w:r w:rsidR="0040229C" w:rsidRPr="00725165">
        <w:rPr>
          <w:rFonts w:ascii="彩虹粗仿宋" w:eastAsia="彩虹粗仿宋" w:hint="eastAsia"/>
          <w:sz w:val="32"/>
          <w:szCs w:val="32"/>
        </w:rPr>
        <w:t>无金融刑事案件</w:t>
      </w:r>
    </w:p>
    <w:p w:rsidR="00E70CEC" w:rsidRPr="00725165" w:rsidRDefault="00E70CEC" w:rsidP="00725165">
      <w:pPr>
        <w:adjustRightInd w:val="0"/>
        <w:snapToGrid w:val="0"/>
        <w:spacing w:line="560" w:lineRule="atLeast"/>
        <w:rPr>
          <w:rFonts w:ascii="彩虹粗仿宋" w:eastAsia="彩虹粗仿宋"/>
          <w:sz w:val="32"/>
          <w:szCs w:val="32"/>
        </w:rPr>
      </w:pPr>
    </w:p>
    <w:p w:rsidR="00B83B1B" w:rsidRDefault="00E70CEC" w:rsidP="00725165">
      <w:pPr>
        <w:adjustRightInd w:val="0"/>
        <w:snapToGrid w:val="0"/>
        <w:spacing w:line="560" w:lineRule="atLeast"/>
        <w:rPr>
          <w:rFonts w:ascii="彩虹粗仿宋" w:eastAsia="彩虹粗仿宋" w:hAnsi="宋体" w:cs="宋体" w:hint="eastAsia"/>
          <w:color w:val="000000"/>
          <w:kern w:val="0"/>
          <w:sz w:val="32"/>
          <w:szCs w:val="32"/>
        </w:rPr>
      </w:pPr>
      <w:r w:rsidRPr="00725165">
        <w:rPr>
          <w:rFonts w:ascii="彩虹粗仿宋" w:eastAsia="彩虹粗仿宋" w:hAnsi="宋体" w:cs="宋体" w:hint="eastAsia"/>
          <w:color w:val="000000"/>
          <w:kern w:val="0"/>
          <w:sz w:val="32"/>
          <w:szCs w:val="32"/>
        </w:rPr>
        <w:t xml:space="preserve">8.下列哪几项不属于对违规失职一般人员（非领导人员）的处理种类： </w:t>
      </w:r>
      <w:r w:rsidR="00875034" w:rsidRPr="00725165">
        <w:rPr>
          <w:rFonts w:ascii="彩虹粗仿宋" w:eastAsia="彩虹粗仿宋" w:hAnsi="宋体" w:cs="宋体" w:hint="eastAsia"/>
          <w:color w:val="000000"/>
          <w:kern w:val="0"/>
          <w:sz w:val="32"/>
          <w:szCs w:val="32"/>
        </w:rPr>
        <w:t>（    ）</w:t>
      </w:r>
    </w:p>
    <w:p w:rsidR="002B1A5B" w:rsidRPr="00725165" w:rsidRDefault="00B83B1B"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CD</w:t>
      </w:r>
    </w:p>
    <w:p w:rsidR="00E70CEC" w:rsidRPr="00725165" w:rsidRDefault="00E70CEC"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A.警告</w:t>
      </w:r>
    </w:p>
    <w:p w:rsidR="00E70CEC" w:rsidRPr="00725165" w:rsidRDefault="00E70CEC"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B.记过</w:t>
      </w:r>
    </w:p>
    <w:p w:rsidR="00E70CEC" w:rsidRPr="00725165" w:rsidRDefault="00E70CEC"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C.引咎辞职</w:t>
      </w:r>
    </w:p>
    <w:p w:rsidR="00E70CEC" w:rsidRPr="00725165" w:rsidRDefault="00E70CEC" w:rsidP="00725165">
      <w:pPr>
        <w:adjustRightInd w:val="0"/>
        <w:snapToGrid w:val="0"/>
        <w:spacing w:line="560" w:lineRule="atLeast"/>
        <w:rPr>
          <w:rFonts w:ascii="彩虹粗仿宋" w:eastAsia="彩虹粗仿宋" w:hAnsi="宋体" w:cs="宋体"/>
          <w:color w:val="000000"/>
          <w:kern w:val="0"/>
          <w:sz w:val="32"/>
          <w:szCs w:val="32"/>
        </w:rPr>
      </w:pPr>
      <w:r w:rsidRPr="00725165">
        <w:rPr>
          <w:rFonts w:ascii="彩虹粗仿宋" w:eastAsia="彩虹粗仿宋" w:hAnsi="宋体" w:cs="宋体" w:hint="eastAsia"/>
          <w:color w:val="000000"/>
          <w:kern w:val="0"/>
          <w:sz w:val="32"/>
          <w:szCs w:val="32"/>
        </w:rPr>
        <w:t>D.责令辞职</w:t>
      </w:r>
    </w:p>
    <w:p w:rsidR="00E70CEC" w:rsidRPr="00725165" w:rsidRDefault="00E70CEC" w:rsidP="00725165">
      <w:pPr>
        <w:adjustRightInd w:val="0"/>
        <w:snapToGrid w:val="0"/>
        <w:spacing w:line="560" w:lineRule="atLeast"/>
        <w:rPr>
          <w:rFonts w:ascii="彩虹粗仿宋" w:eastAsia="彩虹粗仿宋"/>
          <w:sz w:val="32"/>
          <w:szCs w:val="32"/>
        </w:rPr>
      </w:pPr>
    </w:p>
    <w:p w:rsidR="00B83B1B" w:rsidRDefault="00875034" w:rsidP="00725165">
      <w:pPr>
        <w:adjustRightInd w:val="0"/>
        <w:snapToGrid w:val="0"/>
        <w:spacing w:line="560" w:lineRule="atLeast"/>
        <w:rPr>
          <w:rFonts w:ascii="彩虹粗仿宋" w:eastAsia="彩虹粗仿宋" w:hint="eastAsia"/>
          <w:sz w:val="32"/>
          <w:szCs w:val="32"/>
        </w:rPr>
      </w:pPr>
      <w:r w:rsidRPr="00725165">
        <w:rPr>
          <w:rFonts w:ascii="彩虹粗仿宋" w:eastAsia="彩虹粗仿宋" w:hint="eastAsia"/>
          <w:sz w:val="32"/>
          <w:szCs w:val="32"/>
        </w:rPr>
        <w:t>9.公共关系管理的主要风险包括：（    ）</w:t>
      </w:r>
    </w:p>
    <w:p w:rsidR="00875034" w:rsidRPr="00725165" w:rsidRDefault="00B83B1B"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ABCD</w:t>
      </w:r>
    </w:p>
    <w:p w:rsidR="00875034" w:rsidRPr="00725165" w:rsidRDefault="00875034"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A.声誉风险未能得到有效处置，对建行形象、声誉造成负面影响或损害</w:t>
      </w:r>
    </w:p>
    <w:p w:rsidR="00875034" w:rsidRPr="00725165" w:rsidRDefault="00875034"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lastRenderedPageBreak/>
        <w:t>B.缺乏长远规划、不当的品牌策略对建行发展形成长期不利影响</w:t>
      </w:r>
    </w:p>
    <w:p w:rsidR="00875034" w:rsidRPr="00725165" w:rsidRDefault="00875034"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C.新品牌、子品牌管理不当可能造成资源浪费，影响建行整体品牌形象</w:t>
      </w:r>
    </w:p>
    <w:p w:rsidR="00875034" w:rsidRPr="00725165" w:rsidRDefault="00875034" w:rsidP="00725165">
      <w:pPr>
        <w:adjustRightInd w:val="0"/>
        <w:snapToGrid w:val="0"/>
        <w:spacing w:line="560" w:lineRule="atLeast"/>
        <w:rPr>
          <w:rFonts w:ascii="彩虹粗仿宋" w:eastAsia="彩虹粗仿宋"/>
          <w:sz w:val="32"/>
          <w:szCs w:val="32"/>
        </w:rPr>
      </w:pPr>
      <w:r w:rsidRPr="00725165">
        <w:rPr>
          <w:rFonts w:ascii="彩虹粗仿宋" w:eastAsia="彩虹粗仿宋" w:hint="eastAsia"/>
          <w:sz w:val="32"/>
          <w:szCs w:val="32"/>
        </w:rPr>
        <w:t>D.新闻宣传内容失察可能会违反监管规定</w:t>
      </w:r>
    </w:p>
    <w:sectPr w:rsidR="00875034" w:rsidRPr="0072516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A03" w:rsidRDefault="00637A03" w:rsidP="00EA72C9">
      <w:r>
        <w:separator/>
      </w:r>
    </w:p>
  </w:endnote>
  <w:endnote w:type="continuationSeparator" w:id="0">
    <w:p w:rsidR="00637A03" w:rsidRDefault="00637A03" w:rsidP="00EA7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彩虹小标宋">
    <w:panose1 w:val="02010609000101010101"/>
    <w:charset w:val="86"/>
    <w:family w:val="modern"/>
    <w:pitch w:val="fixed"/>
    <w:sig w:usb0="00000001" w:usb1="080E0000" w:usb2="00000010" w:usb3="00000000" w:csb0="00040000" w:csb1="00000000"/>
  </w:font>
  <w:font w:name="彩虹粗仿宋">
    <w:panose1 w:val="0201060900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7353400"/>
      <w:docPartObj>
        <w:docPartGallery w:val="Page Numbers (Bottom of Page)"/>
        <w:docPartUnique/>
      </w:docPartObj>
    </w:sdtPr>
    <w:sdtEndPr/>
    <w:sdtContent>
      <w:p w:rsidR="00725165" w:rsidRDefault="00725165">
        <w:pPr>
          <w:pStyle w:val="a4"/>
          <w:jc w:val="center"/>
        </w:pPr>
        <w:r>
          <w:fldChar w:fldCharType="begin"/>
        </w:r>
        <w:r>
          <w:instrText>PAGE   \* MERGEFORMAT</w:instrText>
        </w:r>
        <w:r>
          <w:fldChar w:fldCharType="separate"/>
        </w:r>
        <w:r w:rsidR="00B83B1B" w:rsidRPr="00B83B1B">
          <w:rPr>
            <w:noProof/>
            <w:lang w:val="zh-CN"/>
          </w:rPr>
          <w:t>8</w:t>
        </w:r>
        <w:r>
          <w:fldChar w:fldCharType="end"/>
        </w:r>
      </w:p>
    </w:sdtContent>
  </w:sdt>
  <w:p w:rsidR="00725165" w:rsidRDefault="0072516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A03" w:rsidRDefault="00637A03" w:rsidP="00EA72C9">
      <w:r>
        <w:separator/>
      </w:r>
    </w:p>
  </w:footnote>
  <w:footnote w:type="continuationSeparator" w:id="0">
    <w:p w:rsidR="00637A03" w:rsidRDefault="00637A03" w:rsidP="00EA72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6FB"/>
    <w:rsid w:val="0006716B"/>
    <w:rsid w:val="0007327D"/>
    <w:rsid w:val="00103B3F"/>
    <w:rsid w:val="001C700C"/>
    <w:rsid w:val="002B1A5B"/>
    <w:rsid w:val="002E77D2"/>
    <w:rsid w:val="003F76FB"/>
    <w:rsid w:val="0040229C"/>
    <w:rsid w:val="00517E46"/>
    <w:rsid w:val="005A07E0"/>
    <w:rsid w:val="00637A03"/>
    <w:rsid w:val="006521C3"/>
    <w:rsid w:val="00710978"/>
    <w:rsid w:val="00725165"/>
    <w:rsid w:val="00737839"/>
    <w:rsid w:val="007678A5"/>
    <w:rsid w:val="00822A9C"/>
    <w:rsid w:val="00864EAC"/>
    <w:rsid w:val="00875034"/>
    <w:rsid w:val="009E063D"/>
    <w:rsid w:val="00A56471"/>
    <w:rsid w:val="00A95DE9"/>
    <w:rsid w:val="00AF3E6C"/>
    <w:rsid w:val="00B83B1B"/>
    <w:rsid w:val="00BD2C64"/>
    <w:rsid w:val="00C0237F"/>
    <w:rsid w:val="00C94304"/>
    <w:rsid w:val="00CA731A"/>
    <w:rsid w:val="00DA20D1"/>
    <w:rsid w:val="00DF50D5"/>
    <w:rsid w:val="00E16190"/>
    <w:rsid w:val="00E215C2"/>
    <w:rsid w:val="00E53EB3"/>
    <w:rsid w:val="00E70CEC"/>
    <w:rsid w:val="00EA7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72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72C9"/>
    <w:rPr>
      <w:sz w:val="18"/>
      <w:szCs w:val="18"/>
    </w:rPr>
  </w:style>
  <w:style w:type="paragraph" w:styleId="a4">
    <w:name w:val="footer"/>
    <w:basedOn w:val="a"/>
    <w:link w:val="Char0"/>
    <w:uiPriority w:val="99"/>
    <w:unhideWhenUsed/>
    <w:rsid w:val="00EA72C9"/>
    <w:pPr>
      <w:tabs>
        <w:tab w:val="center" w:pos="4153"/>
        <w:tab w:val="right" w:pos="8306"/>
      </w:tabs>
      <w:snapToGrid w:val="0"/>
      <w:jc w:val="left"/>
    </w:pPr>
    <w:rPr>
      <w:sz w:val="18"/>
      <w:szCs w:val="18"/>
    </w:rPr>
  </w:style>
  <w:style w:type="character" w:customStyle="1" w:styleId="Char0">
    <w:name w:val="页脚 Char"/>
    <w:basedOn w:val="a0"/>
    <w:link w:val="a4"/>
    <w:uiPriority w:val="99"/>
    <w:rsid w:val="00EA72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72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72C9"/>
    <w:rPr>
      <w:sz w:val="18"/>
      <w:szCs w:val="18"/>
    </w:rPr>
  </w:style>
  <w:style w:type="paragraph" w:styleId="a4">
    <w:name w:val="footer"/>
    <w:basedOn w:val="a"/>
    <w:link w:val="Char0"/>
    <w:uiPriority w:val="99"/>
    <w:unhideWhenUsed/>
    <w:rsid w:val="00EA72C9"/>
    <w:pPr>
      <w:tabs>
        <w:tab w:val="center" w:pos="4153"/>
        <w:tab w:val="right" w:pos="8306"/>
      </w:tabs>
      <w:snapToGrid w:val="0"/>
      <w:jc w:val="left"/>
    </w:pPr>
    <w:rPr>
      <w:sz w:val="18"/>
      <w:szCs w:val="18"/>
    </w:rPr>
  </w:style>
  <w:style w:type="character" w:customStyle="1" w:styleId="Char0">
    <w:name w:val="页脚 Char"/>
    <w:basedOn w:val="a0"/>
    <w:link w:val="a4"/>
    <w:uiPriority w:val="99"/>
    <w:rsid w:val="00EA72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1134</TotalTime>
  <Pages>8</Pages>
  <Words>377</Words>
  <Characters>2152</Characters>
  <Application>Microsoft Office Word</Application>
  <DocSecurity>0</DocSecurity>
  <Lines>17</Lines>
  <Paragraphs>5</Paragraphs>
  <ScaleCrop>false</ScaleCrop>
  <Company>china</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孙朝</dc:creator>
  <cp:keywords/>
  <dc:description/>
  <cp:lastModifiedBy>李泽文</cp:lastModifiedBy>
  <cp:revision>18</cp:revision>
  <dcterms:created xsi:type="dcterms:W3CDTF">2017-04-24T02:15:00Z</dcterms:created>
  <dcterms:modified xsi:type="dcterms:W3CDTF">2017-05-10T03:22:00Z</dcterms:modified>
</cp:coreProperties>
</file>